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72" w:left="0" w:firstLine="0"/>
        <w:spacing w:before="0" w:after="0" w:line="196" w:lineRule="auto"/>
        <w:jc w:val="right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pict>
          <v:line strokeweight="0.35pt" strokecolor="#8C8C8C" from="8.4pt,916.15pt" to="83.45pt,916.15pt" style="position:absolute;mso-position-horizontal-relative:page;mso-position-vertical-relative:page;">
            <v:stroke dashstyle="solid"/>
          </v:line>
        </w:pict>
      </w:r>
      <w:r>
        <w:pict>
          <v:line strokeweight="0.2pt" strokecolor="#8B8B8B" from="175.25pt,916pt" to="205.55pt,916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1</w:t>
      </w:r>
    </w:p>
    <w:p>
      <w:pPr>
        <w:ind w:right="0" w:left="2448" w:firstLine="0"/>
        <w:spacing w:before="0" w:after="0" w:line="240" w:lineRule="auto"/>
        <w:jc w:val="left"/>
        <w:rPr>
          <w:color w:val="#000000"/>
          <w:sz w:val="24"/>
          <w:lang w:val="id-ID"/>
          <w:spacing w:val="-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4"/>
          <w:lang w:val="id-ID"/>
          <w:spacing w:val="-2"/>
          <w:w w:val="100"/>
          <w:strike w:val="false"/>
          <w:vertAlign w:val="baseline"/>
          <w:rFonts w:ascii="Tahoma" w:hAnsi="Tahoma"/>
        </w:rPr>
        <w:t xml:space="preserve">RESUME SERTIPIKAT HAK MILIK NO. 02687/BONTOALA</w:t>
      </w:r>
    </w:p>
    <w:p>
      <w:pPr>
        <w:ind w:right="288" w:left="1728" w:firstLine="0"/>
        <w:spacing w:before="108" w:after="0" w:line="360" w:lineRule="auto"/>
        <w:jc w:val="left"/>
        <w:rPr>
          <w:color w:val="#000000"/>
          <w:sz w:val="24"/>
          <w:lang w:val="id-ID"/>
          <w:spacing w:val="-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4"/>
          <w:lang w:val="id-ID"/>
          <w:spacing w:val="-1"/>
          <w:w w:val="100"/>
          <w:strike w:val="false"/>
          <w:vertAlign w:val="baseline"/>
          <w:rFonts w:ascii="Tahoma" w:hAnsi="Tahoma"/>
        </w:rPr>
        <w:t xml:space="preserve">ATAS NAMA HAMANSIA BINTI BUNDU, HANONG BIN BUNDU,SUDDING </w:t>
      </w:r>
      <w:r>
        <w:rPr>
          <w:color w:val="#000000"/>
          <w:sz w:val="24"/>
          <w:lang w:val="id-ID"/>
          <w:spacing w:val="-3"/>
          <w:w w:val="100"/>
          <w:strike w:val="false"/>
          <w:vertAlign w:val="baseline"/>
          <w:rFonts w:ascii="Tahoma" w:hAnsi="Tahoma"/>
        </w:rPr>
        <w:t xml:space="preserve">BIN BAKO,SATTU BIN DAKO,MUDDIN BIN DAKO,BACCE BIN DAKO,BATE </w:t>
      </w:r>
      <w:r>
        <w:rPr>
          <w:color w:val="#000000"/>
          <w:sz w:val="24"/>
          <w:lang w:val="id-ID"/>
          <w:spacing w:val="-2"/>
          <w:w w:val="100"/>
          <w:strike w:val="false"/>
          <w:vertAlign w:val="baseline"/>
          <w:rFonts w:ascii="Tahoma" w:hAnsi="Tahoma"/>
        </w:rPr>
        <w:t xml:space="preserve">BIN DAKO,MULIATE BIN DAKO</w:t>
      </w:r>
    </w:p>
    <w:p>
      <w:pPr>
        <w:ind w:right="0" w:left="648" w:firstLine="-288"/>
        <w:spacing w:before="432" w:after="0" w:line="360" w:lineRule="auto"/>
        <w:jc w:val="both"/>
        <w:rPr>
          <w:color w:val="#000000"/>
          <w:sz w:val="21"/>
          <w:lang w:val="id-ID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7"/>
          <w:w w:val="100"/>
          <w:strike w:val="false"/>
          <w:vertAlign w:val="baseline"/>
          <w:rFonts w:ascii="Arial" w:hAnsi="Arial"/>
        </w:rPr>
        <w:t xml:space="preserve">1. Bahwa HANONG BIN BUNDU bermohon penerbitan sertipikat atas tanah yang terletak di </w:t>
      </w:r>
      <w: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Arial" w:hAnsi="Arial"/>
        </w:rPr>
        <w:t xml:space="preserve">Desa Bontoala Kecamatan Palangga Kabupaten Gowa seluas ± 100.000 M2 berdasarkan </w:t>
      </w:r>
      <w:r>
        <w:rPr>
          <w:color w:val="#000000"/>
          <w:sz w:val="21"/>
          <w:lang w:val="id-ID"/>
          <w:spacing w:val="3"/>
          <w:w w:val="100"/>
          <w:strike w:val="false"/>
          <w:vertAlign w:val="baseline"/>
          <w:rFonts w:ascii="Arial" w:hAnsi="Arial"/>
        </w:rPr>
        <w:t xml:space="preserve">tanah milik Indonesia No.26 SII-14a SI1,20 SII-37 DI-13 DI-21 DI-173 CI;</w:t>
      </w:r>
    </w:p>
    <w:p>
      <w:pPr>
        <w:ind w:right="0" w:left="648" w:firstLine="-360"/>
        <w:spacing w:before="108" w:after="0" w:line="360" w:lineRule="auto"/>
        <w:jc w:val="both"/>
        <w:rPr>
          <w:color w:val="#000000"/>
          <w:sz w:val="21"/>
          <w:lang w:val="id-ID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9"/>
          <w:w w:val="100"/>
          <w:strike w:val="false"/>
          <w:vertAlign w:val="baseline"/>
          <w:rFonts w:ascii="Arial" w:hAnsi="Arial"/>
        </w:rPr>
        <w:t xml:space="preserve">2. Kemudian HANONG BIN BUNDU berperkara/menggugat Kantor Pertanahan Kabupaten </w:t>
      </w:r>
      <w:r>
        <w:rPr>
          <w:color w:val="#000000"/>
          <w:sz w:val="21"/>
          <w:lang w:val="id-ID"/>
          <w:spacing w:val="2"/>
          <w:w w:val="100"/>
          <w:strike w:val="false"/>
          <w:vertAlign w:val="baseline"/>
          <w:rFonts w:ascii="Arial" w:hAnsi="Arial"/>
        </w:rPr>
        <w:t xml:space="preserve">Gowa di Pengadilan Tata Usaha Negara Makassar, karena permohonan haknya yang tidak </w:t>
      </w:r>
      <w:r>
        <w:rPr>
          <w:color w:val="#000000"/>
          <w:sz w:val="21"/>
          <w:lang w:val="id-ID"/>
          <w:spacing w:val="8"/>
          <w:w w:val="100"/>
          <w:strike w:val="false"/>
          <w:vertAlign w:val="baseline"/>
          <w:rFonts w:ascii="Arial" w:hAnsi="Arial"/>
        </w:rPr>
        <w:t xml:space="preserve">diproses, yang terdaftar dengan register No.30/G.TUN/2008/PTUN.Mks tanggal 26 Juni </w:t>
      </w:r>
      <w:r>
        <w:rPr>
          <w:color w:val="#000000"/>
          <w:sz w:val="21"/>
          <w:lang w:val="id-ID"/>
          <w:spacing w:val="4"/>
          <w:w w:val="100"/>
          <w:strike w:val="false"/>
          <w:vertAlign w:val="baseline"/>
          <w:rFonts w:ascii="Arial" w:hAnsi="Arial"/>
        </w:rPr>
        <w:t xml:space="preserve">2008, dengan amar putusan sbb:</w:t>
      </w:r>
    </w:p>
    <w:p>
      <w:pPr>
        <w:ind w:right="0" w:left="648" w:firstLine="0"/>
        <w:spacing w:before="108" w:after="0" w:line="240" w:lineRule="auto"/>
        <w:jc w:val="left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Arial" w:hAnsi="Arial"/>
        </w:rPr>
        <w:t xml:space="preserve">Dalam eksepsi</w:t>
      </w:r>
    </w:p>
    <w:p>
      <w:pPr>
        <w:ind w:right="0" w:left="648" w:firstLine="0"/>
        <w:spacing w:before="108" w:after="0" w:line="264" w:lineRule="auto"/>
        <w:jc w:val="left"/>
        <w:rPr>
          <w:color w:val="#666666"/>
          <w:sz w:val="6"/>
          <w:lang w:val="id-ID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666666"/>
          <w:sz w:val="6"/>
          <w:lang w:val="id-ID"/>
          <w:spacing w:val="14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1"/>
          <w:lang w:val="id-ID"/>
          <w:spacing w:val="14"/>
          <w:w w:val="100"/>
          <w:strike w:val="false"/>
          <w:vertAlign w:val="baseline"/>
          <w:rFonts w:ascii="Arial" w:hAnsi="Arial"/>
        </w:rPr>
        <w:t xml:space="preserve"> Menolak eksepsi Tergugat;</w:t>
      </w:r>
    </w:p>
    <w:p>
      <w:pPr>
        <w:ind w:right="0" w:left="648" w:firstLine="0"/>
        <w:spacing w:before="72" w:after="0" w:line="240" w:lineRule="auto"/>
        <w:jc w:val="left"/>
        <w:tabs>
          <w:tab w:val="right" w:leader="none" w:pos="3499"/>
        </w:tabs>
        <w:rPr>
          <w:color w:val="#000000"/>
          <w:sz w:val="21"/>
          <w:lang w:val="id-ID"/>
          <w:spacing w:val="-7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-70"/>
          <w:w w:val="100"/>
          <w:strike w:val="false"/>
          <w:vertAlign w:val="baseline"/>
          <w:rFonts w:ascii="Arial" w:hAnsi="Arial"/>
        </w:rPr>
        <w:t xml:space="preserve">I.	</w:t>
      </w:r>
      <w:r>
        <w:rPr>
          <w:color w:val="#000000"/>
          <w:sz w:val="21"/>
          <w:lang w:val="id-ID"/>
          <w:spacing w:val="4"/>
          <w:w w:val="100"/>
          <w:strike w:val="false"/>
          <w:vertAlign w:val="baseline"/>
          <w:rFonts w:ascii="Arial" w:hAnsi="Arial"/>
        </w:rPr>
        <w:t xml:space="preserve">Dalam pokok perkara</w:t>
      </w:r>
    </w:p>
    <w:p>
      <w:pPr>
        <w:ind w:right="0" w:left="1512" w:firstLine="-432"/>
        <w:spacing w:before="108" w:after="0" w:line="240" w:lineRule="auto"/>
        <w:jc w:val="left"/>
        <w:tabs>
          <w:tab w:val="clear" w:pos="432"/>
          <w:tab w:val="decimal" w:pos="1512"/>
        </w:tabs>
        <w:numPr>
          <w:ilvl w:val="0"/>
          <w:numId w:val="2"/>
        </w:numPr>
        <w:rPr>
          <w:color w:val="#000000"/>
          <w:sz w:val="21"/>
          <w:lang w:val="id-ID"/>
          <w:spacing w:val="1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11"/>
          <w:w w:val="100"/>
          <w:strike w:val="false"/>
          <w:vertAlign w:val="baseline"/>
          <w:rFonts w:ascii="Arial" w:hAnsi="Arial"/>
        </w:rPr>
        <w:t xml:space="preserve">Mengabulkan gugatan penggugat untuk seluruhnya;</w:t>
      </w:r>
    </w:p>
    <w:p>
      <w:pPr>
        <w:ind w:right="0" w:left="1512" w:firstLine="-432"/>
        <w:spacing w:before="144" w:after="0" w:line="360" w:lineRule="auto"/>
        <w:jc w:val="both"/>
        <w:tabs>
          <w:tab w:val="clear" w:pos="432"/>
          <w:tab w:val="decimal" w:pos="1512"/>
        </w:tabs>
        <w:numPr>
          <w:ilvl w:val="0"/>
          <w:numId w:val="2"/>
        </w:numPr>
        <w:rPr>
          <w:color w:val="#000000"/>
          <w:sz w:val="21"/>
          <w:lang w:val="id-ID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3"/>
          <w:w w:val="100"/>
          <w:strike w:val="false"/>
          <w:vertAlign w:val="baseline"/>
          <w:rFonts w:ascii="Arial" w:hAnsi="Arial"/>
        </w:rPr>
        <w:t xml:space="preserve">Menyatakan batal keputusan fiktif negative dari Tergugat berupa penolakan untuk </w:t>
      </w:r>
      <w: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Arial" w:hAnsi="Arial"/>
        </w:rPr>
        <w:t xml:space="preserve">menerbitkan sertipikat hak milik diatas tanah milik penggugat sesuai Surat Ukur </w:t>
      </w:r>
      <w:r>
        <w:rPr>
          <w:color w:val="#000000"/>
          <w:sz w:val="21"/>
          <w:lang w:val="id-ID"/>
          <w:spacing w:val="4"/>
          <w:w w:val="100"/>
          <w:strike w:val="false"/>
          <w:vertAlign w:val="baseline"/>
          <w:rFonts w:ascii="Arial" w:hAnsi="Arial"/>
        </w:rPr>
        <w:t xml:space="preserve">No.01176/Bontoala/2007 tertanggal 4 Oktober 2007 seluas 73.360 M2 ( tujuh puluh tiga ribu tiga ratus enam puluh meter persegi );</w:t>
      </w:r>
    </w:p>
    <w:p>
      <w:pPr>
        <w:ind w:right="0" w:left="1512" w:firstLine="-432"/>
        <w:spacing w:before="72" w:after="0" w:line="360" w:lineRule="auto"/>
        <w:jc w:val="both"/>
        <w:tabs>
          <w:tab w:val="clear" w:pos="432"/>
          <w:tab w:val="decimal" w:pos="1512"/>
        </w:tabs>
        <w:numPr>
          <w:ilvl w:val="0"/>
          <w:numId w:val="2"/>
        </w:numPr>
        <w:rPr>
          <w:color w:val="#000000"/>
          <w:sz w:val="21"/>
          <w:lang w:val="id-ID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2"/>
          <w:w w:val="100"/>
          <w:strike w:val="false"/>
          <w:vertAlign w:val="baseline"/>
          <w:rFonts w:ascii="Arial" w:hAnsi="Arial"/>
        </w:rPr>
        <w:t xml:space="preserve">Mewajibkan kepada Tergugat untuk memproses penerbitan sertipikat Hak Milik atas </w:t>
      </w:r>
      <w:r>
        <w:rPr>
          <w:color w:val="#000000"/>
          <w:sz w:val="21"/>
          <w:lang w:val="id-ID"/>
          <w:spacing w:val="6"/>
          <w:w w:val="100"/>
          <w:strike w:val="false"/>
          <w:vertAlign w:val="baseline"/>
          <w:rFonts w:ascii="Arial" w:hAnsi="Arial"/>
        </w:rPr>
        <w:t xml:space="preserve">nama Penggugat (Hanong Bin Bundu) diatas tanah milik penggugat sesuai Surat </w:t>
      </w:r>
      <w:r>
        <w:rPr>
          <w:color w:val="#000000"/>
          <w:sz w:val="21"/>
          <w:lang w:val="id-ID"/>
          <w:spacing w:val="3"/>
          <w:w w:val="100"/>
          <w:strike w:val="false"/>
          <w:vertAlign w:val="baseline"/>
          <w:rFonts w:ascii="Arial" w:hAnsi="Arial"/>
        </w:rPr>
        <w:t xml:space="preserve">Ukur No.01176/Bontoala/2007 tertanggal 4 Oktober 2007 seluas 73.360 M2 ( tujuh puluh tiga ribu tiga ratus enam puluh meter persegi </w:t>
      </w:r>
      <w:r>
        <w:rPr>
          <w:b w:val="true"/>
          <w:color w:val="#000000"/>
          <w:sz w:val="20"/>
          <w:lang w:val="id-ID"/>
          <w:spacing w:val="3"/>
          <w:w w:val="100"/>
          <w:strike w:val="false"/>
          <w:vertAlign w:val="baseline"/>
          <w:rFonts w:ascii="Tahoma" w:hAnsi="Tahoma"/>
        </w:rPr>
        <w:t xml:space="preserve">);</w:t>
      </w:r>
    </w:p>
    <w:p>
      <w:pPr>
        <w:ind w:right="360" w:left="648" w:firstLine="432"/>
        <w:spacing w:before="108" w:after="0" w:line="360" w:lineRule="auto"/>
        <w:jc w:val="left"/>
        <w:tabs>
          <w:tab w:val="clear" w:pos="432"/>
          <w:tab w:val="decimal" w:pos="1512"/>
        </w:tabs>
        <w:numPr>
          <w:ilvl w:val="0"/>
          <w:numId w:val="2"/>
        </w:numPr>
        <w:rPr>
          <w:color w:val="#000000"/>
          <w:sz w:val="21"/>
          <w:lang w:val="id-ID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8"/>
          <w:w w:val="100"/>
          <w:strike w:val="false"/>
          <w:vertAlign w:val="baseline"/>
          <w:rFonts w:ascii="Arial" w:hAnsi="Arial"/>
        </w:rPr>
        <w:t xml:space="preserve">Menghukum Tergugat untuk membayar biaya perkara sebesar Rp.102.000,- </w:t>
      </w:r>
      <w: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Arial" w:hAnsi="Arial"/>
        </w:rPr>
        <w:t xml:space="preserve">c. Bahwa putusan Pengadilan Tata Usaha Negara tsb sudah berkekuatan hukum tetap;</w:t>
      </w:r>
    </w:p>
    <w:p>
      <w:pPr>
        <w:ind w:right="0" w:left="648" w:firstLine="-360"/>
        <w:spacing w:before="108" w:after="0" w:line="360" w:lineRule="auto"/>
        <w:jc w:val="both"/>
        <w:rPr>
          <w:color w:val="#000000"/>
          <w:sz w:val="21"/>
          <w:lang w:val="id-ID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13"/>
          <w:w w:val="100"/>
          <w:strike w:val="false"/>
          <w:vertAlign w:val="baseline"/>
          <w:rFonts w:ascii="Arial" w:hAnsi="Arial"/>
        </w:rPr>
        <w:t xml:space="preserve">3. Bahwa kemudian terbit Sertipikat Hak Milik No. 02687/Bontoala tercatat atas nama </w:t>
      </w:r>
      <w: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Arial" w:hAnsi="Arial"/>
        </w:rPr>
        <w:t xml:space="preserve">Hamansia Binti Bundu, Hanong Bin Bundu,Sudding Bin Bako,Sattu Bin Dako,Muddin </w:t>
      </w:r>
      <w: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Verdana" w:hAnsi="Verdana"/>
        </w:rPr>
        <w:t xml:space="preserve">Bin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Dako,Bacce Bin Dako,Bate Bin Dako,Muliate Bin Dako, diterbitkan tanggal 26-05-201,1uas </w:t>
      </w:r>
      <w: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  <w:t xml:space="preserve">70.203 M2 sesuai Surat Ukur No.01176/Bontoala/2007 tanggal 04-11-2007, melalui proses </w:t>
      </w: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Pengakuan Hak atas tanah milik Indonesia Persil No. 26 SIII</w:t>
      </w:r>
      <w:r>
        <w:rPr>
          <w:color w:val="#666666"/>
          <w:sz w:val="6"/>
          <w:lang w:val="id-ID"/>
          <w:spacing w:val="-5"/>
          <w:w w:val="100"/>
          <w:strike w:val="false"/>
          <w:vertAlign w:val="baseline"/>
          <w:rFonts w:ascii="Arial" w:hAnsi="Arial"/>
        </w:rPr>
        <w:t xml:space="preserve"> -</w:t>
      </w: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 14a SI - 20 SIII - 37 DI - 21 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DI</w:t>
      </w:r>
      <w:r>
        <w:rPr>
          <w:color w:val="#666666"/>
          <w:sz w:val="6"/>
          <w:lang w:val="id-ID"/>
          <w:spacing w:val="0"/>
          <w:w w:val="100"/>
          <w:strike w:val="false"/>
          <w:vertAlign w:val="baseline"/>
          <w:rFonts w:ascii="Arial" w:hAnsi="Arial"/>
        </w:rPr>
        <w:t xml:space="preserve"> -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 173 CI.</w:t>
      </w:r>
    </w:p>
    <w:p>
      <w:pPr>
        <w:ind w:right="0" w:left="648" w:firstLine="-360"/>
        <w:spacing w:before="144" w:after="0" w:line="360" w:lineRule="auto"/>
        <w:jc w:val="both"/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4. Bahwa berdasarkan data yang ada pada Buku Tanah Hak Milik No. 02687/Bontoala, telah </w:t>
      </w:r>
      <w: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  <w:t xml:space="preserve">dikeluarkan seluas 916 M</w:t>
      </w:r>
      <w:r>
        <w:rPr>
          <w:color w:val="#000000"/>
          <w:sz w:val="21"/>
          <w:lang w:val="id-ID"/>
          <w:spacing w:val="-12"/>
          <w:w w:val="115"/>
          <w:strike w:val="false"/>
          <w:vertAlign w:val="superscript"/>
          <w:rFonts w:ascii="Arial" w:hAnsi="Arial"/>
        </w:rPr>
        <w:t xml:space="preserve">2</w:t>
      </w:r>
      <w: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  <w:t xml:space="preserve"> sesuai Berita Acara No.743.BA.73.06/V/2011 berdasarkan Surat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Pernyataan Saudara Syahrir dan Ir. Israwadi untuk dan atas nama Hanong Bin Bundu,dkk sesuai Surat Kuasa No.2 yang dibuat oleh dan dihadapan Aksal,SH.MKn Notaris Kabupaten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Gowa sehingga sisa luas menjadi 70.203 M</w:t>
      </w:r>
      <w:r>
        <w:rPr>
          <w:color w:val="#000000"/>
          <w:sz w:val="21"/>
          <w:lang w:val="id-ID"/>
          <w:spacing w:val="-8"/>
          <w:w w:val="115"/>
          <w:strike w:val="false"/>
          <w:vertAlign w:val="superscript"/>
          <w:rFonts w:ascii="Arial" w:hAnsi="Arial"/>
        </w:rPr>
        <w:t xml:space="preserve">2</w:t>
      </w:r>
      <w:r>
        <w:rPr>
          <w:color w:val="#000000"/>
          <w:sz w:val="6"/>
          <w:lang w:val="id-ID"/>
          <w:spacing w:val="-8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648" w:firstLine="-288"/>
        <w:spacing w:before="108" w:after="0" w:line="360" w:lineRule="auto"/>
        <w:jc w:val="both"/>
        <w:rPr>
          <w:color w:val="#000000"/>
          <w:sz w:val="22"/>
          <w:lang w:val="id-ID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2"/>
          <w:lang w:val="id-ID"/>
          <w:spacing w:val="-3"/>
          <w:w w:val="100"/>
          <w:strike w:val="false"/>
          <w:vertAlign w:val="baseline"/>
          <w:rFonts w:ascii="Verdana" w:hAnsi="Verdana"/>
        </w:rPr>
        <w:t xml:space="preserve">5. </w:t>
      </w:r>
      <w:r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  <w:t xml:space="preserve">Bahwa kemudian Sertipikat Hak Milik No. 02687/Bontoala menjadi obyek perkara di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Pengadilan Negeri Sungguminasa yang terdaftar dalam register No.13/Pdt.G /2011 </w:t>
      </w: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/PN.Sungg tanggal 5 Januari 2012,antara H.Andi Mappabangka,dkk selaku penggugat </w:t>
      </w: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melawan Hanong Bin Bundu,dkk selaku Para Tergugat dengan amar putusan :</w:t>
      </w:r>
    </w:p>
    <w:p>
      <w:pPr>
        <w:ind w:right="0" w:left="0" w:firstLine="0"/>
        <w:spacing w:before="108" w:after="0" w:line="240" w:lineRule="auto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Dalam Konpensi</w:t>
      </w:r>
    </w:p>
    <w:p>
      <w:pPr>
        <w:ind w:right="0" w:left="0" w:firstLine="0"/>
        <w:spacing w:before="108" w:after="144" w:line="240" w:lineRule="auto"/>
        <w:jc w:val="left"/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Dalam Eksepsi :</w:t>
      </w:r>
    </w:p>
    <w:p>
      <w:pPr>
        <w:sectPr>
          <w:pgSz w:w="11894" w:h="19814" w:orient="portrait"/>
          <w:type w:val="nextPage"/>
          <w:textDirection w:val="lrTb"/>
          <w:pgMar w:bottom="1167" w:top="510" w:right="1021" w:left="1093" w:header="720" w:footer="720"/>
          <w:titlePg w:val="false"/>
        </w:sectPr>
      </w:pPr>
    </w:p>
    <w:p>
      <w:pPr>
        <w:ind w:right="180" w:left="0" w:firstLine="0"/>
        <w:spacing w:before="0" w:after="0" w:line="221" w:lineRule="exact"/>
        <w:jc w:val="right"/>
        <w:rPr>
          <w:color w:val="#000000"/>
          <w:sz w:val="22"/>
          <w:lang w:val="id-ID"/>
          <w:spacing w:val="0"/>
          <w:w w:val="9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id-ID"/>
          <w:spacing w:val="0"/>
          <w:w w:val="95"/>
          <w:strike w:val="false"/>
          <w:vertAlign w:val="baseline"/>
          <w:rFonts w:ascii="Arial" w:hAnsi="Arial"/>
        </w:rPr>
        <w:t xml:space="preserve">2</w:t>
      </w:r>
    </w:p>
    <w:p>
      <w:pPr>
        <w:ind w:right="144" w:left="792" w:firstLine="-288"/>
        <w:spacing w:before="324" w:after="0" w:line="328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1"/>
          <w:w w:val="100"/>
          <w:strike w:val="false"/>
          <w:vertAlign w:val="baseline"/>
          <w:rFonts w:ascii="Verdana" w:hAnsi="Verdana"/>
        </w:rPr>
        <w:t xml:space="preserve">Menolak eksepsi Tergugat I sid Tergugat IX,Tergugat X dan Tergugat XI untuk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seiuruhnya,</w:t>
      </w:r>
    </w:p>
    <w:p>
      <w:pPr>
        <w:ind w:right="0" w:left="504" w:firstLine="0"/>
        <w:spacing w:before="108" w:after="0" w:line="218" w:lineRule="exact"/>
        <w:jc w:val="left"/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  <w:t xml:space="preserve">Dalam Provisi</w:t>
      </w:r>
    </w:p>
    <w:p>
      <w:pPr>
        <w:ind w:right="0" w:left="720" w:firstLine="0"/>
        <w:spacing w:before="108" w:after="0" w:line="268" w:lineRule="exact"/>
        <w:jc w:val="left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Menyatakan gugatan provisi para penggugat tidak dapat diterima.</w:t>
      </w:r>
    </w:p>
    <w:p>
      <w:pPr>
        <w:ind w:right="0" w:left="504" w:firstLine="0"/>
        <w:spacing w:before="108" w:after="0" w:line="225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Dalam Pokok Perkara</w:t>
      </w:r>
    </w:p>
    <w:p>
      <w:pPr>
        <w:ind w:right="0" w:left="720" w:firstLine="0"/>
        <w:spacing w:before="144" w:after="0" w:line="275" w:lineRule="exact"/>
        <w:jc w:val="left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Menolak gugatan para penggugat untuk seluruhnya.</w:t>
      </w:r>
    </w:p>
    <w:p>
      <w:pPr>
        <w:ind w:right="144" w:left="504" w:firstLine="-360"/>
        <w:spacing w:before="108" w:after="0" w:line="360" w:lineRule="exact"/>
        <w:jc w:val="both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6. Bahwa terhadap putusan Pengadilan No.13/Pdt.G/2011/PN.Sungg tanggal 5 Januari 2012, 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diajukan Banding oleh H.Andi Mappabangka,dkk (penggugat) yang terdaftar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No.137/PDT/2012 /PT.Mks tanggal 30-05-2012, dengan amar putusan :</w:t>
      </w:r>
    </w:p>
    <w:p>
      <w:pPr>
        <w:ind w:right="0" w:left="1584" w:firstLine="0"/>
        <w:spacing w:before="72" w:after="0" w:line="261" w:lineRule="exact"/>
        <w:jc w:val="left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Mengadili</w:t>
      </w:r>
    </w:p>
    <w:p>
      <w:pPr>
        <w:ind w:right="0" w:left="504" w:firstLine="0"/>
        <w:spacing w:before="144" w:after="0" w:line="279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Menerima permohonan banding dari para Pembanding semula para penggugat</w:t>
      </w:r>
    </w:p>
    <w:p>
      <w:pPr>
        <w:ind w:right="144" w:left="792" w:firstLine="-288"/>
        <w:spacing w:before="72" w:after="0" w:line="332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1"/>
          <w:w w:val="100"/>
          <w:strike w:val="false"/>
          <w:vertAlign w:val="baseline"/>
          <w:rFonts w:ascii="Verdana" w:hAnsi="Verdana"/>
        </w:rPr>
        <w:t xml:space="preserve">Menguatkan putusan Pengadilan Negeri Sungguminasa tanggal 5 Januari 2012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No.13/Pdt.G/2011/PN.Sungg yang dimohonkan banding tersebut,</w:t>
      </w:r>
    </w:p>
    <w:p>
      <w:pPr>
        <w:ind w:right="144" w:left="504" w:firstLine="-360"/>
        <w:spacing w:before="108" w:after="0" w:line="335" w:lineRule="exact"/>
        <w:jc w:val="left"/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7. Bahwa terhadap putusan banding tersebut diajukan Kasasi oleh H.Andi Mappabangka,dkk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yang terdaftar No.3131 K/Pdt/2012 tanggal 14-05-2013, dengan amar putusan :</w:t>
      </w:r>
    </w:p>
    <w:p>
      <w:pPr>
        <w:ind w:right="0" w:left="1584" w:firstLine="0"/>
        <w:spacing w:before="108" w:after="0" w:line="261" w:lineRule="exact"/>
        <w:jc w:val="left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Mengadili</w:t>
      </w:r>
    </w:p>
    <w:p>
      <w:pPr>
        <w:ind w:right="144" w:left="720" w:firstLine="0"/>
        <w:spacing w:before="108" w:after="0" w:line="328" w:lineRule="exact"/>
        <w:jc w:val="left"/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Menolak permohonan kasasi dari para pemohon Kasasai 1. H.ANDI MAPPABANGKA.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2.H.ANDI MUCHTAR LUTFI, tersebut</w:t>
      </w:r>
    </w:p>
    <w:p>
      <w:pPr>
        <w:ind w:right="0" w:left="504" w:firstLine="0"/>
        <w:spacing w:before="108" w:after="0" w:line="275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5"/>
          <w:w w:val="100"/>
          <w:strike w:val="false"/>
          <w:vertAlign w:val="baseline"/>
          <w:rFonts w:ascii="Verdana" w:hAnsi="Verdana"/>
        </w:rPr>
        <w:t xml:space="preserve">Menguatkan putusan Pengadilan Negeri Sungguminasa tanggal 5 Januari 2012</w:t>
      </w:r>
    </w:p>
    <w:p>
      <w:pPr>
        <w:ind w:right="0" w:left="720" w:firstLine="0"/>
        <w:spacing w:before="72" w:after="0" w:line="261" w:lineRule="exact"/>
        <w:jc w:val="left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No.13/Pdt.G/2011/PN.Sungg yang dimohonkan banding tersebut.</w:t>
      </w:r>
    </w:p>
    <w:p>
      <w:pPr>
        <w:ind w:right="144" w:left="504" w:firstLine="-360"/>
        <w:spacing w:before="108" w:after="0" w:line="348" w:lineRule="exact"/>
        <w:jc w:val="both"/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  <w:t xml:space="preserve">8. Bahwa pada tahun 2012,Muh.Syahrir Aras DS (mantan Kepala Desa Kanjilo) dijatuhi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hukuman pidana berdasarkan putusan Pengadilan Negeri Sungguminasa tanggal 29 Januari 2013 No.292/Pid.b/2012/PN.Sungg, dengan amar putusan :</w:t>
      </w:r>
    </w:p>
    <w:p>
      <w:pPr>
        <w:ind w:right="144" w:left="648" w:firstLine="-144"/>
        <w:spacing w:before="108" w:after="0" w:line="357" w:lineRule="exact"/>
        <w:jc w:val="both"/>
        <w:rPr>
          <w:color w:val="#000000"/>
          <w:sz w:val="25"/>
          <w:lang w:val="id-ID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id-ID"/>
          <w:spacing w:val="8"/>
          <w:w w:val="100"/>
          <w:strike w:val="false"/>
          <w:vertAlign w:val="baseline"/>
          <w:rFonts w:ascii="Times New Roman" w:hAnsi="Times New Roman"/>
        </w:rPr>
        <w:t xml:space="preserve">1.Mengadili </w:t>
      </w:r>
      <w:r>
        <w:rPr>
          <w:color w:val="#000000"/>
          <w:sz w:val="24"/>
          <w:lang w:val="id-ID"/>
          <w:spacing w:val="-2"/>
          <w:w w:val="100"/>
          <w:strike w:val="false"/>
          <w:vertAlign w:val="baseline"/>
          <w:rFonts w:ascii="Times New Roman" w:hAnsi="Times New Roman"/>
        </w:rPr>
        <w:t xml:space="preserve">Terdakwa Muh.Syahrir Aras DS dengan identitas diatas telah terbukti secara </w:t>
      </w:r>
      <w:r>
        <w:rPr>
          <w:color w:val="#000000"/>
          <w:sz w:val="25"/>
          <w:lang w:val="id-ID"/>
          <w:spacing w:val="8"/>
          <w:w w:val="100"/>
          <w:strike w:val="false"/>
          <w:vertAlign w:val="baseline"/>
          <w:rFonts w:ascii="Times New Roman" w:hAnsi="Times New Roman"/>
        </w:rPr>
        <w:t xml:space="preserve">sah </w:t>
      </w:r>
      <w:r>
        <w:rPr>
          <w:color w:val="#000000"/>
          <w:sz w:val="25"/>
          <w:lang w:val="id-ID"/>
          <w:spacing w:val="0"/>
          <w:w w:val="100"/>
          <w:strike w:val="false"/>
          <w:vertAlign w:val="baseline"/>
          <w:rFonts w:ascii="Times New Roman" w:hAnsi="Times New Roman"/>
        </w:rPr>
        <w:t xml:space="preserve">dan meyakinkan bersalah melakukan tindak pidana turut serta menggunakan surat palsu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atau surat yang dipaisukan seolah-olah asli dan tidak dipaisukan.</w:t>
      </w:r>
    </w:p>
    <w:p>
      <w:pPr>
        <w:ind w:right="144" w:left="504" w:firstLine="0"/>
        <w:spacing w:before="108" w:after="0" w:line="325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2.Menjatuhkan pidana kepada Terdakwa tersebut dengan pidana penjara selama 1 tahun. </w:t>
      </w: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3.Menetapkan masa penahanan yang telah dijaiani Terdakwa dikurangkan seluruhnya dari</w:t>
      </w:r>
    </w:p>
    <w:p>
      <w:pPr>
        <w:ind w:right="180" w:left="0" w:firstLine="0"/>
        <w:spacing w:before="108" w:after="0" w:line="261" w:lineRule="exact"/>
        <w:jc w:val="right"/>
        <w:rPr>
          <w:color w:val="#000000"/>
          <w:sz w:val="21"/>
          <w:lang w:val="id-ID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"/>
          <w:w w:val="100"/>
          <w:strike w:val="false"/>
          <w:vertAlign w:val="baseline"/>
          <w:rFonts w:ascii="Verdana" w:hAnsi="Verdana"/>
        </w:rPr>
        <w:t xml:space="preserve">pidana yang dijatuhkan,sedangkan masa pembantaran yang dijalani Terdakwa tidak</w:t>
      </w:r>
    </w:p>
    <w:p>
      <w:pPr>
        <w:ind w:right="0" w:left="648" w:firstLine="0"/>
        <w:spacing w:before="108" w:after="0" w:line="261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diperhitungkan sebagai masa penahanan,</w:t>
      </w:r>
    </w:p>
    <w:p>
      <w:pPr>
        <w:ind w:right="0" w:left="504" w:firstLine="0"/>
        <w:spacing w:before="108" w:after="0" w:line="253" w:lineRule="exact"/>
        <w:jc w:val="left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4.Menetapkan Terdakwa tetap berada dalam tahanan.</w:t>
      </w:r>
    </w:p>
    <w:p>
      <w:pPr>
        <w:ind w:right="0" w:left="504" w:firstLine="0"/>
        <w:spacing w:before="108" w:after="0" w:line="253" w:lineRule="exact"/>
        <w:jc w:val="left"/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5. Menetapkan</w:t>
      </w:r>
    </w:p>
    <w:p>
      <w:pPr>
        <w:ind w:right="0" w:left="648" w:firstLine="0"/>
        <w:spacing w:before="108" w:after="0" w:line="253" w:lineRule="exact"/>
        <w:jc w:val="left"/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A. Barang bukti diajukan penuntut umum berupa :</w:t>
      </w:r>
    </w:p>
    <w:p>
      <w:pPr>
        <w:ind w:right="0" w:left="1224" w:firstLine="0"/>
        <w:spacing w:before="108" w:after="0" w:line="261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1 lembar surat keterangan kewarisan tertanggal 2 juli 2007;</w:t>
      </w:r>
    </w:p>
    <w:p>
      <w:pPr>
        <w:ind w:right="144" w:left="1296" w:firstLine="-288"/>
        <w:spacing w:before="108" w:after="0" w:line="348" w:lineRule="exact"/>
        <w:jc w:val="both"/>
        <w:tabs>
          <w:tab w:val="clear" w:pos="288"/>
          <w:tab w:val="decimal" w:pos="1296"/>
        </w:tabs>
        <w:numPr>
          <w:ilvl w:val="0"/>
          <w:numId w:val="3"/>
        </w:numP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2 lembar Tanda Pendaftaran Sementara Tanah Milik Indonesia masing-masing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tanggal 25 Maret 1958 dan tanggai 1 April 1958, dikembaiikan kepada Penuntut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Umum untuk dipergunakan daiam perkara lain.</w:t>
      </w:r>
    </w:p>
    <w:p>
      <w:pPr>
        <w:ind w:right="0" w:left="720" w:firstLine="0"/>
        <w:spacing w:before="0" w:after="0" w:line="261" w:lineRule="exact"/>
        <w:jc w:val="left"/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B, Surat bukti yang diajukan penuntut umum berupa :</w:t>
      </w:r>
    </w:p>
    <w:p>
      <w:pPr>
        <w:ind w:right="0" w:left="1008" w:firstLine="0"/>
        <w:spacing w:before="360" w:after="0" w:line="254" w:lineRule="exact"/>
        <w:jc w:val="left"/>
        <w:tabs>
          <w:tab w:val="clear" w:pos="288"/>
          <w:tab w:val="decimal" w:pos="1296"/>
        </w:tabs>
        <w:numPr>
          <w:ilvl w:val="0"/>
          <w:numId w:val="3"/>
        </w:numP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  <w:t xml:space="preserve">Berita Acara pemeriksaan laboratories kriminalistik barang bukti dokumen No.lab</w:t>
      </w:r>
    </w:p>
    <w:p>
      <w:pPr>
        <w:ind w:right="0" w:left="1224" w:firstLine="0"/>
        <w:spacing w:before="324" w:after="0" w:line="254" w:lineRule="exact"/>
        <w:jc w:val="left"/>
        <w:rPr>
          <w:color w:val="#000000"/>
          <w:sz w:val="21"/>
          <w:lang w:val="id-ID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3"/>
          <w:w w:val="100"/>
          <w:strike w:val="false"/>
          <w:vertAlign w:val="baseline"/>
          <w:rFonts w:ascii="Verdana" w:hAnsi="Verdana"/>
        </w:rPr>
        <w:t xml:space="preserve">:740/DTF/V11/2011 tanggal 6 Juli 2011;</w:t>
      </w:r>
    </w:p>
    <w:p>
      <w:pPr>
        <w:ind w:right="144" w:left="1224" w:firstLine="0"/>
        <w:spacing w:before="108" w:after="0" w:line="351" w:lineRule="exact"/>
        <w:jc w:val="both"/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Surat kuasa untuk mengurus penerbitan Sertipikat Hak Mffik Dodda Bin Kello pada </w:t>
      </w: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Kantor Pertanahan Kabupaten Gowa No.2 tanggal 13 juli 2007 yang dibuat oleh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Notaris Aksal,SH,MKn yang telah diotentifikasi.</w:t>
      </w:r>
    </w:p>
    <w:p>
      <w:pPr>
        <w:sectPr>
          <w:pgSz w:w="11894" w:h="19814" w:orient="portrait"/>
          <w:type w:val="nextPage"/>
          <w:textDirection w:val="lrTb"/>
          <w:pgMar w:bottom="1404" w:top="520" w:right="1027" w:left="1087" w:header="720" w:footer="720"/>
          <w:titlePg w:val="false"/>
        </w:sectPr>
      </w:pPr>
    </w:p>
    <w:p>
      <w:pPr>
        <w:ind w:right="216" w:left="1296" w:firstLine="-216"/>
        <w:spacing w:before="0" w:after="0" w:line="332" w:lineRule="exact"/>
        <w:jc w:val="left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Surat Kuasa untuk menjual tanah Dodda Bin Keilo No.7 tanggal 17 Januari 2009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yang dibuat oleh Notaris Aksal,SH,MKn yang telah diotentifikasi.</w:t>
      </w:r>
    </w:p>
    <w:p>
      <w:pPr>
        <w:ind w:right="216" w:left="1296" w:firstLine="-216"/>
        <w:spacing w:before="72" w:after="0" w:line="354" w:lineRule="exact"/>
        <w:jc w:val="both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Surat bukti pembayaran pajak bumi dabn bangunan tahun 2005 atas nama Abdul Rahim Ranrang dengan nomor sppt 73.06.030.002.004-0024.0 alamat obyek pajak di ana gowa yang telah diotentifikasi.</w:t>
      </w:r>
    </w:p>
    <w:p>
      <w:pPr>
        <w:ind w:right="216" w:left="1296" w:firstLine="-216"/>
        <w:spacing w:before="144" w:after="0" w:line="352" w:lineRule="exact"/>
        <w:jc w:val="both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Surat bukti pembayaran pbb tahun 2006 atas nama hanong bin bundu dengan no </w:t>
      </w:r>
      <w:r>
        <w:rPr>
          <w:color w:val="#000000"/>
          <w:sz w:val="21"/>
          <w:lang w:val="id-ID"/>
          <w:spacing w:val="-11"/>
          <w:w w:val="100"/>
          <w:strike w:val="false"/>
          <w:vertAlign w:val="baseline"/>
          <w:rFonts w:ascii="Verdana" w:hAnsi="Verdana"/>
        </w:rPr>
        <w:t xml:space="preserve">sppt (NOP) 73.06.030.002.004-0024.0 alamat obyek pajak di kampong manyampa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yang telah diotentifikasi.</w:t>
      </w:r>
    </w:p>
    <w:p>
      <w:pPr>
        <w:ind w:right="216" w:left="1296" w:firstLine="-216"/>
        <w:spacing w:before="108" w:after="0" w:line="330" w:lineRule="exact"/>
        <w:jc w:val="left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1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4"/>
          <w:w w:val="100"/>
          <w:strike w:val="false"/>
          <w:vertAlign w:val="baseline"/>
          <w:rFonts w:ascii="Verdana" w:hAnsi="Verdana"/>
        </w:rPr>
        <w:t xml:space="preserve">Surat pernyataan pengakuan yang telah diotentifikasi dihadapan Notaris Rusnaini ,sh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an.Hanong Bin Bundu no....tertanggal 8 mei 2012.</w:t>
      </w:r>
    </w:p>
    <w:p>
      <w:pPr>
        <w:ind w:right="216" w:left="1296" w:firstLine="-216"/>
        <w:spacing w:before="108" w:after="0" w:line="330" w:lineRule="exact"/>
        <w:jc w:val="left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Silsilah keturunan Dodda Bin Kello alias Andi Doddakaraeng Ballusang (anak dari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Kello Daeng Sempa Karaeng Buakana yang telah diotentifikasi.</w:t>
      </w:r>
    </w:p>
    <w:p>
      <w:pPr>
        <w:ind w:right="216" w:left="1224" w:firstLine="-144"/>
        <w:spacing w:before="108" w:after="0" w:line="325" w:lineRule="exact"/>
        <w:jc w:val="left"/>
        <w:rPr>
          <w:color w:val="#6D6D6E"/>
          <w:sz w:val="6"/>
          <w:lang w:val="id-ID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6D6D6E"/>
          <w:sz w:val="6"/>
          <w:lang w:val="id-ID"/>
          <w:spacing w:val="-5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 Surat keterangan kewarisan atas nama H Mappabangka tertanggal 16 Aprii 1998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yang telah diotentifikasi.</w:t>
      </w:r>
    </w:p>
    <w:p>
      <w:pPr>
        <w:ind w:right="216" w:left="1296" w:firstLine="-216"/>
        <w:spacing w:before="108" w:after="0" w:line="349" w:lineRule="exact"/>
        <w:jc w:val="both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Surat keterangan kewarisan atas nama Andi Jawai Dg Maring Binti Andi Dodda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Kareng Ballusang Bin Kello Karaeng Buakana dan alm.Andi Paddupai Dg.Rowa Bin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Ruppa Tertanggal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Tahoma" w:hAnsi="Tahoma"/>
        </w:rPr>
        <w:t xml:space="preserve">28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Pebruari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Tahoma" w:hAnsi="Tahoma"/>
        </w:rPr>
        <w:t xml:space="preserve">2011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yang telah diotentifikasi.</w:t>
      </w:r>
    </w:p>
    <w:p>
      <w:pPr>
        <w:ind w:right="216" w:left="1224" w:firstLine="-144"/>
        <w:spacing w:before="72" w:after="0" w:line="353" w:lineRule="exact"/>
        <w:jc w:val="both"/>
        <w:rPr>
          <w:color w:val="#6D6D6E"/>
          <w:sz w:val="6"/>
          <w:lang w:val="id-ID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6D6D6E"/>
          <w:sz w:val="6"/>
          <w:lang w:val="id-ID"/>
          <w:spacing w:val="2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1"/>
          <w:lang w:val="id-ID"/>
          <w:spacing w:val="2"/>
          <w:w w:val="100"/>
          <w:strike w:val="false"/>
          <w:vertAlign w:val="baseline"/>
          <w:rFonts w:ascii="Verdana" w:hAnsi="Verdana"/>
        </w:rPr>
        <w:t xml:space="preserve"> Surat Kepala Kantor Pelayanan Pajak Bumi Dan Bangunan Makassar no.s</w:t>
        <w:softHyphen/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159/WPJ.15/KB.0102/2008 tanggal 28 Januari 2008,perihal penjelasan mengenai </w:t>
      </w:r>
      <w:r>
        <w:rPr>
          <w:color w:val="#000000"/>
          <w:sz w:val="21"/>
          <w:lang w:val="id-ID"/>
          <w:spacing w:val="3"/>
          <w:w w:val="100"/>
          <w:strike w:val="false"/>
          <w:vertAlign w:val="baseline"/>
          <w:rFonts w:ascii="Verdana" w:hAnsi="Verdana"/>
        </w:rPr>
        <w:t xml:space="preserve">pendaftaran sementara tanah milik Indonesia PHB dan IPEDA yang telah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diotentifikasi.</w:t>
      </w:r>
    </w:p>
    <w:p>
      <w:pPr>
        <w:ind w:right="216" w:left="1296" w:firstLine="-216"/>
        <w:spacing w:before="144" w:after="0" w:line="346" w:lineRule="exact"/>
        <w:jc w:val="both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3"/>
          <w:w w:val="100"/>
          <w:strike w:val="false"/>
          <w:vertAlign w:val="baseline"/>
          <w:rFonts w:ascii="Verdana" w:hAnsi="Verdana"/>
        </w:rPr>
        <w:t xml:space="preserve">Peraturan Pemerintah RI No.9 tahun 1955 tanggal ..Maret 1955 tentang penunjukan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Kepala Kantor Pelayanan Pendaftaran Tanah sebagai pegawai pencatat balik nama 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untuk kapal-kapal.</w:t>
      </w:r>
    </w:p>
    <w:p>
      <w:pPr>
        <w:ind w:right="216" w:left="1224" w:firstLine="0"/>
        <w:spacing w:before="108" w:after="0" w:line="325" w:lineRule="exact"/>
        <w:jc w:val="left"/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  <w:t xml:space="preserve">- Peraturan Pemerintah Pengganti Undang-Undang R1 No.11 tahun 1959 tanggai 26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September 1959 Tentang Pajak Hasil Bumi.</w:t>
      </w:r>
    </w:p>
    <w:p>
      <w:pPr>
        <w:ind w:right="0" w:left="1080" w:firstLine="0"/>
        <w:spacing w:before="108" w:after="0" w:line="262" w:lineRule="exact"/>
        <w:jc w:val="left"/>
        <w:rPr>
          <w:color w:val="#6D6D6E"/>
          <w:sz w:val="6"/>
          <w:lang w:val="id-ID"/>
          <w:spacing w:val="-7"/>
          <w:w w:val="100"/>
          <w:strike w:val="false"/>
          <w:vertAlign w:val="baseline"/>
          <w:rFonts w:ascii="Arial" w:hAnsi="Arial"/>
        </w:rPr>
      </w:pPr>
      <w:r>
        <w:rPr>
          <w:color w:val="#6D6D6E"/>
          <w:sz w:val="6"/>
          <w:lang w:val="id-ID"/>
          <w:spacing w:val="-7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 Artikel Kilas Perkembangan Pendaftaran Tanah.</w:t>
      </w:r>
    </w:p>
    <w:p>
      <w:pPr>
        <w:ind w:right="0" w:left="1080" w:firstLine="0"/>
        <w:spacing w:before="108" w:after="0" w:line="254" w:lineRule="exact"/>
        <w:jc w:val="left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Modul Pembinaan Hukum SPPT dan NJOP dalam pembuktian hukum;</w:t>
      </w:r>
    </w:p>
    <w:p>
      <w:pPr>
        <w:ind w:right="0" w:left="1224" w:firstLine="0"/>
        <w:spacing w:before="108" w:after="0" w:line="257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tetap teriampir dalam berkas perkara.</w:t>
      </w:r>
    </w:p>
    <w:p>
      <w:pPr>
        <w:ind w:right="0" w:left="720" w:firstLine="0"/>
        <w:spacing w:before="108" w:after="0" w:line="261" w:lineRule="exact"/>
        <w:jc w:val="left"/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C. Surat bukti yang diajukan oleh Penasehat Hukum Terdakwa berupa :</w:t>
      </w:r>
    </w:p>
    <w:p>
      <w:pPr>
        <w:ind w:right="216" w:left="1296" w:firstLine="-216"/>
        <w:spacing w:before="108" w:after="0" w:line="323" w:lineRule="exact"/>
        <w:jc w:val="left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1"/>
          <w:w w:val="100"/>
          <w:strike w:val="false"/>
          <w:vertAlign w:val="baseline"/>
          <w:rFonts w:ascii="Verdana" w:hAnsi="Verdana"/>
        </w:rPr>
        <w:t xml:space="preserve">Putusan No.352/PID/2012/PT.MKS tanggal 17 Oktober 2012 an.Terdakwa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Hamangsia Dg. Bundu,dkk.</w:t>
      </w:r>
    </w:p>
    <w:p>
      <w:pPr>
        <w:ind w:right="0" w:left="1296" w:firstLine="-216"/>
        <w:spacing w:before="108" w:after="0" w:line="250" w:lineRule="exact"/>
        <w:jc w:val="left"/>
        <w:tabs>
          <w:tab w:val="clear" w:pos="216"/>
          <w:tab w:val="decimal" w:pos="1296"/>
        </w:tabs>
        <w:numPr>
          <w:ilvl w:val="0"/>
          <w:numId w:val="4"/>
        </w:numP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Putusan No.137/PDT/2012/PT.Mks tanggal 30-05-2012;</w:t>
      </w:r>
    </w:p>
    <w:p>
      <w:pPr>
        <w:ind w:right="216" w:left="504" w:firstLine="-360"/>
        <w:spacing w:before="108" w:after="0" w:line="351" w:lineRule="exact"/>
        <w:jc w:val="both"/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  <w:t xml:space="preserve">8. Bahwa terhadap putusan Pengadilan No.292/Pid.b/2012/PN.Sungg tanggal 29 Januari 2013,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diajukan Banding oleh Jaksa Penuntut Umum dan Terdakwa,yang terdaftar dengan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No.44/PID/2013/PT.Mks tanggal 21 Maret 2013, dengan amar putusan :</w:t>
      </w:r>
    </w:p>
    <w:p>
      <w:pPr>
        <w:ind w:right="0" w:left="2304" w:firstLine="0"/>
        <w:spacing w:before="108" w:after="0" w:line="255" w:lineRule="exact"/>
        <w:jc w:val="left"/>
        <w:rPr>
          <w:color w:val="#6D6D6E"/>
          <w:sz w:val="6"/>
          <w:lang w:val="id-ID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6D6D6E"/>
          <w:sz w:val="6"/>
          <w:lang w:val="id-ID"/>
          <w:spacing w:val="0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 Mengadili</w:t>
      </w:r>
    </w:p>
    <w:p>
      <w:pPr>
        <w:ind w:right="0" w:left="504" w:firstLine="0"/>
        <w:spacing w:before="108" w:after="0" w:line="258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Menerima permohonan banding dari Jaksa Penuntut Umum dan Terdakwa tersebut</w:t>
      </w:r>
    </w:p>
    <w:p>
      <w:pPr>
        <w:ind w:right="216" w:left="792" w:firstLine="-288"/>
        <w:spacing w:before="108" w:after="0" w:line="351" w:lineRule="exact"/>
        <w:jc w:val="both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Menguatkan dengan memperbaiki putusan Pengadilan Negeri Sungguminasa tanggal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tanggal 29 Januari 2013 No.292/Pid.b/2012/PN.Sungg,sekedar mengenai pidana yang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dijatuhkan kepada terdakwa sehingga amar putusannya berbunyi sebagai berikut :</w:t>
      </w:r>
    </w:p>
    <w:p>
      <w:pPr>
        <w:sectPr>
          <w:pgSz w:w="11894" w:h="19814" w:orient="portrait"/>
          <w:type w:val="nextPage"/>
          <w:textDirection w:val="lrTb"/>
          <w:pgMar w:bottom="2184" w:top="1220" w:right="1210" w:left="904" w:header="720" w:footer="720"/>
          <w:titlePg w:val="false"/>
        </w:sectPr>
      </w:pPr>
    </w:p>
    <w:p>
      <w:pPr>
        <w:ind w:right="216" w:left="0" w:firstLine="0"/>
        <w:spacing w:before="0" w:after="0" w:line="210" w:lineRule="exact"/>
        <w:jc w:val="right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4</w:t>
      </w:r>
    </w:p>
    <w:p>
      <w:pPr>
        <w:ind w:right="216" w:left="792" w:firstLine="-288"/>
        <w:spacing w:before="288" w:after="0" w:line="358" w:lineRule="exact"/>
        <w:jc w:val="both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Menyatakan Terdakwa Muh.Syahrir Aras DS dengan identitas diatas telah terbukti secara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sah dan meyakinkan bersalah melakukan tindak pidana turut serta menggunakan surat palsu atau surat yang dipaisukan seolah-olah asii dan tidak dipaisukan.</w:t>
      </w:r>
    </w:p>
    <w:p>
      <w:pPr>
        <w:ind w:right="216" w:left="792" w:firstLine="-288"/>
        <w:spacing w:before="108" w:after="0" w:line="307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Menjatuhkan pidana kepada Terdakwa tersebut dengan pidana penjara selama 1 tahun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dan 6 bulan.</w:t>
      </w:r>
    </w:p>
    <w:p>
      <w:pPr>
        <w:ind w:right="0" w:left="648" w:firstLine="0"/>
        <w:spacing w:before="144" w:after="0" w:line="268" w:lineRule="exact"/>
        <w:jc w:val="left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Menetapkan Terdakwa tetap berada dalarn tahanan.</w:t>
      </w:r>
    </w:p>
    <w:p>
      <w:pPr>
        <w:ind w:right="216" w:left="720" w:firstLine="0"/>
        <w:spacing w:before="108" w:after="0" w:line="332" w:lineRule="exact"/>
        <w:jc w:val="left"/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Menguatkan putusan Pengadilan Negeri Sungguminasa tertanggal 29 Januari 2013 No.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292/Pid.b/2012/PN.Sungg untuk selebihnya.</w:t>
      </w:r>
    </w:p>
    <w:p>
      <w:pPr>
        <w:ind w:right="216" w:left="504" w:firstLine="-360"/>
        <w:spacing w:before="108" w:after="0" w:line="358" w:lineRule="exact"/>
        <w:jc w:val="both"/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  <w:t xml:space="preserve">9. Bahwa terhadap putusan Pengadilan No.44/PID/2013/PT.Mks tanggal 21 Maret 2013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diajukan Kasasi oleh Terdakwa yang terdaftar dengan No.674 K/Pic1/2013 tanggal 25 Juni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2013, dengan amar putusan :</w:t>
      </w:r>
    </w:p>
    <w:p>
      <w:pPr>
        <w:ind w:right="0" w:left="2304" w:firstLine="0"/>
        <w:spacing w:before="108" w:after="0" w:line="254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Mengadili</w:t>
      </w:r>
    </w:p>
    <w:p>
      <w:pPr>
        <w:ind w:right="216" w:left="720" w:firstLine="0"/>
        <w:spacing w:before="108" w:after="0" w:line="303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Menolak permohonan kasasi dari pemohon Kasasi :Terdakwa/ MUH.SYAHRIR ARAS DS,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tersebut.</w:t>
      </w:r>
    </w:p>
    <w:p>
      <w:pPr>
        <w:ind w:right="216" w:left="792" w:firstLine="-288"/>
        <w:spacing w:before="108" w:after="0" w:line="325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Membebankan Terdakwa membayar biaya perkara dalam tingkat kasasi ini sebesar </w:t>
      </w:r>
      <w: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  <w:t xml:space="preserve">Rp.2.500,-</w:t>
      </w:r>
    </w:p>
    <w:p>
      <w:pPr>
        <w:ind w:right="216" w:left="504" w:firstLine="-360"/>
        <w:spacing w:before="108" w:after="0" w:line="339" w:lineRule="exact"/>
        <w:jc w:val="left"/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  <w:t xml:space="preserve">10. Bahwa terdapat Surat Pernyataan dan Pengakuan dari Hanong Bin Bundu yang dibuat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pada tanggal 8 Mei 2012 No.9 dihadapan Rusnaini,SH Notaris di Makassar, yang pada</w:t>
      </w:r>
    </w:p>
    <w:p>
      <w:pPr>
        <w:ind w:right="0" w:left="504" w:firstLine="0"/>
        <w:spacing w:before="108" w:after="0" w:line="254" w:lineRule="exact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intinya menerangkan antara lain :</w:t>
      </w:r>
    </w:p>
    <w:p>
      <w:pPr>
        <w:ind w:right="0" w:left="504" w:firstLine="0"/>
        <w:spacing w:before="108" w:after="0" w:line="276" w:lineRule="exact"/>
        <w:jc w:val="left"/>
        <w:tabs>
          <w:tab w:val="clear" w:pos="288"/>
          <w:tab w:val="decimal" w:pos="792"/>
        </w:tabs>
        <w:numPr>
          <w:ilvl w:val="0"/>
          <w:numId w:val="3"/>
        </w:numP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Hanong Bin Bundu,dkk adalah anak dari ayah yang bernama Bundu Bin Muhaji dan ibu</w:t>
      </w:r>
    </w:p>
    <w:p>
      <w:pPr>
        <w:ind w:right="216" w:left="720" w:firstLine="0"/>
        <w:spacing w:before="108" w:after="0" w:line="337" w:lineRule="exact"/>
        <w:jc w:val="both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bernama Syarifah, orang tua ayah bernama Muhaji dan ibunya bernama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Ni'mang,sedangkan orang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Arial" w:hAnsi="Arial"/>
        </w:rPr>
        <w:t xml:space="preserve">tua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ibu bernama Tobaso ialling bin Djo'jo dan ibunya bernama 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Basse.</w:t>
      </w:r>
    </w:p>
    <w:p>
      <w:pPr>
        <w:ind w:right="216" w:left="720" w:firstLine="-216"/>
        <w:spacing w:before="144" w:after="0" w:line="359" w:lineRule="exact"/>
        <w:jc w:val="both"/>
        <w:tabs>
          <w:tab w:val="clear" w:pos="216"/>
          <w:tab w:val="decimal" w:pos="720"/>
        </w:tabs>
        <w:numPr>
          <w:ilvl w:val="0"/>
          <w:numId w:val="4"/>
        </w:numP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2"/>
          <w:w w:val="100"/>
          <w:strike w:val="false"/>
          <w:vertAlign w:val="baseline"/>
          <w:rFonts w:ascii="Verdana" w:hAnsi="Verdana"/>
        </w:rPr>
        <w:t xml:space="preserve">Tanah Sertipikat Hak Milik No. 02687/Bontoala tercatat atas nama Hamansia Binti Bundu, </w:t>
      </w:r>
      <w:r>
        <w:rPr>
          <w:color w:val="#000000"/>
          <w:sz w:val="21"/>
          <w:lang w:val="id-ID"/>
          <w:spacing w:val="-1"/>
          <w:w w:val="100"/>
          <w:strike w:val="false"/>
          <w:vertAlign w:val="baseline"/>
          <w:rFonts w:ascii="Verdana" w:hAnsi="Verdana"/>
        </w:rPr>
        <w:t xml:space="preserve">Hanong Bin Bundu,Sudding Bin Bako,Sattu Bin Dako,Muddin Bin Dako,Bacce Bin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Dako,Bate Bin Dako,Muliate Bin Dako bukan merupakan milik dari kami melainkan milik dari H.Andi Mappabangka (ahli waris dari Dodda Bin Keilo).</w:t>
      </w:r>
    </w:p>
    <w:p>
      <w:pPr>
        <w:ind w:right="216" w:left="576" w:firstLine="-360"/>
        <w:spacing w:before="72" w:after="0" w:line="377" w:lineRule="exact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1"/>
          <w:lang w:val="id-ID"/>
          <w:spacing w:val="-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1"/>
          <w:w w:val="100"/>
          <w:strike w:val="false"/>
          <w:vertAlign w:val="baseline"/>
          <w:rFonts w:ascii="Verdana" w:hAnsi="Verdana"/>
        </w:rPr>
        <w:t xml:space="preserve">Bahwa pada tanggal 22 Mei 2013 telah dilakukan Perdamaian (Dading) berdasarkan Akta </w:t>
      </w:r>
      <w:r>
        <w:rPr>
          <w:color w:val="#000000"/>
          <w:sz w:val="21"/>
          <w:lang w:val="id-ID"/>
          <w:spacing w:val="-13"/>
          <w:w w:val="100"/>
          <w:strike w:val="false"/>
          <w:vertAlign w:val="baseline"/>
          <w:rFonts w:ascii="Verdana" w:hAnsi="Verdana"/>
        </w:rPr>
        <w:t xml:space="preserve">Perdamaian No.27 yang dibuat di hadapan Trisnawaty Nadir,SH, Notaris di Kabupaten Gowa </w:t>
      </w:r>
      <w:r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  <w:t xml:space="preserve">antara H.Andi Mappabangka (ahli waris Penggugat) dan Hamansia Dg. Bundu, dkk 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(Tergugat) dan telah diregister di Pengadilan Negeri Sungguminasa No.W22-113 </w:t>
      </w:r>
      <w:r>
        <w:rPr>
          <w:color w:val="#000000"/>
          <w:sz w:val="21"/>
          <w:lang w:val="id-ID"/>
          <w:spacing w:val="-11"/>
          <w:w w:val="100"/>
          <w:strike w:val="false"/>
          <w:vertAlign w:val="baseline"/>
          <w:rFonts w:ascii="Verdana" w:hAnsi="Verdana"/>
        </w:rPr>
        <w:t xml:space="preserve">AT.55/VI/2013 tanggal 10-06-2013, yang antara Iain berbunyi :para pihak sepakat untuk </w:t>
      </w:r>
      <w:r>
        <w:rPr>
          <w:color w:val="#000000"/>
          <w:sz w:val="21"/>
          <w:lang w:val="id-ID"/>
          <w:spacing w:val="-4"/>
          <w:w w:val="100"/>
          <w:strike w:val="false"/>
          <w:vertAlign w:val="baseline"/>
          <w:rFonts w:ascii="Verdana" w:hAnsi="Verdana"/>
        </w:rPr>
        <w:t xml:space="preserve">mencabut semua upaya hukum yang dilakukan oleh pihak yang berperkara perdata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maupun pidana dan menghentikan segala upaya hukum baik yang sedang berlangsung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maupun yang nantinya akan ada.</w:t>
      </w:r>
    </w:p>
    <w:p>
      <w:pPr>
        <w:ind w:right="216" w:left="576" w:firstLine="-360"/>
        <w:spacing w:before="108" w:after="0" w:line="358" w:lineRule="exact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1"/>
          <w:lang w:val="id-ID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7"/>
          <w:w w:val="100"/>
          <w:strike w:val="false"/>
          <w:vertAlign w:val="baseline"/>
          <w:rFonts w:ascii="Arial" w:hAnsi="Arial"/>
        </w:rPr>
        <w:t xml:space="preserve">Bahwa terhadap Perdamalan (Dading) No.27 tanggal 22-05-2013, dilaksanakan tanpa </w:t>
      </w:r>
      <w:r>
        <w:rPr>
          <w:color w:val="#000000"/>
          <w:sz w:val="21"/>
          <w:lang w:val="id-ID"/>
          <w:spacing w:val="6"/>
          <w:w w:val="100"/>
          <w:strike w:val="false"/>
          <w:vertAlign w:val="baseline"/>
          <w:rFonts w:ascii="Arial" w:hAnsi="Arial"/>
        </w:rPr>
        <w:t xml:space="preserve">mengikutsertakan Hanong Bin Bindu atau ahli warisnya sebagai saiah satu pihak yang </w:t>
      </w:r>
      <w:r>
        <w:rPr>
          <w:color w:val="#000000"/>
          <w:sz w:val="21"/>
          <w:lang w:val="id-ID"/>
          <w:spacing w:val="2"/>
          <w:w w:val="100"/>
          <w:strike w:val="false"/>
          <w:vertAlign w:val="baseline"/>
          <w:rFonts w:ascii="Arial" w:hAnsi="Arial"/>
        </w:rPr>
        <w:t xml:space="preserve">berdamai, dimana Hanong Bin Bindu merupakan salah satu pihak yang berhak atas tanah Sertipikat Hak Milik No.02687/Bontoala karena merupakan saiah satu pemegang hak dan 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Arial" w:hAnsi="Arial"/>
        </w:rPr>
        <w:t xml:space="preserve">merupakan penggugat berdasarkan putusan Pengadilan Tata Usaha Negara Makassar </w:t>
      </w:r>
      <w:r>
        <w:rPr>
          <w:color w:val="#000000"/>
          <w:sz w:val="21"/>
          <w:lang w:val="id-ID"/>
          <w:spacing w:val="3"/>
          <w:w w:val="100"/>
          <w:strike w:val="false"/>
          <w:vertAlign w:val="baseline"/>
          <w:rFonts w:ascii="Arial" w:hAnsi="Arial"/>
        </w:rPr>
        <w:t xml:space="preserve">No.30/G.TUN/2008/PTUN.Mks tanggal 26 Juni 2008 yang sudah berkekuatan hukum tetap;</w:t>
      </w:r>
    </w:p>
    <w:p>
      <w:pPr>
        <w:ind w:right="216" w:left="576" w:firstLine="-360"/>
        <w:spacing w:before="108" w:after="0" w:line="332" w:lineRule="exact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Arial" w:hAnsi="Arial"/>
        </w:rPr>
        <w:t xml:space="preserve">Bahwa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pada tahun 2014, ahli waris dari almarhumah Hj.Hamidah Dg. Puji yaitu : a, Andi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Muh.Fudail,b.Abdul Munir Syam,c.Abduilah Tawang Syamsuddin,d.Ir.Andi Aiwy Syam,</w:t>
      </w:r>
    </w:p>
    <w:p>
      <w:pPr>
        <w:sectPr>
          <w:pgSz w:w="11894" w:h="19814" w:orient="portrait"/>
          <w:type w:val="nextPage"/>
          <w:textDirection w:val="lrTb"/>
          <w:pgMar w:bottom="1464" w:top="560" w:right="1027" w:left="1087" w:header="720" w:footer="720"/>
          <w:titlePg w:val="false"/>
        </w:sectPr>
      </w:pPr>
    </w:p>
    <w:p>
      <w:pPr>
        <w:ind w:right="0" w:left="0" w:firstLine="0"/>
        <w:spacing w:before="0" w:after="0" w:line="196" w:lineRule="auto"/>
        <w:jc w:val="right"/>
        <w:rPr>
          <w:color w:val="#000000"/>
          <w:sz w:val="23"/>
          <w:lang w:val="id-ID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id-ID"/>
          <w:spacing w:val="0"/>
          <w:w w:val="100"/>
          <w:strike w:val="false"/>
          <w:vertAlign w:val="baseline"/>
          <w:rFonts w:ascii="Times New Roman" w:hAnsi="Times New Roman"/>
        </w:rPr>
        <w:t xml:space="preserve">5</w:t>
      </w:r>
    </w:p>
    <w:p>
      <w:pPr>
        <w:ind w:right="0" w:left="0" w:firstLine="0"/>
        <w:spacing w:before="432" w:after="0" w:line="343" w:lineRule="auto"/>
        <w:jc w:val="both"/>
        <w:rPr>
          <w:color w:val="#000000"/>
          <w:sz w:val="26"/>
          <w:lang w:val="id-ID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6"/>
          <w:lang w:val="id-ID"/>
          <w:spacing w:val="-8"/>
          <w:w w:val="100"/>
          <w:strike w:val="false"/>
          <w:vertAlign w:val="baseline"/>
          <w:rFonts w:ascii="Times New Roman" w:hAnsi="Times New Roman"/>
        </w:rPr>
        <w:t xml:space="preserve">e.Hj.Andi Maemuna,f,Muis Syam,SE dan ahli waris dari almarhum Azis Dg. Nyonri yaitu </w:t>
      </w:r>
      <w:r>
        <w:rPr>
          <w:color w:val="#000000"/>
          <w:sz w:val="26"/>
          <w:lang w:val="id-ID"/>
          <w:spacing w:val="-2"/>
          <w:w w:val="100"/>
          <w:strike w:val="false"/>
          <w:vertAlign w:val="baseline"/>
          <w:rFonts w:ascii="Times New Roman" w:hAnsi="Times New Roman"/>
        </w:rPr>
        <w:t xml:space="preserve">:Andi Syamsir A. Mannaungang,SE,b.Andi Syamsuddin AM,c.Andi Syamsia,d.Andi </w:t>
      </w:r>
      <w:r>
        <w:rPr>
          <w:color w:val="#000000"/>
          <w:sz w:val="26"/>
          <w:lang w:val="id-ID"/>
          <w:spacing w:val="-8"/>
          <w:w w:val="100"/>
          <w:strike w:val="false"/>
          <w:vertAlign w:val="baseline"/>
          <w:rFonts w:ascii="Times New Roman" w:hAnsi="Times New Roman"/>
        </w:rPr>
        <w:t xml:space="preserve">Saimia,e,Andi Syahruddin AM.selanjutnya disebut Penggugat 1.a.b.c.d.e.f dan Penggugat </w:t>
      </w:r>
      <w:r>
        <w:rPr>
          <w:color w:val="#000000"/>
          <w:sz w:val="24"/>
          <w:lang w:val="id-ID"/>
          <w:spacing w:val="-11"/>
          <w:w w:val="95"/>
          <w:strike w:val="false"/>
          <w:vertAlign w:val="baseline"/>
          <w:rFonts w:ascii="Times New Roman" w:hAnsi="Times New Roman"/>
        </w:rPr>
        <w:t xml:space="preserve">2.a.b.c.d.e </w:t>
      </w:r>
      <w:r>
        <w:rPr>
          <w:color w:val="#000000"/>
          <w:sz w:val="26"/>
          <w:lang w:val="id-ID"/>
          <w:spacing w:val="-1"/>
          <w:w w:val="100"/>
          <w:strike w:val="false"/>
          <w:vertAlign w:val="baseline"/>
          <w:rFonts w:ascii="Times New Roman" w:hAnsi="Times New Roman"/>
        </w:rPr>
        <w:t xml:space="preserve">mengajukan gugatan kepada ahli waris dari almarhumah Baharuddin Dg. Nai </w:t>
      </w:r>
      <w:r>
        <w:rPr>
          <w:color w:val="#000000"/>
          <w:sz w:val="26"/>
          <w:lang w:val="id-ID"/>
          <w:spacing w:val="-7"/>
          <w:w w:val="100"/>
          <w:strike w:val="false"/>
          <w:vertAlign w:val="baseline"/>
          <w:rFonts w:ascii="Times New Roman" w:hAnsi="Times New Roman"/>
        </w:rPr>
        <w:t xml:space="preserve">yaitu : a. Rahmawaty Dg, Patta,b.Ratnawati Dg. Tongiji, c.Rahmatia Dg. Singara,d.Siswati </w:t>
      </w:r>
      <w:r>
        <w:rPr>
          <w:color w:val="#000000"/>
          <w:sz w:val="26"/>
          <w:lang w:val="id-ID"/>
          <w:spacing w:val="-9"/>
          <w:w w:val="100"/>
          <w:strike w:val="false"/>
          <w:vertAlign w:val="baseline"/>
          <w:rFonts w:ascii="Times New Roman" w:hAnsi="Times New Roman"/>
        </w:rPr>
        <w:t xml:space="preserve">Dg. Tapaleng, e.Tenri Padang Dg. Nurung, selanjutnya disebut Tergugat 1.a.b.c.d.e dan ahli </w:t>
      </w:r>
      <w:r>
        <w:rPr>
          <w:color w:val="#000000"/>
          <w:sz w:val="26"/>
          <w:lang w:val="id-ID"/>
          <w:spacing w:val="-8"/>
          <w:w w:val="100"/>
          <w:strike w:val="false"/>
          <w:vertAlign w:val="baseline"/>
          <w:rFonts w:ascii="Times New Roman" w:hAnsi="Times New Roman"/>
        </w:rPr>
        <w:t xml:space="preserve">waris dari aimarhum Bundu masing-masing yaitu a.Hamansia Binti Bundu, b.Hanong Bin </w:t>
      </w:r>
      <w:r>
        <w:rPr>
          <w:color w:val="#000000"/>
          <w:sz w:val="26"/>
          <w:lang w:val="id-ID"/>
          <w:spacing w:val="-11"/>
          <w:w w:val="100"/>
          <w:strike w:val="false"/>
          <w:vertAlign w:val="baseline"/>
          <w:rFonts w:ascii="Times New Roman" w:hAnsi="Times New Roman"/>
        </w:rPr>
        <w:t xml:space="preserve">Bundu telah meninggal dunia dan meninggalkan ahli waris masing-masing Hj.Ramlan Binti </w:t>
      </w:r>
      <w:r>
        <w:rPr>
          <w:color w:val="#000000"/>
          <w:sz w:val="26"/>
          <w:lang w:val="id-ID"/>
          <w:spacing w:val="-10"/>
          <w:w w:val="100"/>
          <w:strike w:val="false"/>
          <w:vertAlign w:val="baseline"/>
          <w:rFonts w:ascii="Times New Roman" w:hAnsi="Times New Roman"/>
        </w:rPr>
        <w:t xml:space="preserve">Hanong dan Cauli Bin Hanong,c.Sudding Bin Bako telah meninggal dunia dan meninggalkan </w:t>
      </w:r>
      <w:r>
        <w:rPr>
          <w:color w:val="#000000"/>
          <w:sz w:val="26"/>
          <w:lang w:val="id-ID"/>
          <w:spacing w:val="5"/>
          <w:w w:val="100"/>
          <w:strike w:val="false"/>
          <w:vertAlign w:val="baseline"/>
          <w:rFonts w:ascii="Times New Roman" w:hAnsi="Times New Roman"/>
        </w:rPr>
        <w:t xml:space="preserve">ahli waris masing-masing : Sudding Dg. Nyengka Bin Dako,Sattu Dg.Sutte Bin </w:t>
      </w:r>
      <w:r>
        <w:rPr>
          <w:color w:val="#000000"/>
          <w:sz w:val="26"/>
          <w:lang w:val="id-ID"/>
          <w:spacing w:val="-9"/>
          <w:w w:val="100"/>
          <w:strike w:val="false"/>
          <w:vertAlign w:val="baseline"/>
          <w:rFonts w:ascii="Times New Roman" w:hAnsi="Times New Roman"/>
        </w:rPr>
        <w:t xml:space="preserve">Dako,Muddinbin Dako,Bacce alias Mariati Binti Dako,bate alias Bahtiar Dg, Sirua Bin Dako </w:t>
      </w:r>
      <w:r>
        <w:rPr>
          <w:color w:val="#000000"/>
          <w:sz w:val="21"/>
          <w:lang w:val="id-ID"/>
          <w:spacing w:val="-11"/>
          <w:w w:val="100"/>
          <w:strike w:val="false"/>
          <w:vertAlign w:val="baseline"/>
          <w:rFonts w:ascii="Verdana" w:hAnsi="Verdana"/>
        </w:rPr>
        <w:t xml:space="preserve">dan Muliati Binti Dako,selanjutnya disebut Tergugat 2.a.b.1.2,c,1.2.3.4.5.6., ahli waris dari </w:t>
      </w:r>
      <w:r>
        <w:rPr>
          <w:color w:val="#000000"/>
          <w:sz w:val="21"/>
          <w:lang w:val="id-ID"/>
          <w:spacing w:val="-1"/>
          <w:w w:val="100"/>
          <w:strike w:val="false"/>
          <w:vertAlign w:val="baseline"/>
          <w:rFonts w:ascii="Verdana" w:hAnsi="Verdana"/>
        </w:rPr>
        <w:t xml:space="preserve">aimarhumah Jawani Dg. Mafring masing-masing a.Andi Tonro,b.Andi Kelio, c,Andi </w:t>
      </w: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Hasanuddin,d.Andi Muchtar Lutfi, selanjutnya disebut Tergugat 3.a.b.c,d, ahli waris dari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almarhumah Merana Dg. Carammeng masing-masing a. Andi Nagga,b.Andi Mappabangka 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telah meninggal dunia dan meninggalkan ahli waris masing-masing :1. Hj.Nuriati </w:t>
      </w: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Nusa,2.Andi Tenri Ulang, 3.Andi Tenri Indah,4.Andi Mappangile,5.Andi Pangerang,6.Andi </w:t>
      </w:r>
      <w:r>
        <w:rPr>
          <w:color w:val="#000000"/>
          <w:sz w:val="21"/>
          <w:lang w:val="id-ID"/>
          <w:spacing w:val="4"/>
          <w:w w:val="100"/>
          <w:strike w:val="false"/>
          <w:vertAlign w:val="baseline"/>
          <w:rFonts w:ascii="Verdana" w:hAnsi="Verdana"/>
        </w:rPr>
        <w:t xml:space="preserve">Tenri Paradiba,7,Andi Manggabarani,c.Andi Doda,Andi Bulaeng,Andi Lanti,Andi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saribanong,Andi Fatmawati selanjutnya disebut Tergugat 4.a.b 123456.c,d,e,f,g,5.Direktur </w:t>
      </w:r>
      <w:r>
        <w:rPr>
          <w:color w:val="#000000"/>
          <w:sz w:val="21"/>
          <w:lang w:val="id-ID"/>
          <w:spacing w:val="-5"/>
          <w:w w:val="100"/>
          <w:strike w:val="false"/>
          <w:vertAlign w:val="baseline"/>
          <w:rFonts w:ascii="Verdana" w:hAnsi="Verdana"/>
        </w:rPr>
        <w:t xml:space="preserve">Utama PT.LEPPIN sebagai Tergugat 5. 6.Direktur Utama PT.Makassar Kartika sebagai </w:t>
      </w:r>
      <w:r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  <w:t xml:space="preserve">Tergugat 6.7.Kepala Kantor Pertanahan Kabupaten Gowa sebagai Tergugat 7, yang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terdaftar dengan register No.34/Pdt.G/2014/PN.Sungg tanggal 8 Juni 2015, dengan amar putusan antara lain :</w:t>
      </w:r>
    </w:p>
    <w:p>
      <w:pPr>
        <w:ind w:right="0" w:left="4032" w:firstLine="0"/>
        <w:spacing w:before="108" w:after="0" w:line="194" w:lineRule="auto"/>
        <w:jc w:val="left"/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MENGADILI</w:t>
      </w:r>
    </w:p>
    <w:p>
      <w:pPr>
        <w:ind w:right="0" w:left="0" w:firstLine="0"/>
        <w:spacing w:before="180" w:after="0" w:line="199" w:lineRule="auto"/>
        <w:jc w:val="left"/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DALAM EKSEPSI</w:t>
      </w:r>
    </w:p>
    <w:p>
      <w:pPr>
        <w:ind w:right="0" w:left="144" w:firstLine="-144"/>
        <w:spacing w:before="144" w:after="0" w:line="367" w:lineRule="auto"/>
        <w:jc w:val="left"/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- Menolak eksepsi dari Tergugat I, abcd dan e, Tergugat 2ab12, c123456 dan Tergugat </w:t>
      </w:r>
      <w:r>
        <w:rPr>
          <w:color w:val="#000000"/>
          <w:sz w:val="21"/>
          <w:lang w:val="id-ID"/>
          <w:spacing w:val="-9"/>
          <w:w w:val="100"/>
          <w:strike w:val="false"/>
          <w:vertAlign w:val="baseline"/>
          <w:rFonts w:ascii="Verdana" w:hAnsi="Verdana"/>
        </w:rPr>
        <w:t xml:space="preserve">4ab134 dan 5cdefg, Tergugat 3abcd dan Tergugat 4b2 dan 6,</w:t>
      </w:r>
    </w:p>
    <w:p>
      <w:pPr>
        <w:ind w:right="0" w:left="0" w:firstLine="0"/>
        <w:spacing w:before="108" w:after="0" w:line="204" w:lineRule="auto"/>
        <w:jc w:val="left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DALAM POKOK PERKARA</w:t>
      </w:r>
    </w:p>
    <w:p>
      <w:pPr>
        <w:ind w:right="0" w:left="0" w:firstLine="0"/>
        <w:spacing w:before="144" w:after="0" w:line="244" w:lineRule="auto"/>
        <w:jc w:val="left"/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8"/>
          <w:w w:val="100"/>
          <w:strike w:val="false"/>
          <w:vertAlign w:val="baseline"/>
          <w:rFonts w:ascii="Verdana" w:hAnsi="Verdana"/>
        </w:rPr>
        <w:t xml:space="preserve">1. Mengabuikan gugatan Para Penggugat untuk sebagian;</w:t>
      </w:r>
    </w:p>
    <w:p>
      <w:pPr>
        <w:ind w:right="0" w:left="360" w:firstLine="-360"/>
        <w:spacing w:before="72" w:after="0" w:line="367" w:lineRule="auto"/>
        <w:jc w:val="both"/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2. Menyatakan Para Penggugat 1. a,b,c,d,e,f dan Penggugat 2. a,b,c,d,e, adalah keturunan </w:t>
      </w:r>
      <w:r>
        <w:rPr>
          <w:color w:val="#000000"/>
          <w:sz w:val="21"/>
          <w:lang w:val="id-ID"/>
          <w:spacing w:val="-11"/>
          <w:w w:val="100"/>
          <w:strike w:val="false"/>
          <w:vertAlign w:val="baseline"/>
          <w:rFonts w:ascii="Verdana" w:hAnsi="Verdana"/>
        </w:rPr>
        <w:t xml:space="preserve">Doda Bin Keilo alias Andi Doda Karaeng Ballusang dari istri pertamanya yaitu Sohora dg. </w:t>
      </w:r>
      <w:r>
        <w:rPr>
          <w:color w:val="#000000"/>
          <w:sz w:val="21"/>
          <w:lang w:val="id-ID"/>
          <w:spacing w:val="-7"/>
          <w:w w:val="100"/>
          <w:strike w:val="false"/>
          <w:vertAlign w:val="baseline"/>
          <w:rFonts w:ascii="Verdana" w:hAnsi="Verdana"/>
        </w:rPr>
        <w:t xml:space="preserve">Ngasi dan oleh karena itu merupakan ahli waris dari Doda Bin Kello alias Andi Doda </w:t>
      </w:r>
      <w:r>
        <w:rPr>
          <w:color w:val="#000000"/>
          <w:sz w:val="21"/>
          <w:lang w:val="id-ID"/>
          <w:spacing w:val="-10"/>
          <w:w w:val="100"/>
          <w:strike w:val="false"/>
          <w:vertAlign w:val="baseline"/>
          <w:rFonts w:ascii="Verdana" w:hAnsi="Verdana"/>
        </w:rPr>
        <w:t xml:space="preserve">Karaeng Bailusang dari istri pertamanya yaitu Sohara dg. Ngasi;</w:t>
      </w:r>
    </w:p>
    <w:p>
      <w:pPr>
        <w:ind w:right="0" w:left="0" w:firstLine="0"/>
        <w:spacing w:before="108" w:after="0" w:line="225" w:lineRule="auto"/>
        <w:jc w:val="left"/>
        <w:rPr>
          <w:color w:val="#000000"/>
          <w:sz w:val="26"/>
          <w:lang w:val="id-ID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6"/>
          <w:lang w:val="id-ID"/>
          <w:spacing w:val="-4"/>
          <w:w w:val="100"/>
          <w:strike w:val="false"/>
          <w:vertAlign w:val="baseline"/>
          <w:rFonts w:ascii="Times New Roman" w:hAnsi="Times New Roman"/>
        </w:rPr>
        <w:t xml:space="preserve">3. Menyatakan bahwa tanah dengan Kohir Na. 106 CI, Persil masing</w:t>
      </w:r>
      <w:r>
        <w:rPr>
          <w:color w:val="#6D6D6E"/>
          <w:sz w:val="6"/>
          <w:lang w:val="id-ID"/>
          <w:spacing w:val="-14"/>
          <w:w w:val="100"/>
          <w:strike w:val="false"/>
          <w:vertAlign w:val="baseline"/>
          <w:rFonts w:ascii="Times New Roman" w:hAnsi="Times New Roman"/>
        </w:rPr>
        <w:t xml:space="preserve"> —</w:t>
      </w:r>
      <w:r>
        <w:rPr>
          <w:color w:val="#000000"/>
          <w:sz w:val="26"/>
          <w:lang w:val="id-ID"/>
          <w:spacing w:val="-4"/>
          <w:w w:val="100"/>
          <w:strike w:val="false"/>
          <w:vertAlign w:val="baseline"/>
          <w:rFonts w:ascii="Times New Roman" w:hAnsi="Times New Roman"/>
        </w:rPr>
        <w:t xml:space="preserve"> masing ;</w:t>
      </w:r>
    </w:p>
    <w:p>
      <w:pPr>
        <w:ind w:right="0" w:left="432" w:firstLine="0"/>
        <w:spacing w:before="108" w:after="0" w:line="244" w:lineRule="auto"/>
        <w:jc w:val="left"/>
        <w:tabs>
          <w:tab w:val="clear" w:pos="288"/>
          <w:tab w:val="decimal" w:pos="720"/>
        </w:tabs>
        <w:numPr>
          <w:ilvl w:val="0"/>
          <w:numId w:val="6"/>
        </w:numP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Persil No, 57. SII seluas 0.38 Ha,</w:t>
      </w:r>
    </w:p>
    <w:p>
      <w:pPr>
        <w:ind w:right="0" w:left="432" w:firstLine="0"/>
        <w:spacing w:before="108" w:after="0" w:line="240" w:lineRule="auto"/>
        <w:jc w:val="left"/>
        <w:tabs>
          <w:tab w:val="clear" w:pos="288"/>
          <w:tab w:val="decimal" w:pos="720"/>
        </w:tabs>
        <w:numPr>
          <w:ilvl w:val="0"/>
          <w:numId w:val="6"/>
        </w:numP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Persii No. 57. SII seluas 2.40 Ha, dan</w:t>
      </w:r>
    </w:p>
    <w:p>
      <w:pPr>
        <w:ind w:right="0" w:left="432" w:firstLine="0"/>
        <w:spacing w:before="144" w:after="0" w:line="230" w:lineRule="auto"/>
        <w:jc w:val="left"/>
        <w:tabs>
          <w:tab w:val="clear" w:pos="288"/>
          <w:tab w:val="decimal" w:pos="720"/>
        </w:tabs>
        <w:numPr>
          <w:ilvl w:val="0"/>
          <w:numId w:val="6"/>
        </w:numP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Persii No. 57. SII seluas 0.60 Ha,</w:t>
      </w:r>
    </w:p>
    <w:p>
      <w:pPr>
        <w:ind w:right="0" w:left="360" w:firstLine="0"/>
        <w:spacing w:before="108" w:after="0" w:line="372" w:lineRule="auto"/>
        <w:jc w:val="left"/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3"/>
          <w:w w:val="100"/>
          <w:strike w:val="false"/>
          <w:vertAlign w:val="baseline"/>
          <w:rFonts w:ascii="Verdana" w:hAnsi="Verdana"/>
        </w:rPr>
        <w:t xml:space="preserve">(luas keseluruhan ±3.38 Ha) atas nama Doda Bin Kello alias Andi Doda Karaeng </w:t>
      </w: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Ballusang.</w:t>
      </w:r>
    </w:p>
    <w:p>
      <w:pPr>
        <w:ind w:right="0" w:left="0" w:firstLine="0"/>
        <w:spacing w:before="108" w:after="0" w:line="240" w:lineRule="auto"/>
        <w:jc w:val="left"/>
        <w:tabs>
          <w:tab w:val="left" w:leader="none" w:pos="1876"/>
          <w:tab w:val="right" w:leader="none" w:pos="8986"/>
        </w:tabs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4. Menyatakan	</w:t>
      </w:r>
      <w:r>
        <w:rPr>
          <w:color w:val="#000000"/>
          <w:sz w:val="21"/>
          <w:lang w:val="id-ID"/>
          <w:spacing w:val="-6"/>
          <w:w w:val="100"/>
          <w:strike w:val="false"/>
          <w:vertAlign w:val="baseline"/>
          <w:rFonts w:ascii="Verdana" w:hAnsi="Verdana"/>
        </w:rPr>
        <w:t xml:space="preserve">bahwa	</w:t>
      </w:r>
      <w:r>
        <w:rPr>
          <w:color w:val="#000000"/>
          <w:sz w:val="21"/>
          <w:lang w:val="id-ID"/>
          <w:spacing w:val="4"/>
          <w:w w:val="100"/>
          <w:strike w:val="false"/>
          <w:vertAlign w:val="baseline"/>
          <w:rFonts w:ascii="Verdana" w:hAnsi="Verdana"/>
        </w:rPr>
        <w:t xml:space="preserve">tanah sengketa adalah Kohir No. 173 CI. Persii masing</w:t>
      </w:r>
      <w:r>
        <w:rPr>
          <w:color w:val="#6D6D6E"/>
          <w:sz w:val="6"/>
          <w:lang w:val="id-ID"/>
          <w:spacing w:val="4"/>
          <w:w w:val="100"/>
          <w:strike w:val="false"/>
          <w:vertAlign w:val="baseline"/>
          <w:rFonts w:ascii="Arial" w:hAnsi="Arial"/>
        </w:rPr>
        <w:t xml:space="preserve"> —</w:t>
      </w:r>
    </w:p>
    <w:p>
      <w:pPr>
        <w:ind w:right="0" w:left="360" w:firstLine="0"/>
        <w:spacing w:before="108" w:after="0" w:line="235" w:lineRule="auto"/>
        <w:jc w:val="left"/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-2"/>
          <w:w w:val="100"/>
          <w:strike w:val="false"/>
          <w:vertAlign w:val="baseline"/>
          <w:rFonts w:ascii="Verdana" w:hAnsi="Verdana"/>
        </w:rPr>
        <w:t xml:space="preserve">masing ;</w:t>
      </w:r>
    </w:p>
    <w:p>
      <w:pPr>
        <w:ind w:right="0" w:left="432" w:firstLine="0"/>
        <w:spacing w:before="108" w:after="0" w:line="230" w:lineRule="auto"/>
        <w:jc w:val="left"/>
        <w:tabs>
          <w:tab w:val="clear" w:pos="360"/>
          <w:tab w:val="decimal" w:pos="792"/>
        </w:tabs>
        <w:numPr>
          <w:ilvl w:val="0"/>
          <w:numId w:val="7"/>
        </w:numP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Persil No. 14</w:t>
      </w:r>
      <w:r>
        <w:rPr>
          <w:color w:val="#000000"/>
          <w:sz w:val="21"/>
          <w:lang w:val="id-ID"/>
          <w:spacing w:val="0"/>
          <w:w w:val="110"/>
          <w:strike w:val="false"/>
          <w:vertAlign w:val="superscript"/>
          <w:rFonts w:ascii="Arial" w:hAnsi="Arial"/>
        </w:rPr>
        <w:t xml:space="preserve">2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. SII seluas 0.16 Ha,</w:t>
      </w:r>
    </w:p>
    <w:p>
      <w:pPr>
        <w:ind w:right="0" w:left="432" w:firstLine="0"/>
        <w:spacing w:before="108" w:after="0" w:line="235" w:lineRule="auto"/>
        <w:jc w:val="left"/>
        <w:tabs>
          <w:tab w:val="clear" w:pos="360"/>
          <w:tab w:val="decimal" w:pos="792"/>
        </w:tabs>
        <w:numPr>
          <w:ilvl w:val="0"/>
          <w:numId w:val="7"/>
        </w:numP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Persil No. 14</w:t>
      </w:r>
      <w:r>
        <w:rPr>
          <w:color w:val="#000000"/>
          <w:sz w:val="21"/>
          <w:lang w:val="id-ID"/>
          <w:spacing w:val="0"/>
          <w:w w:val="110"/>
          <w:strike w:val="false"/>
          <w:vertAlign w:val="superscript"/>
          <w:rFonts w:ascii="Arial" w:hAnsi="Arial"/>
        </w:rPr>
        <w:t xml:space="preserve">2</w:t>
      </w:r>
      <w:r>
        <w:rPr>
          <w:color w:val="#000000"/>
          <w:sz w:val="21"/>
          <w:lang w:val="id-ID"/>
          <w:spacing w:val="0"/>
          <w:w w:val="100"/>
          <w:strike w:val="false"/>
          <w:vertAlign w:val="baseline"/>
          <w:rFonts w:ascii="Verdana" w:hAnsi="Verdana"/>
        </w:rPr>
        <w:t xml:space="preserve">. SII seluas 0.30 Ha,</w:t>
      </w:r>
    </w:p>
    <w:sectPr>
      <w:pgSz w:w="11894" w:h="19814" w:orient="portrait"/>
      <w:type w:val="nextPage"/>
      <w:textDirection w:val="lrTb"/>
      <w:pgMar w:bottom="1384" w:top="520" w:right="1387" w:left="144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id-ID"/>
        <w:spacing w:val="11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bullet"/>
      <w:lvlText w:val="-"/>
      <w:start w:val="1"/>
      <w:lvlJc w:val="left"/>
      <w:pPr>
        <w:ind w:left="720"/>
        <w:tabs>
          <w:tab w:val="decimal" w:pos="288"/>
        </w:tabs>
      </w:pPr>
      <w:rPr>
        <w:color w:val="#000000"/>
        <w:sz w:val="21"/>
        <w:lang w:val="id-ID"/>
        <w:spacing w:val="1"/>
        <w:w w:val="100"/>
        <w:strike w:val="false"/>
        <w:vertAlign w:val="baseline"/>
        <w:rFonts w:ascii="Symbol" w:hAnsi="Symbol"/>
      </w:rPr>
    </w:lvl>
  </w:abstractNum>
  <w:abstractNum w:abstractNumId="3">
    <w:lvl w:ilvl="0">
      <w:numFmt w:val="bullet"/>
      <w:lvlText w:val="-"/>
      <w:start w:val="1"/>
      <w:lvlJc w:val="left"/>
      <w:pPr>
        <w:ind w:left="720"/>
        <w:tabs>
          <w:tab w:val="decimal" w:pos="216"/>
        </w:tabs>
      </w:pPr>
      <w:rPr>
        <w:color w:val="#000000"/>
        <w:sz w:val="21"/>
        <w:lang w:val="id-ID"/>
        <w:spacing w:val="-6"/>
        <w:w w:val="100"/>
        <w:strike w:val="false"/>
        <w:vertAlign w:val="baseline"/>
        <w:rFonts w:ascii="Symbol" w:hAnsi="Symbol"/>
      </w:rPr>
    </w:lvl>
  </w:abstractNum>
  <w:abstractNum w:abstractNumId="4">
    <w:lvl w:ilvl="0">
      <w:numFmt w:val="decimal"/>
      <w:lvlText w:val="%1."/>
      <w:start w:val="11"/>
      <w:lvlJc w:val="left"/>
      <w:pPr>
        <w:ind w:left="720"/>
        <w:tabs>
          <w:tab w:val="decimal" w:pos="360"/>
        </w:tabs>
      </w:pPr>
      <w:rPr>
        <w:color w:val="#000000"/>
        <w:sz w:val="21"/>
        <w:lang w:val="id-ID"/>
        <w:spacing w:val="-11"/>
        <w:w w:val="100"/>
        <w:strike w:val="false"/>
        <w:vertAlign w:val="baseline"/>
        <w:rFonts w:ascii="Verdana" w:hAnsi="Verdana"/>
      </w:rPr>
    </w:lvl>
  </w:abstractNum>
  <w:abstractNum w:abstractNumId="5">
    <w:lvl w:ilvl="0">
      <w:numFmt w:val="lowerLetter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21"/>
        <w:lang w:val="id-ID"/>
        <w:spacing w:val="-2"/>
        <w:w w:val="100"/>
        <w:strike w:val="false"/>
        <w:vertAlign w:val="baseline"/>
        <w:rFonts w:ascii="Verdana" w:hAnsi="Verdana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id-ID"/>
        <w:spacing w:val="0"/>
        <w:w w:val="100"/>
        <w:strike w:val="false"/>
        <w:vertAlign w:val="baseline"/>
        <w:rFonts w:ascii="Verdana" w:hAnsi="Verdana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