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4BB4B" w14:textId="77777777" w:rsidR="002F1CAD" w:rsidRDefault="008E0D96" w:rsidP="00C0544D">
      <w:pPr>
        <w:pStyle w:val="Title"/>
        <w:spacing w:line="360" w:lineRule="auto"/>
        <w:ind w:firstLine="6"/>
        <w:rPr>
          <w:rFonts w:ascii="Calibri" w:hAnsi="Calibri" w:cs="Calibri"/>
          <w:color w:val="5B9BD5" w:themeColor="accent1"/>
          <w:sz w:val="48"/>
          <w:szCs w:val="144"/>
        </w:rPr>
      </w:pPr>
      <w:r w:rsidRPr="003663E8">
        <w:rPr>
          <w:noProof/>
        </w:rPr>
        <w:drawing>
          <wp:anchor distT="0" distB="0" distL="114300" distR="114300" simplePos="0" relativeHeight="251658245" behindDoc="0" locked="0" layoutInCell="1" allowOverlap="1" wp14:anchorId="193000DA" wp14:editId="619D797E">
            <wp:simplePos x="0" y="0"/>
            <wp:positionH relativeFrom="margin">
              <wp:posOffset>4657725</wp:posOffset>
            </wp:positionH>
            <wp:positionV relativeFrom="margin">
              <wp:posOffset>-542925</wp:posOffset>
            </wp:positionV>
            <wp:extent cx="2289175" cy="529590"/>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xy-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9175" cy="529590"/>
                    </a:xfrm>
                    <a:prstGeom prst="rect">
                      <a:avLst/>
                    </a:prstGeom>
                  </pic:spPr>
                </pic:pic>
              </a:graphicData>
            </a:graphic>
            <wp14:sizeRelH relativeFrom="page">
              <wp14:pctWidth>0</wp14:pctWidth>
            </wp14:sizeRelH>
            <wp14:sizeRelV relativeFrom="page">
              <wp14:pctHeight>0</wp14:pctHeight>
            </wp14:sizeRelV>
          </wp:anchor>
        </w:drawing>
      </w:r>
      <w:r w:rsidRPr="003663E8">
        <w:rPr>
          <w:noProof/>
        </w:rPr>
        <mc:AlternateContent>
          <mc:Choice Requires="wps">
            <w:drawing>
              <wp:anchor distT="0" distB="0" distL="114300" distR="114300" simplePos="0" relativeHeight="251658246" behindDoc="0" locked="0" layoutInCell="1" allowOverlap="1" wp14:anchorId="714ACFDB" wp14:editId="5E14F2C7">
                <wp:simplePos x="0" y="0"/>
                <wp:positionH relativeFrom="margin">
                  <wp:posOffset>4293870</wp:posOffset>
                </wp:positionH>
                <wp:positionV relativeFrom="margin">
                  <wp:posOffset>-26670</wp:posOffset>
                </wp:positionV>
                <wp:extent cx="2707640" cy="431165"/>
                <wp:effectExtent l="0" t="0" r="0" b="6985"/>
                <wp:wrapNone/>
                <wp:docPr id="32" name="Text Box 32"/>
                <wp:cNvGraphicFramePr/>
                <a:graphic xmlns:a="http://schemas.openxmlformats.org/drawingml/2006/main">
                  <a:graphicData uri="http://schemas.microsoft.com/office/word/2010/wordprocessingShape">
                    <wps:wsp>
                      <wps:cNvSpPr txBox="1"/>
                      <wps:spPr>
                        <a:xfrm>
                          <a:off x="0" y="0"/>
                          <a:ext cx="2707640"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25D88" w14:textId="77777777" w:rsidR="00CA53D3" w:rsidRPr="0082674E" w:rsidRDefault="00CA53D3" w:rsidP="002F1CAD">
                            <w:pPr>
                              <w:spacing w:line="240" w:lineRule="auto"/>
                              <w:jc w:val="right"/>
                              <w:rPr>
                                <w:rFonts w:ascii="Tahoma" w:hAnsi="Tahoma" w:cs="Tahoma"/>
                                <w:sz w:val="26"/>
                                <w:szCs w:val="26"/>
                              </w:rPr>
                            </w:pPr>
                            <w:r w:rsidRPr="0082674E">
                              <w:rPr>
                                <w:rFonts w:ascii="Tahoma" w:hAnsi="Tahoma" w:cs="Tahoma"/>
                                <w:b/>
                                <w:bCs/>
                                <w:color w:val="373435"/>
                                <w:sz w:val="26"/>
                                <w:szCs w:val="26"/>
                              </w:rPr>
                              <w:t>Work Smart. Achieve More.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3722B548">
              <v:shapetype id="_x0000_t202" coordsize="21600,21600" o:spt="202" path="m,l,21600r21600,l21600,xe" w14:anchorId="714ACFDB">
                <v:stroke joinstyle="miter"/>
                <v:path gradientshapeok="t" o:connecttype="rect"/>
              </v:shapetype>
              <v:shape id="Text Box 32" style="position:absolute;left:0;text-align:left;margin-left:338.1pt;margin-top:-2.1pt;width:213.2pt;height:33.95pt;z-index:25165824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">
                <v:textbox inset="0,0,0,0">
                  <w:txbxContent>
                    <w:p w:rsidRPr="0082674E" w:rsidR="00CA53D3" w:rsidP="002F1CAD" w:rsidRDefault="00CA53D3" w14:paraId="403D801F" w14:textId="77777777">
                      <w:pPr>
                        <w:spacing w:line="240" w:lineRule="auto"/>
                        <w:jc w:val="right"/>
                        <w:rPr>
                          <w:rFonts w:ascii="Tahoma" w:hAnsi="Tahoma" w:cs="Tahoma"/>
                          <w:sz w:val="26"/>
                          <w:szCs w:val="26"/>
                        </w:rPr>
                      </w:pPr>
                      <w:r w:rsidRPr="0082674E">
                        <w:rPr>
                          <w:rFonts w:ascii="Tahoma" w:hAnsi="Tahoma" w:cs="Tahoma"/>
                          <w:b/>
                          <w:bCs/>
                          <w:color w:val="373435"/>
                          <w:sz w:val="26"/>
                          <w:szCs w:val="26"/>
                        </w:rPr>
                        <w:t>Work Smart. Achieve More.</w:t>
                      </w:r>
                    </w:p>
                  </w:txbxContent>
                </v:textbox>
                <w10:wrap anchorx="margin" anchory="margin"/>
              </v:shape>
            </w:pict>
          </mc:Fallback>
        </mc:AlternateContent>
      </w:r>
      <w:r w:rsidR="00E064E4" w:rsidRPr="006D59F9">
        <w:rPr>
          <w:rFonts w:cs="Calibri"/>
          <w:noProof/>
          <w:color w:val="auto"/>
        </w:rPr>
        <w:drawing>
          <wp:anchor distT="0" distB="0" distL="114300" distR="114300" simplePos="0" relativeHeight="251658242" behindDoc="1" locked="0" layoutInCell="1" allowOverlap="1" wp14:anchorId="64B29D9F" wp14:editId="5E6A89FB">
            <wp:simplePos x="0" y="0"/>
            <wp:positionH relativeFrom="page">
              <wp:posOffset>-9525</wp:posOffset>
            </wp:positionH>
            <wp:positionV relativeFrom="margin">
              <wp:posOffset>-952500</wp:posOffset>
            </wp:positionV>
            <wp:extent cx="7558405" cy="10691495"/>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xy_Theme-B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p w14:paraId="26220ABC" w14:textId="77777777" w:rsidR="002F1CAD" w:rsidRDefault="002F1CAD" w:rsidP="00C0544D">
      <w:pPr>
        <w:pStyle w:val="Title"/>
        <w:spacing w:line="360" w:lineRule="auto"/>
        <w:ind w:firstLine="6"/>
        <w:rPr>
          <w:rFonts w:ascii="Calibri" w:hAnsi="Calibri" w:cs="Calibri"/>
          <w:color w:val="5B9BD5" w:themeColor="accent1"/>
          <w:sz w:val="48"/>
          <w:szCs w:val="144"/>
        </w:rPr>
      </w:pPr>
    </w:p>
    <w:p w14:paraId="030283A6" w14:textId="77777777" w:rsidR="002F1CAD" w:rsidRDefault="002F1CAD" w:rsidP="00C0544D">
      <w:pPr>
        <w:pStyle w:val="Title"/>
        <w:spacing w:line="360" w:lineRule="auto"/>
        <w:ind w:firstLine="6"/>
        <w:rPr>
          <w:rFonts w:ascii="Calibri" w:hAnsi="Calibri" w:cs="Calibri"/>
          <w:color w:val="5B9BD5" w:themeColor="accent1"/>
          <w:sz w:val="48"/>
          <w:szCs w:val="144"/>
        </w:rPr>
      </w:pPr>
    </w:p>
    <w:p w14:paraId="1281375F" w14:textId="77777777" w:rsidR="002F1CAD" w:rsidRDefault="00E064E4" w:rsidP="00C0544D">
      <w:pPr>
        <w:pStyle w:val="Title"/>
        <w:tabs>
          <w:tab w:val="left" w:pos="5835"/>
        </w:tabs>
        <w:spacing w:line="360" w:lineRule="auto"/>
        <w:ind w:firstLine="6"/>
        <w:rPr>
          <w:rFonts w:ascii="Calibri" w:hAnsi="Calibri" w:cs="Calibri"/>
          <w:color w:val="5B9BD5" w:themeColor="accent1"/>
          <w:sz w:val="48"/>
          <w:szCs w:val="144"/>
        </w:rPr>
      </w:pPr>
      <w:r>
        <w:rPr>
          <w:rFonts w:ascii="Calibri" w:hAnsi="Calibri" w:cs="Calibri"/>
          <w:color w:val="5B9BD5" w:themeColor="accent1"/>
          <w:sz w:val="48"/>
          <w:szCs w:val="144"/>
        </w:rPr>
        <w:tab/>
      </w:r>
    </w:p>
    <w:p w14:paraId="0235F69C" w14:textId="77777777" w:rsidR="002F1CAD" w:rsidRDefault="002F1CAD" w:rsidP="00C0544D">
      <w:pPr>
        <w:pStyle w:val="Title"/>
        <w:spacing w:line="360" w:lineRule="auto"/>
        <w:ind w:firstLine="6"/>
        <w:rPr>
          <w:rFonts w:ascii="Calibri" w:hAnsi="Calibri" w:cs="Calibri"/>
          <w:color w:val="5B9BD5" w:themeColor="accent1"/>
          <w:sz w:val="48"/>
          <w:szCs w:val="144"/>
        </w:rPr>
      </w:pPr>
    </w:p>
    <w:p w14:paraId="6B42608A" w14:textId="77777777" w:rsidR="002F1CAD" w:rsidRDefault="002F1CAD" w:rsidP="00C0544D">
      <w:pPr>
        <w:pStyle w:val="Title"/>
        <w:spacing w:line="360" w:lineRule="auto"/>
        <w:ind w:left="0"/>
        <w:rPr>
          <w:rFonts w:ascii="Calibri" w:hAnsi="Calibri" w:cs="Calibri"/>
          <w:color w:val="5B9BD5" w:themeColor="accent1"/>
          <w:sz w:val="48"/>
          <w:szCs w:val="144"/>
        </w:rPr>
      </w:pPr>
    </w:p>
    <w:p w14:paraId="6C7E6BDE" w14:textId="77777777" w:rsidR="002F1CAD" w:rsidRDefault="000368F1" w:rsidP="00BF2731">
      <w:pPr>
        <w:pStyle w:val="Title"/>
        <w:spacing w:line="360" w:lineRule="auto"/>
        <w:ind w:left="0"/>
        <w:jc w:val="center"/>
        <w:rPr>
          <w:rFonts w:ascii="Calibri" w:hAnsi="Calibri" w:cs="Calibri"/>
          <w:color w:val="1F4E79" w:themeColor="accent1" w:themeShade="80"/>
          <w:sz w:val="52"/>
          <w:szCs w:val="144"/>
        </w:rPr>
      </w:pPr>
      <w:r>
        <w:rPr>
          <w:rFonts w:ascii="Calibri" w:hAnsi="Calibri" w:cs="Calibri"/>
          <w:color w:val="1F4E79" w:themeColor="accent1" w:themeShade="80"/>
          <w:sz w:val="52"/>
          <w:szCs w:val="144"/>
        </w:rPr>
        <w:t>System Requirement Specifications</w:t>
      </w:r>
    </w:p>
    <w:p w14:paraId="48FD1D68" w14:textId="77777777" w:rsidR="002F1CAD" w:rsidRDefault="002F1CAD" w:rsidP="00BF2731">
      <w:pPr>
        <w:jc w:val="center"/>
        <w:rPr>
          <w:lang w:eastAsia="en-IN"/>
        </w:rPr>
      </w:pPr>
    </w:p>
    <w:p w14:paraId="7E0EF24F" w14:textId="6D6E5EAD" w:rsidR="002F1CAD" w:rsidRDefault="002F1CAD" w:rsidP="00FE57F5">
      <w:pPr>
        <w:tabs>
          <w:tab w:val="center" w:pos="5233"/>
          <w:tab w:val="right" w:pos="10466"/>
        </w:tabs>
        <w:jc w:val="center"/>
        <w:rPr>
          <w:b/>
          <w:sz w:val="36"/>
          <w:lang w:eastAsia="en-IN"/>
        </w:rPr>
      </w:pPr>
      <w:r w:rsidRPr="002F1CAD">
        <w:rPr>
          <w:b/>
          <w:sz w:val="36"/>
          <w:lang w:eastAsia="en-IN"/>
        </w:rPr>
        <w:t>Human Resources Management System</w:t>
      </w:r>
      <w:r w:rsidR="00BF2731">
        <w:rPr>
          <w:b/>
          <w:sz w:val="36"/>
          <w:lang w:eastAsia="en-IN"/>
        </w:rPr>
        <w:t xml:space="preserve"> </w:t>
      </w:r>
      <w:r w:rsidR="00FE57F5">
        <w:rPr>
          <w:b/>
          <w:sz w:val="36"/>
          <w:lang w:eastAsia="en-IN"/>
        </w:rPr>
        <w:t>– Transfers and Promotions</w:t>
      </w:r>
    </w:p>
    <w:p w14:paraId="1E72B750" w14:textId="6853168D" w:rsidR="002F1CAD" w:rsidRPr="002F1CAD" w:rsidRDefault="002F1CAD" w:rsidP="00BF2731">
      <w:pPr>
        <w:jc w:val="center"/>
        <w:rPr>
          <w:b/>
          <w:sz w:val="36"/>
          <w:lang w:eastAsia="en-IN"/>
        </w:rPr>
      </w:pPr>
      <w:r w:rsidRPr="00D204DE">
        <w:rPr>
          <w:b/>
          <w:color w:val="1F4E79" w:themeColor="accent1" w:themeShade="80"/>
          <w:sz w:val="48"/>
          <w:lang w:eastAsia="en-IN"/>
        </w:rPr>
        <w:t>Karnataka Vikas Grameena Bank</w:t>
      </w:r>
    </w:p>
    <w:p w14:paraId="31EF4038" w14:textId="77777777" w:rsidR="00D204DE" w:rsidRDefault="00D204DE" w:rsidP="00C0544D">
      <w:pPr>
        <w:jc w:val="left"/>
      </w:pPr>
      <w:r>
        <w:rPr>
          <w:rFonts w:cs="Calibri"/>
          <w:noProof/>
          <w:color w:val="auto"/>
          <w:lang w:eastAsia="en-IN"/>
        </w:rPr>
        <w:drawing>
          <wp:anchor distT="0" distB="0" distL="114300" distR="114300" simplePos="0" relativeHeight="251658249" behindDoc="1" locked="0" layoutInCell="1" allowOverlap="1" wp14:anchorId="7FC2E4A2" wp14:editId="72CA0E8A">
            <wp:simplePos x="0" y="0"/>
            <wp:positionH relativeFrom="column">
              <wp:posOffset>2581275</wp:posOffset>
            </wp:positionH>
            <wp:positionV relativeFrom="paragraph">
              <wp:posOffset>143510</wp:posOffset>
            </wp:positionV>
            <wp:extent cx="1485900" cy="1485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vgb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page">
              <wp14:pctWidth>0</wp14:pctWidth>
            </wp14:sizeRelH>
            <wp14:sizeRelV relativeFrom="page">
              <wp14:pctHeight>0</wp14:pctHeight>
            </wp14:sizeRelV>
          </wp:anchor>
        </w:drawing>
      </w:r>
    </w:p>
    <w:p w14:paraId="427F7B1C" w14:textId="77777777" w:rsidR="00D204DE" w:rsidRDefault="00D204DE" w:rsidP="00C0544D">
      <w:pPr>
        <w:jc w:val="left"/>
      </w:pPr>
    </w:p>
    <w:p w14:paraId="2FA2C80D" w14:textId="77777777" w:rsidR="00D204DE" w:rsidRDefault="00D204DE" w:rsidP="00C0544D">
      <w:pPr>
        <w:jc w:val="left"/>
      </w:pPr>
    </w:p>
    <w:p w14:paraId="12E15D43" w14:textId="77777777" w:rsidR="00D204DE" w:rsidRDefault="00D204DE" w:rsidP="00C0544D">
      <w:pPr>
        <w:jc w:val="left"/>
      </w:pPr>
    </w:p>
    <w:p w14:paraId="6AC39234" w14:textId="77777777" w:rsidR="00E064E4" w:rsidRDefault="00E064E4" w:rsidP="00C0544D">
      <w:pPr>
        <w:tabs>
          <w:tab w:val="left" w:pos="6945"/>
        </w:tabs>
        <w:jc w:val="left"/>
      </w:pPr>
    </w:p>
    <w:p w14:paraId="6BCCBDF0" w14:textId="77777777" w:rsidR="00E064E4" w:rsidRDefault="00E064E4" w:rsidP="00C0544D">
      <w:pPr>
        <w:tabs>
          <w:tab w:val="left" w:pos="6945"/>
        </w:tabs>
        <w:jc w:val="left"/>
      </w:pPr>
      <w:r w:rsidRPr="006D59F9">
        <w:rPr>
          <w:rFonts w:cs="Calibri"/>
          <w:noProof/>
          <w:color w:val="auto"/>
          <w:lang w:eastAsia="en-IN"/>
        </w:rPr>
        <w:drawing>
          <wp:anchor distT="0" distB="0" distL="114300" distR="114300" simplePos="0" relativeHeight="251658248" behindDoc="0" locked="0" layoutInCell="1" allowOverlap="1" wp14:anchorId="4C9CAF5B" wp14:editId="32000D34">
            <wp:simplePos x="0" y="0"/>
            <wp:positionH relativeFrom="margin">
              <wp:posOffset>3246120</wp:posOffset>
            </wp:positionH>
            <wp:positionV relativeFrom="margin">
              <wp:posOffset>6122035</wp:posOffset>
            </wp:positionV>
            <wp:extent cx="3762294" cy="3540125"/>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xy_Them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62294" cy="3540125"/>
                    </a:xfrm>
                    <a:prstGeom prst="rect">
                      <a:avLst/>
                    </a:prstGeom>
                  </pic:spPr>
                </pic:pic>
              </a:graphicData>
            </a:graphic>
            <wp14:sizeRelH relativeFrom="page">
              <wp14:pctWidth>0</wp14:pctWidth>
            </wp14:sizeRelH>
            <wp14:sizeRelV relativeFrom="page">
              <wp14:pctHeight>0</wp14:pctHeight>
            </wp14:sizeRelV>
          </wp:anchor>
        </w:drawing>
      </w:r>
    </w:p>
    <w:p w14:paraId="289F935B" w14:textId="77777777" w:rsidR="00E064E4" w:rsidRDefault="00E064E4" w:rsidP="00C0544D">
      <w:pPr>
        <w:tabs>
          <w:tab w:val="left" w:pos="6945"/>
        </w:tabs>
        <w:jc w:val="left"/>
      </w:pPr>
    </w:p>
    <w:p w14:paraId="0CE4C495" w14:textId="77777777" w:rsidR="00E064E4" w:rsidRDefault="00E064E4" w:rsidP="00C0544D">
      <w:pPr>
        <w:tabs>
          <w:tab w:val="left" w:pos="6945"/>
        </w:tabs>
        <w:jc w:val="left"/>
      </w:pPr>
    </w:p>
    <w:p w14:paraId="3F563649" w14:textId="77777777" w:rsidR="00E064E4" w:rsidRDefault="00CC7C34" w:rsidP="00C0544D">
      <w:pPr>
        <w:tabs>
          <w:tab w:val="left" w:pos="6945"/>
        </w:tabs>
        <w:jc w:val="left"/>
      </w:pPr>
      <w:r>
        <w:rPr>
          <w:noProof/>
          <w:color w:val="2E74B5" w:themeColor="accent1" w:themeShade="BF"/>
          <w:sz w:val="40"/>
          <w:szCs w:val="40"/>
          <w:lang w:eastAsia="en-IN"/>
        </w:rPr>
        <w:drawing>
          <wp:anchor distT="0" distB="0" distL="114300" distR="114300" simplePos="0" relativeHeight="251658247" behindDoc="0" locked="0" layoutInCell="1" allowOverlap="1" wp14:anchorId="470740E2" wp14:editId="7C50F264">
            <wp:simplePos x="0" y="0"/>
            <wp:positionH relativeFrom="column">
              <wp:posOffset>-161925</wp:posOffset>
            </wp:positionH>
            <wp:positionV relativeFrom="paragraph">
              <wp:posOffset>398780</wp:posOffset>
            </wp:positionV>
            <wp:extent cx="1664970" cy="5429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crosoftTeams-image (15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4970" cy="542925"/>
                    </a:xfrm>
                    <a:prstGeom prst="rect">
                      <a:avLst/>
                    </a:prstGeom>
                  </pic:spPr>
                </pic:pic>
              </a:graphicData>
            </a:graphic>
            <wp14:sizeRelH relativeFrom="margin">
              <wp14:pctWidth>0</wp14:pctWidth>
            </wp14:sizeRelH>
            <wp14:sizeRelV relativeFrom="margin">
              <wp14:pctHeight>0</wp14:pctHeight>
            </wp14:sizeRelV>
          </wp:anchor>
        </w:drawing>
      </w:r>
    </w:p>
    <w:p w14:paraId="696D6429" w14:textId="77777777" w:rsidR="00E064E4" w:rsidRDefault="00E064E4" w:rsidP="00C0544D">
      <w:pPr>
        <w:tabs>
          <w:tab w:val="left" w:pos="6945"/>
        </w:tabs>
        <w:jc w:val="left"/>
      </w:pPr>
    </w:p>
    <w:sdt>
      <w:sdtPr>
        <w:id w:val="338668250"/>
        <w:docPartObj>
          <w:docPartGallery w:val="Table of Contents"/>
          <w:docPartUnique/>
        </w:docPartObj>
      </w:sdtPr>
      <w:sdtEndPr>
        <w:rPr>
          <w:b/>
          <w:bCs/>
          <w:noProof/>
        </w:rPr>
      </w:sdtEndPr>
      <w:sdtContent>
        <w:p w14:paraId="24A86A57" w14:textId="77777777" w:rsidR="008E0D96" w:rsidRDefault="008E0D96" w:rsidP="00C0544D">
          <w:pPr>
            <w:jc w:val="left"/>
          </w:pPr>
        </w:p>
        <w:p w14:paraId="6C043F3B" w14:textId="77777777" w:rsidR="008E0D96" w:rsidRPr="00586CEC" w:rsidRDefault="008E0D96" w:rsidP="00C0544D">
          <w:pPr>
            <w:jc w:val="left"/>
            <w:rPr>
              <w:b/>
              <w:color w:val="2E74B5" w:themeColor="accent1" w:themeShade="BF"/>
              <w:sz w:val="44"/>
            </w:rPr>
          </w:pPr>
          <w:r w:rsidRPr="00586CEC">
            <w:rPr>
              <w:b/>
              <w:color w:val="2E74B5" w:themeColor="accent1" w:themeShade="BF"/>
              <w:sz w:val="44"/>
            </w:rPr>
            <w:t>Contents</w:t>
          </w:r>
        </w:p>
        <w:p w14:paraId="1872DAC8" w14:textId="77777777" w:rsidR="007C7B24" w:rsidRDefault="00D82CD3">
          <w:pPr>
            <w:pStyle w:val="TOC1"/>
            <w:tabs>
              <w:tab w:val="left" w:pos="720"/>
              <w:tab w:val="right" w:leader="dot" w:pos="10456"/>
            </w:tabs>
            <w:rPr>
              <w:rFonts w:asciiTheme="minorHAnsi" w:eastAsiaTheme="minorEastAsia" w:hAnsiTheme="minorHAnsi"/>
              <w:noProof/>
              <w:color w:val="auto"/>
              <w:sz w:val="22"/>
              <w:lang w:eastAsia="en-IN"/>
            </w:rPr>
          </w:pPr>
          <w:r>
            <w:rPr>
              <w:b/>
              <w:bCs/>
              <w:noProof/>
            </w:rPr>
            <w:fldChar w:fldCharType="begin"/>
          </w:r>
          <w:r>
            <w:rPr>
              <w:b/>
              <w:bCs/>
              <w:noProof/>
            </w:rPr>
            <w:instrText xml:space="preserve"> TOC \o "1-4" \h \z \u </w:instrText>
          </w:r>
          <w:r>
            <w:rPr>
              <w:b/>
              <w:bCs/>
              <w:noProof/>
            </w:rPr>
            <w:fldChar w:fldCharType="separate"/>
          </w:r>
          <w:hyperlink w:anchor="_Toc153977016" w:history="1">
            <w:r w:rsidR="007C7B24" w:rsidRPr="00483E22">
              <w:rPr>
                <w:rStyle w:val="Hyperlink"/>
                <w:noProof/>
              </w:rPr>
              <w:t>1.0.</w:t>
            </w:r>
            <w:r w:rsidR="007C7B24">
              <w:rPr>
                <w:rFonts w:asciiTheme="minorHAnsi" w:eastAsiaTheme="minorEastAsia" w:hAnsiTheme="minorHAnsi"/>
                <w:noProof/>
                <w:color w:val="auto"/>
                <w:sz w:val="22"/>
                <w:lang w:eastAsia="en-IN"/>
              </w:rPr>
              <w:tab/>
            </w:r>
            <w:r w:rsidR="007C7B24" w:rsidRPr="00483E22">
              <w:rPr>
                <w:rStyle w:val="Hyperlink"/>
                <w:noProof/>
              </w:rPr>
              <w:t>Revision History:</w:t>
            </w:r>
            <w:r w:rsidR="007C7B24">
              <w:rPr>
                <w:noProof/>
                <w:webHidden/>
              </w:rPr>
              <w:tab/>
            </w:r>
            <w:r w:rsidR="007C7B24">
              <w:rPr>
                <w:noProof/>
                <w:webHidden/>
              </w:rPr>
              <w:fldChar w:fldCharType="begin"/>
            </w:r>
            <w:r w:rsidR="007C7B24">
              <w:rPr>
                <w:noProof/>
                <w:webHidden/>
              </w:rPr>
              <w:instrText xml:space="preserve"> PAGEREF _Toc153977016 \h </w:instrText>
            </w:r>
            <w:r w:rsidR="007C7B24">
              <w:rPr>
                <w:noProof/>
                <w:webHidden/>
              </w:rPr>
            </w:r>
            <w:r w:rsidR="007C7B24">
              <w:rPr>
                <w:noProof/>
                <w:webHidden/>
              </w:rPr>
              <w:fldChar w:fldCharType="separate"/>
            </w:r>
            <w:r w:rsidR="007C7B24">
              <w:rPr>
                <w:noProof/>
                <w:webHidden/>
              </w:rPr>
              <w:t>4</w:t>
            </w:r>
            <w:r w:rsidR="007C7B24">
              <w:rPr>
                <w:noProof/>
                <w:webHidden/>
              </w:rPr>
              <w:fldChar w:fldCharType="end"/>
            </w:r>
          </w:hyperlink>
        </w:p>
        <w:p w14:paraId="093FF12B" w14:textId="77777777" w:rsidR="007C7B24" w:rsidRDefault="00D533B4">
          <w:pPr>
            <w:pStyle w:val="TOC1"/>
            <w:tabs>
              <w:tab w:val="left" w:pos="720"/>
              <w:tab w:val="right" w:leader="dot" w:pos="10456"/>
            </w:tabs>
            <w:rPr>
              <w:rFonts w:asciiTheme="minorHAnsi" w:eastAsiaTheme="minorEastAsia" w:hAnsiTheme="minorHAnsi"/>
              <w:noProof/>
              <w:color w:val="auto"/>
              <w:sz w:val="22"/>
              <w:lang w:eastAsia="en-IN"/>
            </w:rPr>
          </w:pPr>
          <w:hyperlink w:anchor="_Toc153977017" w:history="1">
            <w:r w:rsidR="007C7B24" w:rsidRPr="00483E22">
              <w:rPr>
                <w:rStyle w:val="Hyperlink"/>
                <w:noProof/>
              </w:rPr>
              <w:t>2.0.</w:t>
            </w:r>
            <w:r w:rsidR="007C7B24">
              <w:rPr>
                <w:rFonts w:asciiTheme="minorHAnsi" w:eastAsiaTheme="minorEastAsia" w:hAnsiTheme="minorHAnsi"/>
                <w:noProof/>
                <w:color w:val="auto"/>
                <w:sz w:val="22"/>
                <w:lang w:eastAsia="en-IN"/>
              </w:rPr>
              <w:tab/>
            </w:r>
            <w:r w:rsidR="007C7B24" w:rsidRPr="00483E22">
              <w:rPr>
                <w:rStyle w:val="Hyperlink"/>
                <w:noProof/>
              </w:rPr>
              <w:t>Document Authorship and Approval:</w:t>
            </w:r>
            <w:r w:rsidR="007C7B24">
              <w:rPr>
                <w:noProof/>
                <w:webHidden/>
              </w:rPr>
              <w:tab/>
            </w:r>
            <w:r w:rsidR="007C7B24">
              <w:rPr>
                <w:noProof/>
                <w:webHidden/>
              </w:rPr>
              <w:fldChar w:fldCharType="begin"/>
            </w:r>
            <w:r w:rsidR="007C7B24">
              <w:rPr>
                <w:noProof/>
                <w:webHidden/>
              </w:rPr>
              <w:instrText xml:space="preserve"> PAGEREF _Toc153977017 \h </w:instrText>
            </w:r>
            <w:r w:rsidR="007C7B24">
              <w:rPr>
                <w:noProof/>
                <w:webHidden/>
              </w:rPr>
            </w:r>
            <w:r w:rsidR="007C7B24">
              <w:rPr>
                <w:noProof/>
                <w:webHidden/>
              </w:rPr>
              <w:fldChar w:fldCharType="separate"/>
            </w:r>
            <w:r w:rsidR="007C7B24">
              <w:rPr>
                <w:noProof/>
                <w:webHidden/>
              </w:rPr>
              <w:t>4</w:t>
            </w:r>
            <w:r w:rsidR="007C7B24">
              <w:rPr>
                <w:noProof/>
                <w:webHidden/>
              </w:rPr>
              <w:fldChar w:fldCharType="end"/>
            </w:r>
          </w:hyperlink>
        </w:p>
        <w:p w14:paraId="7513AF2C" w14:textId="77777777" w:rsidR="007C7B24" w:rsidRDefault="00D533B4">
          <w:pPr>
            <w:pStyle w:val="TOC1"/>
            <w:tabs>
              <w:tab w:val="left" w:pos="720"/>
              <w:tab w:val="right" w:leader="dot" w:pos="10456"/>
            </w:tabs>
            <w:rPr>
              <w:rFonts w:asciiTheme="minorHAnsi" w:eastAsiaTheme="minorEastAsia" w:hAnsiTheme="minorHAnsi"/>
              <w:noProof/>
              <w:color w:val="auto"/>
              <w:sz w:val="22"/>
              <w:lang w:eastAsia="en-IN"/>
            </w:rPr>
          </w:pPr>
          <w:hyperlink w:anchor="_Toc153977018" w:history="1">
            <w:r w:rsidR="007C7B24" w:rsidRPr="00483E22">
              <w:rPr>
                <w:rStyle w:val="Hyperlink"/>
                <w:noProof/>
              </w:rPr>
              <w:t>3.0.</w:t>
            </w:r>
            <w:r w:rsidR="007C7B24">
              <w:rPr>
                <w:rFonts w:asciiTheme="minorHAnsi" w:eastAsiaTheme="minorEastAsia" w:hAnsiTheme="minorHAnsi"/>
                <w:noProof/>
                <w:color w:val="auto"/>
                <w:sz w:val="22"/>
                <w:lang w:eastAsia="en-IN"/>
              </w:rPr>
              <w:tab/>
            </w:r>
            <w:r w:rsidR="007C7B24" w:rsidRPr="00483E22">
              <w:rPr>
                <w:rStyle w:val="Hyperlink"/>
                <w:noProof/>
              </w:rPr>
              <w:t>Expected Process (TO-BE)</w:t>
            </w:r>
            <w:r w:rsidR="007C7B24">
              <w:rPr>
                <w:noProof/>
                <w:webHidden/>
              </w:rPr>
              <w:tab/>
            </w:r>
            <w:r w:rsidR="007C7B24">
              <w:rPr>
                <w:noProof/>
                <w:webHidden/>
              </w:rPr>
              <w:fldChar w:fldCharType="begin"/>
            </w:r>
            <w:r w:rsidR="007C7B24">
              <w:rPr>
                <w:noProof/>
                <w:webHidden/>
              </w:rPr>
              <w:instrText xml:space="preserve"> PAGEREF _Toc153977018 \h </w:instrText>
            </w:r>
            <w:r w:rsidR="007C7B24">
              <w:rPr>
                <w:noProof/>
                <w:webHidden/>
              </w:rPr>
            </w:r>
            <w:r w:rsidR="007C7B24">
              <w:rPr>
                <w:noProof/>
                <w:webHidden/>
              </w:rPr>
              <w:fldChar w:fldCharType="separate"/>
            </w:r>
            <w:r w:rsidR="007C7B24">
              <w:rPr>
                <w:noProof/>
                <w:webHidden/>
              </w:rPr>
              <w:t>5</w:t>
            </w:r>
            <w:r w:rsidR="007C7B24">
              <w:rPr>
                <w:noProof/>
                <w:webHidden/>
              </w:rPr>
              <w:fldChar w:fldCharType="end"/>
            </w:r>
          </w:hyperlink>
        </w:p>
        <w:p w14:paraId="0F341FCD" w14:textId="77777777" w:rsidR="007C7B24" w:rsidRDefault="00D533B4">
          <w:pPr>
            <w:pStyle w:val="TOC2"/>
            <w:tabs>
              <w:tab w:val="left" w:pos="880"/>
              <w:tab w:val="right" w:leader="dot" w:pos="10456"/>
            </w:tabs>
            <w:rPr>
              <w:rFonts w:asciiTheme="minorHAnsi" w:eastAsiaTheme="minorEastAsia" w:hAnsiTheme="minorHAnsi"/>
              <w:noProof/>
              <w:color w:val="auto"/>
              <w:sz w:val="22"/>
              <w:lang w:eastAsia="en-IN"/>
            </w:rPr>
          </w:pPr>
          <w:hyperlink w:anchor="_Toc153977019" w:history="1">
            <w:r w:rsidR="007C7B24" w:rsidRPr="00483E22">
              <w:rPr>
                <w:rStyle w:val="Hyperlink"/>
                <w:noProof/>
              </w:rPr>
              <w:t>3.1.</w:t>
            </w:r>
            <w:r w:rsidR="007C7B24">
              <w:rPr>
                <w:rFonts w:asciiTheme="minorHAnsi" w:eastAsiaTheme="minorEastAsia" w:hAnsiTheme="minorHAnsi"/>
                <w:noProof/>
                <w:color w:val="auto"/>
                <w:sz w:val="22"/>
                <w:lang w:eastAsia="en-IN"/>
              </w:rPr>
              <w:tab/>
            </w:r>
            <w:r w:rsidR="007C7B24" w:rsidRPr="00483E22">
              <w:rPr>
                <w:rStyle w:val="Hyperlink"/>
                <w:noProof/>
              </w:rPr>
              <w:t>Transfer and Promotions:</w:t>
            </w:r>
            <w:r w:rsidR="007C7B24">
              <w:rPr>
                <w:noProof/>
                <w:webHidden/>
              </w:rPr>
              <w:tab/>
            </w:r>
            <w:r w:rsidR="007C7B24">
              <w:rPr>
                <w:noProof/>
                <w:webHidden/>
              </w:rPr>
              <w:fldChar w:fldCharType="begin"/>
            </w:r>
            <w:r w:rsidR="007C7B24">
              <w:rPr>
                <w:noProof/>
                <w:webHidden/>
              </w:rPr>
              <w:instrText xml:space="preserve"> PAGEREF _Toc153977019 \h </w:instrText>
            </w:r>
            <w:r w:rsidR="007C7B24">
              <w:rPr>
                <w:noProof/>
                <w:webHidden/>
              </w:rPr>
            </w:r>
            <w:r w:rsidR="007C7B24">
              <w:rPr>
                <w:noProof/>
                <w:webHidden/>
              </w:rPr>
              <w:fldChar w:fldCharType="separate"/>
            </w:r>
            <w:r w:rsidR="007C7B24">
              <w:rPr>
                <w:noProof/>
                <w:webHidden/>
              </w:rPr>
              <w:t>5</w:t>
            </w:r>
            <w:r w:rsidR="007C7B24">
              <w:rPr>
                <w:noProof/>
                <w:webHidden/>
              </w:rPr>
              <w:fldChar w:fldCharType="end"/>
            </w:r>
          </w:hyperlink>
        </w:p>
        <w:p w14:paraId="5DB4B5D7" w14:textId="77777777" w:rsidR="007C7B24" w:rsidRDefault="00D533B4">
          <w:pPr>
            <w:pStyle w:val="TOC3"/>
            <w:tabs>
              <w:tab w:val="left" w:pos="1320"/>
              <w:tab w:val="right" w:leader="dot" w:pos="10456"/>
            </w:tabs>
            <w:rPr>
              <w:rFonts w:asciiTheme="minorHAnsi" w:eastAsiaTheme="minorEastAsia" w:hAnsiTheme="minorHAnsi"/>
              <w:noProof/>
              <w:color w:val="auto"/>
              <w:sz w:val="22"/>
              <w:lang w:eastAsia="en-IN"/>
            </w:rPr>
          </w:pPr>
          <w:hyperlink w:anchor="_Toc153977020" w:history="1">
            <w:r w:rsidR="007C7B24" w:rsidRPr="00483E22">
              <w:rPr>
                <w:rStyle w:val="Hyperlink"/>
                <w:iCs/>
                <w:noProof/>
                <w:lang w:val="en-US"/>
              </w:rPr>
              <w:t>3.1.1.</w:t>
            </w:r>
            <w:r w:rsidR="007C7B24">
              <w:rPr>
                <w:rFonts w:asciiTheme="minorHAnsi" w:eastAsiaTheme="minorEastAsia" w:hAnsiTheme="minorHAnsi"/>
                <w:noProof/>
                <w:color w:val="auto"/>
                <w:sz w:val="22"/>
                <w:lang w:eastAsia="en-IN"/>
              </w:rPr>
              <w:tab/>
            </w:r>
            <w:r w:rsidR="007C7B24" w:rsidRPr="00483E22">
              <w:rPr>
                <w:rStyle w:val="Hyperlink"/>
                <w:iCs/>
                <w:noProof/>
                <w:lang w:val="en-US"/>
              </w:rPr>
              <w:t>Transfer:</w:t>
            </w:r>
            <w:r w:rsidR="007C7B24">
              <w:rPr>
                <w:noProof/>
                <w:webHidden/>
              </w:rPr>
              <w:tab/>
            </w:r>
            <w:r w:rsidR="007C7B24">
              <w:rPr>
                <w:noProof/>
                <w:webHidden/>
              </w:rPr>
              <w:fldChar w:fldCharType="begin"/>
            </w:r>
            <w:r w:rsidR="007C7B24">
              <w:rPr>
                <w:noProof/>
                <w:webHidden/>
              </w:rPr>
              <w:instrText xml:space="preserve"> PAGEREF _Toc153977020 \h </w:instrText>
            </w:r>
            <w:r w:rsidR="007C7B24">
              <w:rPr>
                <w:noProof/>
                <w:webHidden/>
              </w:rPr>
            </w:r>
            <w:r w:rsidR="007C7B24">
              <w:rPr>
                <w:noProof/>
                <w:webHidden/>
              </w:rPr>
              <w:fldChar w:fldCharType="separate"/>
            </w:r>
            <w:r w:rsidR="007C7B24">
              <w:rPr>
                <w:noProof/>
                <w:webHidden/>
              </w:rPr>
              <w:t>5</w:t>
            </w:r>
            <w:r w:rsidR="007C7B24">
              <w:rPr>
                <w:noProof/>
                <w:webHidden/>
              </w:rPr>
              <w:fldChar w:fldCharType="end"/>
            </w:r>
          </w:hyperlink>
        </w:p>
        <w:p w14:paraId="78B0E60C"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21" w:history="1">
            <w:r w:rsidR="007C7B24" w:rsidRPr="00483E22">
              <w:rPr>
                <w:rStyle w:val="Hyperlink"/>
                <w:noProof/>
              </w:rPr>
              <w:t>3.1.1.1.</w:t>
            </w:r>
            <w:r w:rsidR="007C7B24">
              <w:rPr>
                <w:rFonts w:asciiTheme="minorHAnsi" w:eastAsiaTheme="minorEastAsia" w:hAnsiTheme="minorHAnsi"/>
                <w:noProof/>
                <w:color w:val="auto"/>
                <w:sz w:val="22"/>
                <w:lang w:eastAsia="en-IN"/>
              </w:rPr>
              <w:tab/>
            </w:r>
            <w:r w:rsidR="007C7B24" w:rsidRPr="00483E22">
              <w:rPr>
                <w:rStyle w:val="Hyperlink"/>
                <w:noProof/>
              </w:rPr>
              <w:t>Use Case: Transfer application request initiation</w:t>
            </w:r>
            <w:r w:rsidR="007C7B24">
              <w:rPr>
                <w:noProof/>
                <w:webHidden/>
              </w:rPr>
              <w:tab/>
            </w:r>
            <w:r w:rsidR="007C7B24">
              <w:rPr>
                <w:noProof/>
                <w:webHidden/>
              </w:rPr>
              <w:fldChar w:fldCharType="begin"/>
            </w:r>
            <w:r w:rsidR="007C7B24">
              <w:rPr>
                <w:noProof/>
                <w:webHidden/>
              </w:rPr>
              <w:instrText xml:space="preserve"> PAGEREF _Toc153977021 \h </w:instrText>
            </w:r>
            <w:r w:rsidR="007C7B24">
              <w:rPr>
                <w:noProof/>
                <w:webHidden/>
              </w:rPr>
            </w:r>
            <w:r w:rsidR="007C7B24">
              <w:rPr>
                <w:noProof/>
                <w:webHidden/>
              </w:rPr>
              <w:fldChar w:fldCharType="separate"/>
            </w:r>
            <w:r w:rsidR="007C7B24">
              <w:rPr>
                <w:noProof/>
                <w:webHidden/>
              </w:rPr>
              <w:t>6</w:t>
            </w:r>
            <w:r w:rsidR="007C7B24">
              <w:rPr>
                <w:noProof/>
                <w:webHidden/>
              </w:rPr>
              <w:fldChar w:fldCharType="end"/>
            </w:r>
          </w:hyperlink>
        </w:p>
        <w:p w14:paraId="35765E9C"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22" w:history="1">
            <w:r w:rsidR="007C7B24" w:rsidRPr="00483E22">
              <w:rPr>
                <w:rStyle w:val="Hyperlink"/>
                <w:noProof/>
              </w:rPr>
              <w:t>3.1.1.2.</w:t>
            </w:r>
            <w:r w:rsidR="007C7B24">
              <w:rPr>
                <w:rFonts w:asciiTheme="minorHAnsi" w:eastAsiaTheme="minorEastAsia" w:hAnsiTheme="minorHAnsi"/>
                <w:noProof/>
                <w:color w:val="auto"/>
                <w:sz w:val="22"/>
                <w:lang w:eastAsia="en-IN"/>
              </w:rPr>
              <w:tab/>
            </w:r>
            <w:r w:rsidR="007C7B24" w:rsidRPr="00483E22">
              <w:rPr>
                <w:rStyle w:val="Hyperlink"/>
                <w:noProof/>
              </w:rPr>
              <w:t>Use Case: Transfer Application Request Approval/ Rejection.</w:t>
            </w:r>
            <w:r w:rsidR="007C7B24">
              <w:rPr>
                <w:noProof/>
                <w:webHidden/>
              </w:rPr>
              <w:tab/>
            </w:r>
            <w:r w:rsidR="007C7B24">
              <w:rPr>
                <w:noProof/>
                <w:webHidden/>
              </w:rPr>
              <w:fldChar w:fldCharType="begin"/>
            </w:r>
            <w:r w:rsidR="007C7B24">
              <w:rPr>
                <w:noProof/>
                <w:webHidden/>
              </w:rPr>
              <w:instrText xml:space="preserve"> PAGEREF _Toc153977022 \h </w:instrText>
            </w:r>
            <w:r w:rsidR="007C7B24">
              <w:rPr>
                <w:noProof/>
                <w:webHidden/>
              </w:rPr>
            </w:r>
            <w:r w:rsidR="007C7B24">
              <w:rPr>
                <w:noProof/>
                <w:webHidden/>
              </w:rPr>
              <w:fldChar w:fldCharType="separate"/>
            </w:r>
            <w:r w:rsidR="007C7B24">
              <w:rPr>
                <w:noProof/>
                <w:webHidden/>
              </w:rPr>
              <w:t>9</w:t>
            </w:r>
            <w:r w:rsidR="007C7B24">
              <w:rPr>
                <w:noProof/>
                <w:webHidden/>
              </w:rPr>
              <w:fldChar w:fldCharType="end"/>
            </w:r>
          </w:hyperlink>
        </w:p>
        <w:p w14:paraId="19185114"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23" w:history="1">
            <w:r w:rsidR="007C7B24" w:rsidRPr="00483E22">
              <w:rPr>
                <w:rStyle w:val="Hyperlink"/>
                <w:noProof/>
              </w:rPr>
              <w:t>3.1.1.3.</w:t>
            </w:r>
            <w:r w:rsidR="007C7B24">
              <w:rPr>
                <w:rFonts w:asciiTheme="minorHAnsi" w:eastAsiaTheme="minorEastAsia" w:hAnsiTheme="minorHAnsi"/>
                <w:noProof/>
                <w:color w:val="auto"/>
                <w:sz w:val="22"/>
                <w:lang w:eastAsia="en-IN"/>
              </w:rPr>
              <w:tab/>
            </w:r>
            <w:r w:rsidR="007C7B24" w:rsidRPr="00483E22">
              <w:rPr>
                <w:rStyle w:val="Hyperlink"/>
                <w:noProof/>
              </w:rPr>
              <w:t>Use Case: General Transfer Parameter’s configuration.</w:t>
            </w:r>
            <w:r w:rsidR="007C7B24">
              <w:rPr>
                <w:noProof/>
                <w:webHidden/>
              </w:rPr>
              <w:tab/>
            </w:r>
            <w:r w:rsidR="007C7B24">
              <w:rPr>
                <w:noProof/>
                <w:webHidden/>
              </w:rPr>
              <w:fldChar w:fldCharType="begin"/>
            </w:r>
            <w:r w:rsidR="007C7B24">
              <w:rPr>
                <w:noProof/>
                <w:webHidden/>
              </w:rPr>
              <w:instrText xml:space="preserve"> PAGEREF _Toc153977023 \h </w:instrText>
            </w:r>
            <w:r w:rsidR="007C7B24">
              <w:rPr>
                <w:noProof/>
                <w:webHidden/>
              </w:rPr>
            </w:r>
            <w:r w:rsidR="007C7B24">
              <w:rPr>
                <w:noProof/>
                <w:webHidden/>
              </w:rPr>
              <w:fldChar w:fldCharType="separate"/>
            </w:r>
            <w:r w:rsidR="007C7B24">
              <w:rPr>
                <w:noProof/>
                <w:webHidden/>
              </w:rPr>
              <w:t>10</w:t>
            </w:r>
            <w:r w:rsidR="007C7B24">
              <w:rPr>
                <w:noProof/>
                <w:webHidden/>
              </w:rPr>
              <w:fldChar w:fldCharType="end"/>
            </w:r>
          </w:hyperlink>
        </w:p>
        <w:p w14:paraId="54EB2DE7"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24" w:history="1">
            <w:r w:rsidR="007C7B24" w:rsidRPr="00483E22">
              <w:rPr>
                <w:rStyle w:val="Hyperlink"/>
                <w:noProof/>
              </w:rPr>
              <w:t>3.1.1.4.</w:t>
            </w:r>
            <w:r w:rsidR="007C7B24">
              <w:rPr>
                <w:rFonts w:asciiTheme="minorHAnsi" w:eastAsiaTheme="minorEastAsia" w:hAnsiTheme="minorHAnsi"/>
                <w:noProof/>
                <w:color w:val="auto"/>
                <w:sz w:val="22"/>
                <w:lang w:eastAsia="en-IN"/>
              </w:rPr>
              <w:tab/>
            </w:r>
            <w:r w:rsidR="007C7B24" w:rsidRPr="00483E22">
              <w:rPr>
                <w:rStyle w:val="Hyperlink"/>
                <w:noProof/>
              </w:rPr>
              <w:t>Use Case: General Transfer Parameter’s configuration Approval/Return/Rejection</w:t>
            </w:r>
            <w:r w:rsidR="007C7B24">
              <w:rPr>
                <w:noProof/>
                <w:webHidden/>
              </w:rPr>
              <w:tab/>
            </w:r>
            <w:r w:rsidR="007C7B24">
              <w:rPr>
                <w:noProof/>
                <w:webHidden/>
              </w:rPr>
              <w:fldChar w:fldCharType="begin"/>
            </w:r>
            <w:r w:rsidR="007C7B24">
              <w:rPr>
                <w:noProof/>
                <w:webHidden/>
              </w:rPr>
              <w:instrText xml:space="preserve"> PAGEREF _Toc153977024 \h </w:instrText>
            </w:r>
            <w:r w:rsidR="007C7B24">
              <w:rPr>
                <w:noProof/>
                <w:webHidden/>
              </w:rPr>
            </w:r>
            <w:r w:rsidR="007C7B24">
              <w:rPr>
                <w:noProof/>
                <w:webHidden/>
              </w:rPr>
              <w:fldChar w:fldCharType="separate"/>
            </w:r>
            <w:r w:rsidR="007C7B24">
              <w:rPr>
                <w:noProof/>
                <w:webHidden/>
              </w:rPr>
              <w:t>13</w:t>
            </w:r>
            <w:r w:rsidR="007C7B24">
              <w:rPr>
                <w:noProof/>
                <w:webHidden/>
              </w:rPr>
              <w:fldChar w:fldCharType="end"/>
            </w:r>
          </w:hyperlink>
        </w:p>
        <w:p w14:paraId="5D4CD540"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25" w:history="1">
            <w:r w:rsidR="007C7B24" w:rsidRPr="00483E22">
              <w:rPr>
                <w:rStyle w:val="Hyperlink"/>
                <w:noProof/>
              </w:rPr>
              <w:t>3.1.1.5.</w:t>
            </w:r>
            <w:r w:rsidR="007C7B24">
              <w:rPr>
                <w:rFonts w:asciiTheme="minorHAnsi" w:eastAsiaTheme="minorEastAsia" w:hAnsiTheme="minorHAnsi"/>
                <w:noProof/>
                <w:color w:val="auto"/>
                <w:sz w:val="22"/>
                <w:lang w:eastAsia="en-IN"/>
              </w:rPr>
              <w:tab/>
            </w:r>
            <w:r w:rsidR="007C7B24" w:rsidRPr="00483E22">
              <w:rPr>
                <w:rStyle w:val="Hyperlink"/>
                <w:noProof/>
              </w:rPr>
              <w:t>Use Case: Transfer Request Initiation</w:t>
            </w:r>
            <w:r w:rsidR="007C7B24">
              <w:rPr>
                <w:noProof/>
                <w:webHidden/>
              </w:rPr>
              <w:tab/>
            </w:r>
            <w:r w:rsidR="007C7B24">
              <w:rPr>
                <w:noProof/>
                <w:webHidden/>
              </w:rPr>
              <w:fldChar w:fldCharType="begin"/>
            </w:r>
            <w:r w:rsidR="007C7B24">
              <w:rPr>
                <w:noProof/>
                <w:webHidden/>
              </w:rPr>
              <w:instrText xml:space="preserve"> PAGEREF _Toc153977025 \h </w:instrText>
            </w:r>
            <w:r w:rsidR="007C7B24">
              <w:rPr>
                <w:noProof/>
                <w:webHidden/>
              </w:rPr>
            </w:r>
            <w:r w:rsidR="007C7B24">
              <w:rPr>
                <w:noProof/>
                <w:webHidden/>
              </w:rPr>
              <w:fldChar w:fldCharType="separate"/>
            </w:r>
            <w:r w:rsidR="007C7B24">
              <w:rPr>
                <w:noProof/>
                <w:webHidden/>
              </w:rPr>
              <w:t>14</w:t>
            </w:r>
            <w:r w:rsidR="007C7B24">
              <w:rPr>
                <w:noProof/>
                <w:webHidden/>
              </w:rPr>
              <w:fldChar w:fldCharType="end"/>
            </w:r>
          </w:hyperlink>
        </w:p>
        <w:p w14:paraId="679DEC63"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26" w:history="1">
            <w:r w:rsidR="007C7B24" w:rsidRPr="00483E22">
              <w:rPr>
                <w:rStyle w:val="Hyperlink"/>
                <w:noProof/>
              </w:rPr>
              <w:t>3.1.1.6.</w:t>
            </w:r>
            <w:r w:rsidR="007C7B24">
              <w:rPr>
                <w:rFonts w:asciiTheme="minorHAnsi" w:eastAsiaTheme="minorEastAsia" w:hAnsiTheme="minorHAnsi"/>
                <w:noProof/>
                <w:color w:val="auto"/>
                <w:sz w:val="22"/>
                <w:lang w:eastAsia="en-IN"/>
              </w:rPr>
              <w:tab/>
            </w:r>
            <w:r w:rsidR="007C7B24" w:rsidRPr="00483E22">
              <w:rPr>
                <w:rStyle w:val="Hyperlink"/>
                <w:noProof/>
              </w:rPr>
              <w:t>Use Case: Transfer Request Approval/Return/Rejection</w:t>
            </w:r>
            <w:r w:rsidR="007C7B24">
              <w:rPr>
                <w:noProof/>
                <w:webHidden/>
              </w:rPr>
              <w:tab/>
            </w:r>
            <w:r w:rsidR="007C7B24">
              <w:rPr>
                <w:noProof/>
                <w:webHidden/>
              </w:rPr>
              <w:fldChar w:fldCharType="begin"/>
            </w:r>
            <w:r w:rsidR="007C7B24">
              <w:rPr>
                <w:noProof/>
                <w:webHidden/>
              </w:rPr>
              <w:instrText xml:space="preserve"> PAGEREF _Toc153977026 \h </w:instrText>
            </w:r>
            <w:r w:rsidR="007C7B24">
              <w:rPr>
                <w:noProof/>
                <w:webHidden/>
              </w:rPr>
            </w:r>
            <w:r w:rsidR="007C7B24">
              <w:rPr>
                <w:noProof/>
                <w:webHidden/>
              </w:rPr>
              <w:fldChar w:fldCharType="separate"/>
            </w:r>
            <w:r w:rsidR="007C7B24">
              <w:rPr>
                <w:noProof/>
                <w:webHidden/>
              </w:rPr>
              <w:t>16</w:t>
            </w:r>
            <w:r w:rsidR="007C7B24">
              <w:rPr>
                <w:noProof/>
                <w:webHidden/>
              </w:rPr>
              <w:fldChar w:fldCharType="end"/>
            </w:r>
          </w:hyperlink>
        </w:p>
        <w:p w14:paraId="308280A3"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27" w:history="1">
            <w:r w:rsidR="007C7B24" w:rsidRPr="00483E22">
              <w:rPr>
                <w:rStyle w:val="Hyperlink"/>
                <w:noProof/>
              </w:rPr>
              <w:t>3.1.1.7.</w:t>
            </w:r>
            <w:r w:rsidR="007C7B24">
              <w:rPr>
                <w:rFonts w:asciiTheme="minorHAnsi" w:eastAsiaTheme="minorEastAsia" w:hAnsiTheme="minorHAnsi"/>
                <w:noProof/>
                <w:color w:val="auto"/>
                <w:sz w:val="22"/>
                <w:lang w:eastAsia="en-IN"/>
              </w:rPr>
              <w:tab/>
            </w:r>
            <w:r w:rsidR="007C7B24" w:rsidRPr="00483E22">
              <w:rPr>
                <w:rStyle w:val="Hyperlink"/>
                <w:noProof/>
              </w:rPr>
              <w:t>Use Case: Transfer Modification Request initiation</w:t>
            </w:r>
            <w:r w:rsidR="007C7B24">
              <w:rPr>
                <w:noProof/>
                <w:webHidden/>
              </w:rPr>
              <w:tab/>
            </w:r>
            <w:r w:rsidR="007C7B24">
              <w:rPr>
                <w:noProof/>
                <w:webHidden/>
              </w:rPr>
              <w:fldChar w:fldCharType="begin"/>
            </w:r>
            <w:r w:rsidR="007C7B24">
              <w:rPr>
                <w:noProof/>
                <w:webHidden/>
              </w:rPr>
              <w:instrText xml:space="preserve"> PAGEREF _Toc153977027 \h </w:instrText>
            </w:r>
            <w:r w:rsidR="007C7B24">
              <w:rPr>
                <w:noProof/>
                <w:webHidden/>
              </w:rPr>
            </w:r>
            <w:r w:rsidR="007C7B24">
              <w:rPr>
                <w:noProof/>
                <w:webHidden/>
              </w:rPr>
              <w:fldChar w:fldCharType="separate"/>
            </w:r>
            <w:r w:rsidR="007C7B24">
              <w:rPr>
                <w:noProof/>
                <w:webHidden/>
              </w:rPr>
              <w:t>22</w:t>
            </w:r>
            <w:r w:rsidR="007C7B24">
              <w:rPr>
                <w:noProof/>
                <w:webHidden/>
              </w:rPr>
              <w:fldChar w:fldCharType="end"/>
            </w:r>
          </w:hyperlink>
        </w:p>
        <w:p w14:paraId="198DAB8F"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28" w:history="1">
            <w:r w:rsidR="007C7B24" w:rsidRPr="00483E22">
              <w:rPr>
                <w:rStyle w:val="Hyperlink"/>
                <w:noProof/>
              </w:rPr>
              <w:t>3.1.1.8.</w:t>
            </w:r>
            <w:r w:rsidR="007C7B24">
              <w:rPr>
                <w:rFonts w:asciiTheme="minorHAnsi" w:eastAsiaTheme="minorEastAsia" w:hAnsiTheme="minorHAnsi"/>
                <w:noProof/>
                <w:color w:val="auto"/>
                <w:sz w:val="22"/>
                <w:lang w:eastAsia="en-IN"/>
              </w:rPr>
              <w:tab/>
            </w:r>
            <w:r w:rsidR="007C7B24" w:rsidRPr="00483E22">
              <w:rPr>
                <w:rStyle w:val="Hyperlink"/>
                <w:noProof/>
              </w:rPr>
              <w:t>Use Case: Transfer Modification Request Approval/Return/Rejection</w:t>
            </w:r>
            <w:r w:rsidR="007C7B24">
              <w:rPr>
                <w:noProof/>
                <w:webHidden/>
              </w:rPr>
              <w:tab/>
            </w:r>
            <w:r w:rsidR="007C7B24">
              <w:rPr>
                <w:noProof/>
                <w:webHidden/>
              </w:rPr>
              <w:fldChar w:fldCharType="begin"/>
            </w:r>
            <w:r w:rsidR="007C7B24">
              <w:rPr>
                <w:noProof/>
                <w:webHidden/>
              </w:rPr>
              <w:instrText xml:space="preserve"> PAGEREF _Toc153977028 \h </w:instrText>
            </w:r>
            <w:r w:rsidR="007C7B24">
              <w:rPr>
                <w:noProof/>
                <w:webHidden/>
              </w:rPr>
            </w:r>
            <w:r w:rsidR="007C7B24">
              <w:rPr>
                <w:noProof/>
                <w:webHidden/>
              </w:rPr>
              <w:fldChar w:fldCharType="separate"/>
            </w:r>
            <w:r w:rsidR="007C7B24">
              <w:rPr>
                <w:noProof/>
                <w:webHidden/>
              </w:rPr>
              <w:t>24</w:t>
            </w:r>
            <w:r w:rsidR="007C7B24">
              <w:rPr>
                <w:noProof/>
                <w:webHidden/>
              </w:rPr>
              <w:fldChar w:fldCharType="end"/>
            </w:r>
          </w:hyperlink>
        </w:p>
        <w:p w14:paraId="6AFB4538"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29" w:history="1">
            <w:r w:rsidR="007C7B24" w:rsidRPr="00483E22">
              <w:rPr>
                <w:rStyle w:val="Hyperlink"/>
                <w:noProof/>
              </w:rPr>
              <w:t>3.1.1.9.</w:t>
            </w:r>
            <w:r w:rsidR="007C7B24">
              <w:rPr>
                <w:rFonts w:asciiTheme="minorHAnsi" w:eastAsiaTheme="minorEastAsia" w:hAnsiTheme="minorHAnsi"/>
                <w:noProof/>
                <w:color w:val="auto"/>
                <w:sz w:val="22"/>
                <w:lang w:eastAsia="en-IN"/>
              </w:rPr>
              <w:tab/>
            </w:r>
            <w:r w:rsidR="007C7B24" w:rsidRPr="00483E22">
              <w:rPr>
                <w:rStyle w:val="Hyperlink"/>
                <w:noProof/>
              </w:rPr>
              <w:t>Use Case: Transfer Cancellation Request initiation</w:t>
            </w:r>
            <w:r w:rsidR="007C7B24">
              <w:rPr>
                <w:noProof/>
                <w:webHidden/>
              </w:rPr>
              <w:tab/>
            </w:r>
            <w:r w:rsidR="007C7B24">
              <w:rPr>
                <w:noProof/>
                <w:webHidden/>
              </w:rPr>
              <w:fldChar w:fldCharType="begin"/>
            </w:r>
            <w:r w:rsidR="007C7B24">
              <w:rPr>
                <w:noProof/>
                <w:webHidden/>
              </w:rPr>
              <w:instrText xml:space="preserve"> PAGEREF _Toc153977029 \h </w:instrText>
            </w:r>
            <w:r w:rsidR="007C7B24">
              <w:rPr>
                <w:noProof/>
                <w:webHidden/>
              </w:rPr>
            </w:r>
            <w:r w:rsidR="007C7B24">
              <w:rPr>
                <w:noProof/>
                <w:webHidden/>
              </w:rPr>
              <w:fldChar w:fldCharType="separate"/>
            </w:r>
            <w:r w:rsidR="007C7B24">
              <w:rPr>
                <w:noProof/>
                <w:webHidden/>
              </w:rPr>
              <w:t>26</w:t>
            </w:r>
            <w:r w:rsidR="007C7B24">
              <w:rPr>
                <w:noProof/>
                <w:webHidden/>
              </w:rPr>
              <w:fldChar w:fldCharType="end"/>
            </w:r>
          </w:hyperlink>
        </w:p>
        <w:p w14:paraId="449B5EFE" w14:textId="77777777" w:rsidR="007C7B24" w:rsidRDefault="00D533B4">
          <w:pPr>
            <w:pStyle w:val="TOC4"/>
            <w:tabs>
              <w:tab w:val="left" w:pos="1791"/>
              <w:tab w:val="right" w:leader="dot" w:pos="10456"/>
            </w:tabs>
            <w:rPr>
              <w:rFonts w:asciiTheme="minorHAnsi" w:eastAsiaTheme="minorEastAsia" w:hAnsiTheme="minorHAnsi"/>
              <w:noProof/>
              <w:color w:val="auto"/>
              <w:sz w:val="22"/>
              <w:lang w:eastAsia="en-IN"/>
            </w:rPr>
          </w:pPr>
          <w:hyperlink w:anchor="_Toc153977030" w:history="1">
            <w:r w:rsidR="007C7B24" w:rsidRPr="00483E22">
              <w:rPr>
                <w:rStyle w:val="Hyperlink"/>
                <w:noProof/>
              </w:rPr>
              <w:t>3.1.1.10.</w:t>
            </w:r>
            <w:r w:rsidR="007C7B24">
              <w:rPr>
                <w:rFonts w:asciiTheme="minorHAnsi" w:eastAsiaTheme="minorEastAsia" w:hAnsiTheme="minorHAnsi"/>
                <w:noProof/>
                <w:color w:val="auto"/>
                <w:sz w:val="22"/>
                <w:lang w:eastAsia="en-IN"/>
              </w:rPr>
              <w:tab/>
            </w:r>
            <w:r w:rsidR="007C7B24" w:rsidRPr="00483E22">
              <w:rPr>
                <w:rStyle w:val="Hyperlink"/>
                <w:noProof/>
              </w:rPr>
              <w:t>Use Case: Transfer Cancellation Request Approval/Return/Rejection</w:t>
            </w:r>
            <w:r w:rsidR="007C7B24">
              <w:rPr>
                <w:noProof/>
                <w:webHidden/>
              </w:rPr>
              <w:tab/>
            </w:r>
            <w:r w:rsidR="007C7B24">
              <w:rPr>
                <w:noProof/>
                <w:webHidden/>
              </w:rPr>
              <w:fldChar w:fldCharType="begin"/>
            </w:r>
            <w:r w:rsidR="007C7B24">
              <w:rPr>
                <w:noProof/>
                <w:webHidden/>
              </w:rPr>
              <w:instrText xml:space="preserve"> PAGEREF _Toc153977030 \h </w:instrText>
            </w:r>
            <w:r w:rsidR="007C7B24">
              <w:rPr>
                <w:noProof/>
                <w:webHidden/>
              </w:rPr>
            </w:r>
            <w:r w:rsidR="007C7B24">
              <w:rPr>
                <w:noProof/>
                <w:webHidden/>
              </w:rPr>
              <w:fldChar w:fldCharType="separate"/>
            </w:r>
            <w:r w:rsidR="007C7B24">
              <w:rPr>
                <w:noProof/>
                <w:webHidden/>
              </w:rPr>
              <w:t>28</w:t>
            </w:r>
            <w:r w:rsidR="007C7B24">
              <w:rPr>
                <w:noProof/>
                <w:webHidden/>
              </w:rPr>
              <w:fldChar w:fldCharType="end"/>
            </w:r>
          </w:hyperlink>
        </w:p>
        <w:p w14:paraId="1798149C" w14:textId="77777777" w:rsidR="007C7B24" w:rsidRDefault="00D533B4">
          <w:pPr>
            <w:pStyle w:val="TOC4"/>
            <w:tabs>
              <w:tab w:val="left" w:pos="1791"/>
              <w:tab w:val="right" w:leader="dot" w:pos="10456"/>
            </w:tabs>
            <w:rPr>
              <w:rFonts w:asciiTheme="minorHAnsi" w:eastAsiaTheme="minorEastAsia" w:hAnsiTheme="minorHAnsi"/>
              <w:noProof/>
              <w:color w:val="auto"/>
              <w:sz w:val="22"/>
              <w:lang w:eastAsia="en-IN"/>
            </w:rPr>
          </w:pPr>
          <w:hyperlink w:anchor="_Toc153977031" w:history="1">
            <w:r w:rsidR="007C7B24" w:rsidRPr="00483E22">
              <w:rPr>
                <w:rStyle w:val="Hyperlink"/>
                <w:noProof/>
              </w:rPr>
              <w:t>3.1.1.11.</w:t>
            </w:r>
            <w:r w:rsidR="007C7B24">
              <w:rPr>
                <w:rFonts w:asciiTheme="minorHAnsi" w:eastAsiaTheme="minorEastAsia" w:hAnsiTheme="minorHAnsi"/>
                <w:noProof/>
                <w:color w:val="auto"/>
                <w:sz w:val="22"/>
                <w:lang w:eastAsia="en-IN"/>
              </w:rPr>
              <w:tab/>
            </w:r>
            <w:r w:rsidR="007C7B24" w:rsidRPr="00483E22">
              <w:rPr>
                <w:rStyle w:val="Hyperlink"/>
                <w:noProof/>
              </w:rPr>
              <w:t>Use Case: Staff Transfer in Head Office, request initiation.</w:t>
            </w:r>
            <w:r w:rsidR="007C7B24">
              <w:rPr>
                <w:noProof/>
                <w:webHidden/>
              </w:rPr>
              <w:tab/>
            </w:r>
            <w:r w:rsidR="007C7B24">
              <w:rPr>
                <w:noProof/>
                <w:webHidden/>
              </w:rPr>
              <w:fldChar w:fldCharType="begin"/>
            </w:r>
            <w:r w:rsidR="007C7B24">
              <w:rPr>
                <w:noProof/>
                <w:webHidden/>
              </w:rPr>
              <w:instrText xml:space="preserve"> PAGEREF _Toc153977031 \h </w:instrText>
            </w:r>
            <w:r w:rsidR="007C7B24">
              <w:rPr>
                <w:noProof/>
                <w:webHidden/>
              </w:rPr>
            </w:r>
            <w:r w:rsidR="007C7B24">
              <w:rPr>
                <w:noProof/>
                <w:webHidden/>
              </w:rPr>
              <w:fldChar w:fldCharType="separate"/>
            </w:r>
            <w:r w:rsidR="007C7B24">
              <w:rPr>
                <w:noProof/>
                <w:webHidden/>
              </w:rPr>
              <w:t>30</w:t>
            </w:r>
            <w:r w:rsidR="007C7B24">
              <w:rPr>
                <w:noProof/>
                <w:webHidden/>
              </w:rPr>
              <w:fldChar w:fldCharType="end"/>
            </w:r>
          </w:hyperlink>
        </w:p>
        <w:p w14:paraId="405B7273" w14:textId="77777777" w:rsidR="007C7B24" w:rsidRDefault="00D533B4">
          <w:pPr>
            <w:pStyle w:val="TOC4"/>
            <w:tabs>
              <w:tab w:val="left" w:pos="1791"/>
              <w:tab w:val="right" w:leader="dot" w:pos="10456"/>
            </w:tabs>
            <w:rPr>
              <w:rFonts w:asciiTheme="minorHAnsi" w:eastAsiaTheme="minorEastAsia" w:hAnsiTheme="minorHAnsi"/>
              <w:noProof/>
              <w:color w:val="auto"/>
              <w:sz w:val="22"/>
              <w:lang w:eastAsia="en-IN"/>
            </w:rPr>
          </w:pPr>
          <w:hyperlink w:anchor="_Toc153977032" w:history="1">
            <w:r w:rsidR="007C7B24" w:rsidRPr="00483E22">
              <w:rPr>
                <w:rStyle w:val="Hyperlink"/>
                <w:noProof/>
              </w:rPr>
              <w:t>3.1.1.12.</w:t>
            </w:r>
            <w:r w:rsidR="007C7B24">
              <w:rPr>
                <w:rFonts w:asciiTheme="minorHAnsi" w:eastAsiaTheme="minorEastAsia" w:hAnsiTheme="minorHAnsi"/>
                <w:noProof/>
                <w:color w:val="auto"/>
                <w:sz w:val="22"/>
                <w:lang w:eastAsia="en-IN"/>
              </w:rPr>
              <w:tab/>
            </w:r>
            <w:r w:rsidR="007C7B24" w:rsidRPr="00483E22">
              <w:rPr>
                <w:rStyle w:val="Hyperlink"/>
                <w:noProof/>
              </w:rPr>
              <w:t>Use Case: Staff Transfer in Head Office, Request Approval/Return/Rejection.</w:t>
            </w:r>
            <w:r w:rsidR="007C7B24">
              <w:rPr>
                <w:noProof/>
                <w:webHidden/>
              </w:rPr>
              <w:tab/>
            </w:r>
            <w:r w:rsidR="007C7B24">
              <w:rPr>
                <w:noProof/>
                <w:webHidden/>
              </w:rPr>
              <w:fldChar w:fldCharType="begin"/>
            </w:r>
            <w:r w:rsidR="007C7B24">
              <w:rPr>
                <w:noProof/>
                <w:webHidden/>
              </w:rPr>
              <w:instrText xml:space="preserve"> PAGEREF _Toc153977032 \h </w:instrText>
            </w:r>
            <w:r w:rsidR="007C7B24">
              <w:rPr>
                <w:noProof/>
                <w:webHidden/>
              </w:rPr>
            </w:r>
            <w:r w:rsidR="007C7B24">
              <w:rPr>
                <w:noProof/>
                <w:webHidden/>
              </w:rPr>
              <w:fldChar w:fldCharType="separate"/>
            </w:r>
            <w:r w:rsidR="007C7B24">
              <w:rPr>
                <w:noProof/>
                <w:webHidden/>
              </w:rPr>
              <w:t>32</w:t>
            </w:r>
            <w:r w:rsidR="007C7B24">
              <w:rPr>
                <w:noProof/>
                <w:webHidden/>
              </w:rPr>
              <w:fldChar w:fldCharType="end"/>
            </w:r>
          </w:hyperlink>
        </w:p>
        <w:p w14:paraId="0F426E16" w14:textId="77777777" w:rsidR="007C7B24" w:rsidRDefault="00D533B4">
          <w:pPr>
            <w:pStyle w:val="TOC4"/>
            <w:tabs>
              <w:tab w:val="left" w:pos="1791"/>
              <w:tab w:val="right" w:leader="dot" w:pos="10456"/>
            </w:tabs>
            <w:rPr>
              <w:rFonts w:asciiTheme="minorHAnsi" w:eastAsiaTheme="minorEastAsia" w:hAnsiTheme="minorHAnsi"/>
              <w:noProof/>
              <w:color w:val="auto"/>
              <w:sz w:val="22"/>
              <w:lang w:eastAsia="en-IN"/>
            </w:rPr>
          </w:pPr>
          <w:hyperlink w:anchor="_Toc153977033" w:history="1">
            <w:r w:rsidR="007C7B24" w:rsidRPr="00483E22">
              <w:rPr>
                <w:rStyle w:val="Hyperlink"/>
                <w:noProof/>
              </w:rPr>
              <w:t>3.1.1.13.</w:t>
            </w:r>
            <w:r w:rsidR="007C7B24">
              <w:rPr>
                <w:rFonts w:asciiTheme="minorHAnsi" w:eastAsiaTheme="minorEastAsia" w:hAnsiTheme="minorHAnsi"/>
                <w:noProof/>
                <w:color w:val="auto"/>
                <w:sz w:val="22"/>
                <w:lang w:eastAsia="en-IN"/>
              </w:rPr>
              <w:tab/>
            </w:r>
            <w:r w:rsidR="007C7B24" w:rsidRPr="00483E22">
              <w:rPr>
                <w:rStyle w:val="Hyperlink"/>
                <w:noProof/>
              </w:rPr>
              <w:t>Use Case: Administrative Order for Temporary Responsibilities, request initiation.</w:t>
            </w:r>
            <w:r w:rsidR="007C7B24">
              <w:rPr>
                <w:noProof/>
                <w:webHidden/>
              </w:rPr>
              <w:tab/>
            </w:r>
            <w:r w:rsidR="007C7B24">
              <w:rPr>
                <w:noProof/>
                <w:webHidden/>
              </w:rPr>
              <w:fldChar w:fldCharType="begin"/>
            </w:r>
            <w:r w:rsidR="007C7B24">
              <w:rPr>
                <w:noProof/>
                <w:webHidden/>
              </w:rPr>
              <w:instrText xml:space="preserve"> PAGEREF _Toc153977033 \h </w:instrText>
            </w:r>
            <w:r w:rsidR="007C7B24">
              <w:rPr>
                <w:noProof/>
                <w:webHidden/>
              </w:rPr>
            </w:r>
            <w:r w:rsidR="007C7B24">
              <w:rPr>
                <w:noProof/>
                <w:webHidden/>
              </w:rPr>
              <w:fldChar w:fldCharType="separate"/>
            </w:r>
            <w:r w:rsidR="007C7B24">
              <w:rPr>
                <w:noProof/>
                <w:webHidden/>
              </w:rPr>
              <w:t>34</w:t>
            </w:r>
            <w:r w:rsidR="007C7B24">
              <w:rPr>
                <w:noProof/>
                <w:webHidden/>
              </w:rPr>
              <w:fldChar w:fldCharType="end"/>
            </w:r>
          </w:hyperlink>
        </w:p>
        <w:p w14:paraId="02860056" w14:textId="77777777" w:rsidR="007C7B24" w:rsidRDefault="00D533B4">
          <w:pPr>
            <w:pStyle w:val="TOC4"/>
            <w:tabs>
              <w:tab w:val="left" w:pos="1791"/>
              <w:tab w:val="right" w:leader="dot" w:pos="10456"/>
            </w:tabs>
            <w:rPr>
              <w:rFonts w:asciiTheme="minorHAnsi" w:eastAsiaTheme="minorEastAsia" w:hAnsiTheme="minorHAnsi"/>
              <w:noProof/>
              <w:color w:val="auto"/>
              <w:sz w:val="22"/>
              <w:lang w:eastAsia="en-IN"/>
            </w:rPr>
          </w:pPr>
          <w:hyperlink w:anchor="_Toc153977034" w:history="1">
            <w:r w:rsidR="007C7B24" w:rsidRPr="00483E22">
              <w:rPr>
                <w:rStyle w:val="Hyperlink"/>
                <w:noProof/>
              </w:rPr>
              <w:t>3.1.1.14.</w:t>
            </w:r>
            <w:r w:rsidR="007C7B24">
              <w:rPr>
                <w:rFonts w:asciiTheme="minorHAnsi" w:eastAsiaTheme="minorEastAsia" w:hAnsiTheme="minorHAnsi"/>
                <w:noProof/>
                <w:color w:val="auto"/>
                <w:sz w:val="22"/>
                <w:lang w:eastAsia="en-IN"/>
              </w:rPr>
              <w:tab/>
            </w:r>
            <w:r w:rsidR="007C7B24" w:rsidRPr="00483E22">
              <w:rPr>
                <w:rStyle w:val="Hyperlink"/>
                <w:noProof/>
              </w:rPr>
              <w:t>Use Case: Administrative Order for Temporary Responsibilities, Request Approval/ Return/ Rejection.</w:t>
            </w:r>
            <w:r w:rsidR="007C7B24">
              <w:rPr>
                <w:noProof/>
                <w:webHidden/>
              </w:rPr>
              <w:tab/>
            </w:r>
            <w:r w:rsidR="007C7B24">
              <w:rPr>
                <w:noProof/>
                <w:webHidden/>
              </w:rPr>
              <w:fldChar w:fldCharType="begin"/>
            </w:r>
            <w:r w:rsidR="007C7B24">
              <w:rPr>
                <w:noProof/>
                <w:webHidden/>
              </w:rPr>
              <w:instrText xml:space="preserve"> PAGEREF _Toc153977034 \h </w:instrText>
            </w:r>
            <w:r w:rsidR="007C7B24">
              <w:rPr>
                <w:noProof/>
                <w:webHidden/>
              </w:rPr>
            </w:r>
            <w:r w:rsidR="007C7B24">
              <w:rPr>
                <w:noProof/>
                <w:webHidden/>
              </w:rPr>
              <w:fldChar w:fldCharType="separate"/>
            </w:r>
            <w:r w:rsidR="007C7B24">
              <w:rPr>
                <w:noProof/>
                <w:webHidden/>
              </w:rPr>
              <w:t>36</w:t>
            </w:r>
            <w:r w:rsidR="007C7B24">
              <w:rPr>
                <w:noProof/>
                <w:webHidden/>
              </w:rPr>
              <w:fldChar w:fldCharType="end"/>
            </w:r>
          </w:hyperlink>
        </w:p>
        <w:p w14:paraId="69C79B83" w14:textId="77777777" w:rsidR="007C7B24" w:rsidRDefault="00D533B4">
          <w:pPr>
            <w:pStyle w:val="TOC4"/>
            <w:tabs>
              <w:tab w:val="left" w:pos="1791"/>
              <w:tab w:val="right" w:leader="dot" w:pos="10456"/>
            </w:tabs>
            <w:rPr>
              <w:rFonts w:asciiTheme="minorHAnsi" w:eastAsiaTheme="minorEastAsia" w:hAnsiTheme="minorHAnsi"/>
              <w:noProof/>
              <w:color w:val="auto"/>
              <w:sz w:val="22"/>
              <w:lang w:eastAsia="en-IN"/>
            </w:rPr>
          </w:pPr>
          <w:hyperlink w:anchor="_Toc153977035" w:history="1">
            <w:r w:rsidR="007C7B24" w:rsidRPr="00483E22">
              <w:rPr>
                <w:rStyle w:val="Hyperlink"/>
                <w:noProof/>
              </w:rPr>
              <w:t>3.1.1.15.</w:t>
            </w:r>
            <w:r w:rsidR="007C7B24">
              <w:rPr>
                <w:rFonts w:asciiTheme="minorHAnsi" w:eastAsiaTheme="minorEastAsia" w:hAnsiTheme="minorHAnsi"/>
                <w:noProof/>
                <w:color w:val="auto"/>
                <w:sz w:val="22"/>
                <w:lang w:eastAsia="en-IN"/>
              </w:rPr>
              <w:tab/>
            </w:r>
            <w:r w:rsidR="007C7B24" w:rsidRPr="00483E22">
              <w:rPr>
                <w:rStyle w:val="Hyperlink"/>
                <w:noProof/>
              </w:rPr>
              <w:t>Use Case: Administrative Order for Temporary Responsibilities Cancellation request initiation</w:t>
            </w:r>
            <w:r w:rsidR="007C7B24">
              <w:rPr>
                <w:noProof/>
                <w:webHidden/>
              </w:rPr>
              <w:tab/>
            </w:r>
            <w:r w:rsidR="007C7B24">
              <w:rPr>
                <w:noProof/>
                <w:webHidden/>
              </w:rPr>
              <w:fldChar w:fldCharType="begin"/>
            </w:r>
            <w:r w:rsidR="007C7B24">
              <w:rPr>
                <w:noProof/>
                <w:webHidden/>
              </w:rPr>
              <w:instrText xml:space="preserve"> PAGEREF _Toc153977035 \h </w:instrText>
            </w:r>
            <w:r w:rsidR="007C7B24">
              <w:rPr>
                <w:noProof/>
                <w:webHidden/>
              </w:rPr>
            </w:r>
            <w:r w:rsidR="007C7B24">
              <w:rPr>
                <w:noProof/>
                <w:webHidden/>
              </w:rPr>
              <w:fldChar w:fldCharType="separate"/>
            </w:r>
            <w:r w:rsidR="007C7B24">
              <w:rPr>
                <w:noProof/>
                <w:webHidden/>
              </w:rPr>
              <w:t>38</w:t>
            </w:r>
            <w:r w:rsidR="007C7B24">
              <w:rPr>
                <w:noProof/>
                <w:webHidden/>
              </w:rPr>
              <w:fldChar w:fldCharType="end"/>
            </w:r>
          </w:hyperlink>
        </w:p>
        <w:p w14:paraId="29A5DA3E" w14:textId="77777777" w:rsidR="007C7B24" w:rsidRDefault="00D533B4">
          <w:pPr>
            <w:pStyle w:val="TOC4"/>
            <w:tabs>
              <w:tab w:val="left" w:pos="1791"/>
              <w:tab w:val="right" w:leader="dot" w:pos="10456"/>
            </w:tabs>
            <w:rPr>
              <w:rFonts w:asciiTheme="minorHAnsi" w:eastAsiaTheme="minorEastAsia" w:hAnsiTheme="minorHAnsi"/>
              <w:noProof/>
              <w:color w:val="auto"/>
              <w:sz w:val="22"/>
              <w:lang w:eastAsia="en-IN"/>
            </w:rPr>
          </w:pPr>
          <w:hyperlink w:anchor="_Toc153977036" w:history="1">
            <w:r w:rsidR="007C7B24" w:rsidRPr="00483E22">
              <w:rPr>
                <w:rStyle w:val="Hyperlink"/>
                <w:noProof/>
              </w:rPr>
              <w:t>3.1.1.16.</w:t>
            </w:r>
            <w:r w:rsidR="007C7B24">
              <w:rPr>
                <w:rFonts w:asciiTheme="minorHAnsi" w:eastAsiaTheme="minorEastAsia" w:hAnsiTheme="minorHAnsi"/>
                <w:noProof/>
                <w:color w:val="auto"/>
                <w:sz w:val="22"/>
                <w:lang w:eastAsia="en-IN"/>
              </w:rPr>
              <w:tab/>
            </w:r>
            <w:r w:rsidR="007C7B24" w:rsidRPr="00483E22">
              <w:rPr>
                <w:rStyle w:val="Hyperlink"/>
                <w:noProof/>
              </w:rPr>
              <w:t>Use Case: Administrative Order for Temporary Responsibilities Cancellation request Approval/ Rejection.</w:t>
            </w:r>
            <w:r w:rsidR="007C7B24">
              <w:rPr>
                <w:noProof/>
                <w:webHidden/>
              </w:rPr>
              <w:tab/>
            </w:r>
            <w:r w:rsidR="007C7B24">
              <w:rPr>
                <w:noProof/>
                <w:webHidden/>
              </w:rPr>
              <w:fldChar w:fldCharType="begin"/>
            </w:r>
            <w:r w:rsidR="007C7B24">
              <w:rPr>
                <w:noProof/>
                <w:webHidden/>
              </w:rPr>
              <w:instrText xml:space="preserve"> PAGEREF _Toc153977036 \h </w:instrText>
            </w:r>
            <w:r w:rsidR="007C7B24">
              <w:rPr>
                <w:noProof/>
                <w:webHidden/>
              </w:rPr>
            </w:r>
            <w:r w:rsidR="007C7B24">
              <w:rPr>
                <w:noProof/>
                <w:webHidden/>
              </w:rPr>
              <w:fldChar w:fldCharType="separate"/>
            </w:r>
            <w:r w:rsidR="007C7B24">
              <w:rPr>
                <w:noProof/>
                <w:webHidden/>
              </w:rPr>
              <w:t>40</w:t>
            </w:r>
            <w:r w:rsidR="007C7B24">
              <w:rPr>
                <w:noProof/>
                <w:webHidden/>
              </w:rPr>
              <w:fldChar w:fldCharType="end"/>
            </w:r>
          </w:hyperlink>
        </w:p>
        <w:p w14:paraId="5AB24B59" w14:textId="77777777" w:rsidR="007C7B24" w:rsidRDefault="00D533B4">
          <w:pPr>
            <w:pStyle w:val="TOC4"/>
            <w:tabs>
              <w:tab w:val="left" w:pos="1791"/>
              <w:tab w:val="right" w:leader="dot" w:pos="10456"/>
            </w:tabs>
            <w:rPr>
              <w:rFonts w:asciiTheme="minorHAnsi" w:eastAsiaTheme="minorEastAsia" w:hAnsiTheme="minorHAnsi"/>
              <w:noProof/>
              <w:color w:val="auto"/>
              <w:sz w:val="22"/>
              <w:lang w:eastAsia="en-IN"/>
            </w:rPr>
          </w:pPr>
          <w:hyperlink w:anchor="_Toc153977037" w:history="1">
            <w:r w:rsidR="007C7B24" w:rsidRPr="00483E22">
              <w:rPr>
                <w:rStyle w:val="Hyperlink"/>
                <w:noProof/>
              </w:rPr>
              <w:t>3.1.1.17.</w:t>
            </w:r>
            <w:r w:rsidR="007C7B24">
              <w:rPr>
                <w:rFonts w:asciiTheme="minorHAnsi" w:eastAsiaTheme="minorEastAsia" w:hAnsiTheme="minorHAnsi"/>
                <w:noProof/>
                <w:color w:val="auto"/>
                <w:sz w:val="22"/>
                <w:lang w:eastAsia="en-IN"/>
              </w:rPr>
              <w:tab/>
            </w:r>
            <w:r w:rsidR="007C7B24" w:rsidRPr="00483E22">
              <w:rPr>
                <w:rStyle w:val="Hyperlink"/>
                <w:noProof/>
              </w:rPr>
              <w:t>Functional User Stories</w:t>
            </w:r>
            <w:r w:rsidR="007C7B24">
              <w:rPr>
                <w:noProof/>
                <w:webHidden/>
              </w:rPr>
              <w:tab/>
            </w:r>
            <w:r w:rsidR="007C7B24">
              <w:rPr>
                <w:noProof/>
                <w:webHidden/>
              </w:rPr>
              <w:fldChar w:fldCharType="begin"/>
            </w:r>
            <w:r w:rsidR="007C7B24">
              <w:rPr>
                <w:noProof/>
                <w:webHidden/>
              </w:rPr>
              <w:instrText xml:space="preserve"> PAGEREF _Toc153977037 \h </w:instrText>
            </w:r>
            <w:r w:rsidR="007C7B24">
              <w:rPr>
                <w:noProof/>
                <w:webHidden/>
              </w:rPr>
            </w:r>
            <w:r w:rsidR="007C7B24">
              <w:rPr>
                <w:noProof/>
                <w:webHidden/>
              </w:rPr>
              <w:fldChar w:fldCharType="separate"/>
            </w:r>
            <w:r w:rsidR="007C7B24">
              <w:rPr>
                <w:noProof/>
                <w:webHidden/>
              </w:rPr>
              <w:t>42</w:t>
            </w:r>
            <w:r w:rsidR="007C7B24">
              <w:rPr>
                <w:noProof/>
                <w:webHidden/>
              </w:rPr>
              <w:fldChar w:fldCharType="end"/>
            </w:r>
          </w:hyperlink>
        </w:p>
        <w:p w14:paraId="05017279" w14:textId="77777777" w:rsidR="007C7B24" w:rsidRDefault="00D533B4">
          <w:pPr>
            <w:pStyle w:val="TOC3"/>
            <w:tabs>
              <w:tab w:val="left" w:pos="1320"/>
              <w:tab w:val="right" w:leader="dot" w:pos="10456"/>
            </w:tabs>
            <w:rPr>
              <w:rFonts w:asciiTheme="minorHAnsi" w:eastAsiaTheme="minorEastAsia" w:hAnsiTheme="minorHAnsi"/>
              <w:noProof/>
              <w:color w:val="auto"/>
              <w:sz w:val="22"/>
              <w:lang w:eastAsia="en-IN"/>
            </w:rPr>
          </w:pPr>
          <w:hyperlink w:anchor="_Toc153977038" w:history="1">
            <w:r w:rsidR="007C7B24" w:rsidRPr="00483E22">
              <w:rPr>
                <w:rStyle w:val="Hyperlink"/>
                <w:noProof/>
              </w:rPr>
              <w:t>3.1.2.</w:t>
            </w:r>
            <w:r w:rsidR="007C7B24">
              <w:rPr>
                <w:rFonts w:asciiTheme="minorHAnsi" w:eastAsiaTheme="minorEastAsia" w:hAnsiTheme="minorHAnsi"/>
                <w:noProof/>
                <w:color w:val="auto"/>
                <w:sz w:val="22"/>
                <w:lang w:eastAsia="en-IN"/>
              </w:rPr>
              <w:tab/>
            </w:r>
            <w:r w:rsidR="007C7B24" w:rsidRPr="00483E22">
              <w:rPr>
                <w:rStyle w:val="Hyperlink"/>
                <w:noProof/>
              </w:rPr>
              <w:t>Promotions</w:t>
            </w:r>
            <w:r w:rsidR="007C7B24">
              <w:rPr>
                <w:noProof/>
                <w:webHidden/>
              </w:rPr>
              <w:tab/>
            </w:r>
            <w:r w:rsidR="007C7B24">
              <w:rPr>
                <w:noProof/>
                <w:webHidden/>
              </w:rPr>
              <w:fldChar w:fldCharType="begin"/>
            </w:r>
            <w:r w:rsidR="007C7B24">
              <w:rPr>
                <w:noProof/>
                <w:webHidden/>
              </w:rPr>
              <w:instrText xml:space="preserve"> PAGEREF _Toc153977038 \h </w:instrText>
            </w:r>
            <w:r w:rsidR="007C7B24">
              <w:rPr>
                <w:noProof/>
                <w:webHidden/>
              </w:rPr>
            </w:r>
            <w:r w:rsidR="007C7B24">
              <w:rPr>
                <w:noProof/>
                <w:webHidden/>
              </w:rPr>
              <w:fldChar w:fldCharType="separate"/>
            </w:r>
            <w:r w:rsidR="007C7B24">
              <w:rPr>
                <w:noProof/>
                <w:webHidden/>
              </w:rPr>
              <w:t>48</w:t>
            </w:r>
            <w:r w:rsidR="007C7B24">
              <w:rPr>
                <w:noProof/>
                <w:webHidden/>
              </w:rPr>
              <w:fldChar w:fldCharType="end"/>
            </w:r>
          </w:hyperlink>
        </w:p>
        <w:p w14:paraId="239136F8"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39" w:history="1">
            <w:r w:rsidR="007C7B24" w:rsidRPr="00483E22">
              <w:rPr>
                <w:rStyle w:val="Hyperlink"/>
                <w:rFonts w:eastAsia="Times New Roman"/>
                <w:noProof/>
                <w:lang w:eastAsia="en-IN"/>
              </w:rPr>
              <w:t>3.1.2.1.</w:t>
            </w:r>
            <w:r w:rsidR="007C7B24">
              <w:rPr>
                <w:rFonts w:asciiTheme="minorHAnsi" w:eastAsiaTheme="minorEastAsia" w:hAnsiTheme="minorHAnsi"/>
                <w:noProof/>
                <w:color w:val="auto"/>
                <w:sz w:val="22"/>
                <w:lang w:eastAsia="en-IN"/>
              </w:rPr>
              <w:tab/>
            </w:r>
            <w:r w:rsidR="007C7B24" w:rsidRPr="00483E22">
              <w:rPr>
                <w:rStyle w:val="Hyperlink"/>
                <w:noProof/>
              </w:rPr>
              <w:t xml:space="preserve">Use Case: </w:t>
            </w:r>
            <w:r w:rsidR="007C7B24" w:rsidRPr="00483E22">
              <w:rPr>
                <w:rStyle w:val="Hyperlink"/>
                <w:rFonts w:eastAsia="Times New Roman"/>
                <w:noProof/>
                <w:lang w:eastAsia="en-IN"/>
              </w:rPr>
              <w:t>Summary Report of Branch Category</w:t>
            </w:r>
            <w:r w:rsidR="007C7B24">
              <w:rPr>
                <w:noProof/>
                <w:webHidden/>
              </w:rPr>
              <w:tab/>
            </w:r>
            <w:r w:rsidR="007C7B24">
              <w:rPr>
                <w:noProof/>
                <w:webHidden/>
              </w:rPr>
              <w:fldChar w:fldCharType="begin"/>
            </w:r>
            <w:r w:rsidR="007C7B24">
              <w:rPr>
                <w:noProof/>
                <w:webHidden/>
              </w:rPr>
              <w:instrText xml:space="preserve"> PAGEREF _Toc153977039 \h </w:instrText>
            </w:r>
            <w:r w:rsidR="007C7B24">
              <w:rPr>
                <w:noProof/>
                <w:webHidden/>
              </w:rPr>
            </w:r>
            <w:r w:rsidR="007C7B24">
              <w:rPr>
                <w:noProof/>
                <w:webHidden/>
              </w:rPr>
              <w:fldChar w:fldCharType="separate"/>
            </w:r>
            <w:r w:rsidR="007C7B24">
              <w:rPr>
                <w:noProof/>
                <w:webHidden/>
              </w:rPr>
              <w:t>48</w:t>
            </w:r>
            <w:r w:rsidR="007C7B24">
              <w:rPr>
                <w:noProof/>
                <w:webHidden/>
              </w:rPr>
              <w:fldChar w:fldCharType="end"/>
            </w:r>
          </w:hyperlink>
        </w:p>
        <w:p w14:paraId="14F6859D"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40" w:history="1">
            <w:r w:rsidR="007C7B24" w:rsidRPr="00483E22">
              <w:rPr>
                <w:rStyle w:val="Hyperlink"/>
                <w:rFonts w:eastAsia="Times New Roman"/>
                <w:noProof/>
                <w:lang w:eastAsia="en-IN"/>
              </w:rPr>
              <w:t>3.1.2.2.</w:t>
            </w:r>
            <w:r w:rsidR="007C7B24">
              <w:rPr>
                <w:rFonts w:asciiTheme="minorHAnsi" w:eastAsiaTheme="minorEastAsia" w:hAnsiTheme="minorHAnsi"/>
                <w:noProof/>
                <w:color w:val="auto"/>
                <w:sz w:val="22"/>
                <w:lang w:eastAsia="en-IN"/>
              </w:rPr>
              <w:tab/>
            </w:r>
            <w:r w:rsidR="007C7B24" w:rsidRPr="00483E22">
              <w:rPr>
                <w:rStyle w:val="Hyperlink"/>
                <w:rFonts w:eastAsia="Times New Roman"/>
                <w:noProof/>
                <w:lang w:eastAsia="en-IN"/>
              </w:rPr>
              <w:t>Use Case: Report of Branch Category according to their Advance and Business Criteria</w:t>
            </w:r>
            <w:r w:rsidR="007C7B24">
              <w:rPr>
                <w:noProof/>
                <w:webHidden/>
              </w:rPr>
              <w:tab/>
            </w:r>
            <w:r w:rsidR="007C7B24">
              <w:rPr>
                <w:noProof/>
                <w:webHidden/>
              </w:rPr>
              <w:fldChar w:fldCharType="begin"/>
            </w:r>
            <w:r w:rsidR="007C7B24">
              <w:rPr>
                <w:noProof/>
                <w:webHidden/>
              </w:rPr>
              <w:instrText xml:space="preserve"> PAGEREF _Toc153977040 \h </w:instrText>
            </w:r>
            <w:r w:rsidR="007C7B24">
              <w:rPr>
                <w:noProof/>
                <w:webHidden/>
              </w:rPr>
            </w:r>
            <w:r w:rsidR="007C7B24">
              <w:rPr>
                <w:noProof/>
                <w:webHidden/>
              </w:rPr>
              <w:fldChar w:fldCharType="separate"/>
            </w:r>
            <w:r w:rsidR="007C7B24">
              <w:rPr>
                <w:noProof/>
                <w:webHidden/>
              </w:rPr>
              <w:t>51</w:t>
            </w:r>
            <w:r w:rsidR="007C7B24">
              <w:rPr>
                <w:noProof/>
                <w:webHidden/>
              </w:rPr>
              <w:fldChar w:fldCharType="end"/>
            </w:r>
          </w:hyperlink>
        </w:p>
        <w:p w14:paraId="50709061"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41" w:history="1">
            <w:r w:rsidR="007C7B24" w:rsidRPr="00483E22">
              <w:rPr>
                <w:rStyle w:val="Hyperlink"/>
                <w:rFonts w:eastAsia="Times New Roman"/>
                <w:noProof/>
                <w:lang w:eastAsia="en-IN"/>
              </w:rPr>
              <w:t>3.1.2.3.</w:t>
            </w:r>
            <w:r w:rsidR="007C7B24">
              <w:rPr>
                <w:rFonts w:asciiTheme="minorHAnsi" w:eastAsiaTheme="minorEastAsia" w:hAnsiTheme="minorHAnsi"/>
                <w:noProof/>
                <w:color w:val="auto"/>
                <w:sz w:val="22"/>
                <w:lang w:eastAsia="en-IN"/>
              </w:rPr>
              <w:tab/>
            </w:r>
            <w:r w:rsidR="007C7B24" w:rsidRPr="00483E22">
              <w:rPr>
                <w:rStyle w:val="Hyperlink"/>
                <w:rFonts w:eastAsia="Times New Roman"/>
                <w:noProof/>
                <w:lang w:eastAsia="en-IN"/>
              </w:rPr>
              <w:t>Process Flow</w:t>
            </w:r>
            <w:r w:rsidR="007C7B24">
              <w:rPr>
                <w:noProof/>
                <w:webHidden/>
              </w:rPr>
              <w:tab/>
            </w:r>
            <w:r w:rsidR="007C7B24">
              <w:rPr>
                <w:noProof/>
                <w:webHidden/>
              </w:rPr>
              <w:fldChar w:fldCharType="begin"/>
            </w:r>
            <w:r w:rsidR="007C7B24">
              <w:rPr>
                <w:noProof/>
                <w:webHidden/>
              </w:rPr>
              <w:instrText xml:space="preserve"> PAGEREF _Toc153977041 \h </w:instrText>
            </w:r>
            <w:r w:rsidR="007C7B24">
              <w:rPr>
                <w:noProof/>
                <w:webHidden/>
              </w:rPr>
            </w:r>
            <w:r w:rsidR="007C7B24">
              <w:rPr>
                <w:noProof/>
                <w:webHidden/>
              </w:rPr>
              <w:fldChar w:fldCharType="separate"/>
            </w:r>
            <w:r w:rsidR="007C7B24">
              <w:rPr>
                <w:noProof/>
                <w:webHidden/>
              </w:rPr>
              <w:t>54</w:t>
            </w:r>
            <w:r w:rsidR="007C7B24">
              <w:rPr>
                <w:noProof/>
                <w:webHidden/>
              </w:rPr>
              <w:fldChar w:fldCharType="end"/>
            </w:r>
          </w:hyperlink>
        </w:p>
        <w:p w14:paraId="095FC9DC"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42" w:history="1">
            <w:r w:rsidR="007C7B24" w:rsidRPr="00483E22">
              <w:rPr>
                <w:rStyle w:val="Hyperlink"/>
                <w:rFonts w:eastAsia="Times New Roman"/>
                <w:noProof/>
                <w:lang w:eastAsia="en-IN"/>
              </w:rPr>
              <w:t>3.1.2.4.</w:t>
            </w:r>
            <w:r w:rsidR="007C7B24">
              <w:rPr>
                <w:rFonts w:asciiTheme="minorHAnsi" w:eastAsiaTheme="minorEastAsia" w:hAnsiTheme="minorHAnsi"/>
                <w:noProof/>
                <w:color w:val="auto"/>
                <w:sz w:val="22"/>
                <w:lang w:eastAsia="en-IN"/>
              </w:rPr>
              <w:tab/>
            </w:r>
            <w:r w:rsidR="007C7B24" w:rsidRPr="00483E22">
              <w:rPr>
                <w:rStyle w:val="Hyperlink"/>
                <w:noProof/>
                <w:lang w:eastAsia="en-IN"/>
              </w:rPr>
              <w:t xml:space="preserve">Use Case: </w:t>
            </w:r>
            <w:r w:rsidR="007C7B24" w:rsidRPr="00483E22">
              <w:rPr>
                <w:rStyle w:val="Hyperlink"/>
                <w:rFonts w:eastAsia="Times New Roman"/>
                <w:noProof/>
                <w:lang w:eastAsia="en-IN"/>
              </w:rPr>
              <w:t>Configuration of Man Power Allotment according to Branch Category</w:t>
            </w:r>
            <w:r w:rsidR="007C7B24">
              <w:rPr>
                <w:noProof/>
                <w:webHidden/>
              </w:rPr>
              <w:tab/>
            </w:r>
            <w:r w:rsidR="007C7B24">
              <w:rPr>
                <w:noProof/>
                <w:webHidden/>
              </w:rPr>
              <w:fldChar w:fldCharType="begin"/>
            </w:r>
            <w:r w:rsidR="007C7B24">
              <w:rPr>
                <w:noProof/>
                <w:webHidden/>
              </w:rPr>
              <w:instrText xml:space="preserve"> PAGEREF _Toc153977042 \h </w:instrText>
            </w:r>
            <w:r w:rsidR="007C7B24">
              <w:rPr>
                <w:noProof/>
                <w:webHidden/>
              </w:rPr>
            </w:r>
            <w:r w:rsidR="007C7B24">
              <w:rPr>
                <w:noProof/>
                <w:webHidden/>
              </w:rPr>
              <w:fldChar w:fldCharType="separate"/>
            </w:r>
            <w:r w:rsidR="007C7B24">
              <w:rPr>
                <w:noProof/>
                <w:webHidden/>
              </w:rPr>
              <w:t>55</w:t>
            </w:r>
            <w:r w:rsidR="007C7B24">
              <w:rPr>
                <w:noProof/>
                <w:webHidden/>
              </w:rPr>
              <w:fldChar w:fldCharType="end"/>
            </w:r>
          </w:hyperlink>
        </w:p>
        <w:p w14:paraId="3ACFB09F"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43" w:history="1">
            <w:r w:rsidR="007C7B24" w:rsidRPr="00483E22">
              <w:rPr>
                <w:rStyle w:val="Hyperlink"/>
                <w:rFonts w:eastAsia="Times New Roman"/>
                <w:noProof/>
                <w:lang w:eastAsia="en-IN"/>
              </w:rPr>
              <w:t>3.1.2.5.</w:t>
            </w:r>
            <w:r w:rsidR="007C7B24">
              <w:rPr>
                <w:rFonts w:asciiTheme="minorHAnsi" w:eastAsiaTheme="minorEastAsia" w:hAnsiTheme="minorHAnsi"/>
                <w:noProof/>
                <w:color w:val="auto"/>
                <w:sz w:val="22"/>
                <w:lang w:eastAsia="en-IN"/>
              </w:rPr>
              <w:tab/>
            </w:r>
            <w:r w:rsidR="007C7B24" w:rsidRPr="00483E22">
              <w:rPr>
                <w:rStyle w:val="Hyperlink"/>
                <w:noProof/>
                <w:lang w:eastAsia="en-IN"/>
              </w:rPr>
              <w:t xml:space="preserve">Functional </w:t>
            </w:r>
            <w:r w:rsidR="007C7B24" w:rsidRPr="00483E22">
              <w:rPr>
                <w:rStyle w:val="Hyperlink"/>
                <w:rFonts w:eastAsia="Times New Roman"/>
                <w:noProof/>
                <w:lang w:eastAsia="en-IN"/>
              </w:rPr>
              <w:t>User stories for man power configuration</w:t>
            </w:r>
            <w:r w:rsidR="007C7B24">
              <w:rPr>
                <w:noProof/>
                <w:webHidden/>
              </w:rPr>
              <w:tab/>
            </w:r>
            <w:r w:rsidR="007C7B24">
              <w:rPr>
                <w:noProof/>
                <w:webHidden/>
              </w:rPr>
              <w:fldChar w:fldCharType="begin"/>
            </w:r>
            <w:r w:rsidR="007C7B24">
              <w:rPr>
                <w:noProof/>
                <w:webHidden/>
              </w:rPr>
              <w:instrText xml:space="preserve"> PAGEREF _Toc153977043 \h </w:instrText>
            </w:r>
            <w:r w:rsidR="007C7B24">
              <w:rPr>
                <w:noProof/>
                <w:webHidden/>
              </w:rPr>
            </w:r>
            <w:r w:rsidR="007C7B24">
              <w:rPr>
                <w:noProof/>
                <w:webHidden/>
              </w:rPr>
              <w:fldChar w:fldCharType="separate"/>
            </w:r>
            <w:r w:rsidR="007C7B24">
              <w:rPr>
                <w:noProof/>
                <w:webHidden/>
              </w:rPr>
              <w:t>59</w:t>
            </w:r>
            <w:r w:rsidR="007C7B24">
              <w:rPr>
                <w:noProof/>
                <w:webHidden/>
              </w:rPr>
              <w:fldChar w:fldCharType="end"/>
            </w:r>
          </w:hyperlink>
        </w:p>
        <w:p w14:paraId="4CB7AA57"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44" w:history="1">
            <w:r w:rsidR="007C7B24" w:rsidRPr="00483E22">
              <w:rPr>
                <w:rStyle w:val="Hyperlink"/>
                <w:rFonts w:eastAsia="Times New Roman"/>
                <w:noProof/>
                <w:lang w:eastAsia="en-IN"/>
              </w:rPr>
              <w:t>3.1.2.6.</w:t>
            </w:r>
            <w:r w:rsidR="007C7B24">
              <w:rPr>
                <w:rFonts w:asciiTheme="minorHAnsi" w:eastAsiaTheme="minorEastAsia" w:hAnsiTheme="minorHAnsi"/>
                <w:noProof/>
                <w:color w:val="auto"/>
                <w:sz w:val="22"/>
                <w:lang w:eastAsia="en-IN"/>
              </w:rPr>
              <w:tab/>
            </w:r>
            <w:r w:rsidR="007C7B24" w:rsidRPr="00483E22">
              <w:rPr>
                <w:rStyle w:val="Hyperlink"/>
                <w:noProof/>
                <w:lang w:eastAsia="en-IN"/>
              </w:rPr>
              <w:t xml:space="preserve">Use Case:  </w:t>
            </w:r>
            <w:r w:rsidR="007C7B24" w:rsidRPr="00483E22">
              <w:rPr>
                <w:rStyle w:val="Hyperlink"/>
                <w:rFonts w:eastAsia="Times New Roman"/>
                <w:noProof/>
                <w:lang w:eastAsia="en-IN"/>
              </w:rPr>
              <w:t>Man power Allotment Report</w:t>
            </w:r>
            <w:r w:rsidR="007C7B24">
              <w:rPr>
                <w:noProof/>
                <w:webHidden/>
              </w:rPr>
              <w:tab/>
            </w:r>
            <w:r w:rsidR="007C7B24">
              <w:rPr>
                <w:noProof/>
                <w:webHidden/>
              </w:rPr>
              <w:fldChar w:fldCharType="begin"/>
            </w:r>
            <w:r w:rsidR="007C7B24">
              <w:rPr>
                <w:noProof/>
                <w:webHidden/>
              </w:rPr>
              <w:instrText xml:space="preserve"> PAGEREF _Toc153977044 \h </w:instrText>
            </w:r>
            <w:r w:rsidR="007C7B24">
              <w:rPr>
                <w:noProof/>
                <w:webHidden/>
              </w:rPr>
            </w:r>
            <w:r w:rsidR="007C7B24">
              <w:rPr>
                <w:noProof/>
                <w:webHidden/>
              </w:rPr>
              <w:fldChar w:fldCharType="separate"/>
            </w:r>
            <w:r w:rsidR="007C7B24">
              <w:rPr>
                <w:noProof/>
                <w:webHidden/>
              </w:rPr>
              <w:t>59</w:t>
            </w:r>
            <w:r w:rsidR="007C7B24">
              <w:rPr>
                <w:noProof/>
                <w:webHidden/>
              </w:rPr>
              <w:fldChar w:fldCharType="end"/>
            </w:r>
          </w:hyperlink>
        </w:p>
        <w:p w14:paraId="3D0E98A2"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45" w:history="1">
            <w:r w:rsidR="007C7B24" w:rsidRPr="00483E22">
              <w:rPr>
                <w:rStyle w:val="Hyperlink"/>
                <w:rFonts w:eastAsia="Times New Roman"/>
                <w:noProof/>
                <w:lang w:eastAsia="en-IN"/>
              </w:rPr>
              <w:t>3.1.2.7.</w:t>
            </w:r>
            <w:r w:rsidR="007C7B24">
              <w:rPr>
                <w:rFonts w:asciiTheme="minorHAnsi" w:eastAsiaTheme="minorEastAsia" w:hAnsiTheme="minorHAnsi"/>
                <w:noProof/>
                <w:color w:val="auto"/>
                <w:sz w:val="22"/>
                <w:lang w:eastAsia="en-IN"/>
              </w:rPr>
              <w:tab/>
            </w:r>
            <w:r w:rsidR="007C7B24" w:rsidRPr="00483E22">
              <w:rPr>
                <w:rStyle w:val="Hyperlink"/>
                <w:rFonts w:eastAsia="Times New Roman"/>
                <w:noProof/>
                <w:lang w:eastAsia="en-IN"/>
              </w:rPr>
              <w:t>Use Case: Report of Man Power Assessment</w:t>
            </w:r>
            <w:r w:rsidR="007C7B24">
              <w:rPr>
                <w:noProof/>
                <w:webHidden/>
              </w:rPr>
              <w:tab/>
            </w:r>
            <w:r w:rsidR="007C7B24">
              <w:rPr>
                <w:noProof/>
                <w:webHidden/>
              </w:rPr>
              <w:fldChar w:fldCharType="begin"/>
            </w:r>
            <w:r w:rsidR="007C7B24">
              <w:rPr>
                <w:noProof/>
                <w:webHidden/>
              </w:rPr>
              <w:instrText xml:space="preserve"> PAGEREF _Toc153977045 \h </w:instrText>
            </w:r>
            <w:r w:rsidR="007C7B24">
              <w:rPr>
                <w:noProof/>
                <w:webHidden/>
              </w:rPr>
            </w:r>
            <w:r w:rsidR="007C7B24">
              <w:rPr>
                <w:noProof/>
                <w:webHidden/>
              </w:rPr>
              <w:fldChar w:fldCharType="separate"/>
            </w:r>
            <w:r w:rsidR="007C7B24">
              <w:rPr>
                <w:noProof/>
                <w:webHidden/>
              </w:rPr>
              <w:t>67</w:t>
            </w:r>
            <w:r w:rsidR="007C7B24">
              <w:rPr>
                <w:noProof/>
                <w:webHidden/>
              </w:rPr>
              <w:fldChar w:fldCharType="end"/>
            </w:r>
          </w:hyperlink>
        </w:p>
        <w:p w14:paraId="74024E33"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46" w:history="1">
            <w:r w:rsidR="007C7B24" w:rsidRPr="00483E22">
              <w:rPr>
                <w:rStyle w:val="Hyperlink"/>
                <w:rFonts w:eastAsia="Times New Roman"/>
                <w:noProof/>
                <w:lang w:eastAsia="en-IN"/>
              </w:rPr>
              <w:t>3.1.2.8.</w:t>
            </w:r>
            <w:r w:rsidR="007C7B24">
              <w:rPr>
                <w:rFonts w:asciiTheme="minorHAnsi" w:eastAsiaTheme="minorEastAsia" w:hAnsiTheme="minorHAnsi"/>
                <w:noProof/>
                <w:color w:val="auto"/>
                <w:sz w:val="22"/>
                <w:lang w:eastAsia="en-IN"/>
              </w:rPr>
              <w:tab/>
            </w:r>
            <w:r w:rsidR="007C7B24" w:rsidRPr="00483E22">
              <w:rPr>
                <w:rStyle w:val="Hyperlink"/>
                <w:rFonts w:eastAsia="Times New Roman"/>
                <w:noProof/>
                <w:lang w:eastAsia="en-IN"/>
              </w:rPr>
              <w:t>Use Case: Seniority List Report</w:t>
            </w:r>
            <w:r w:rsidR="007C7B24">
              <w:rPr>
                <w:noProof/>
                <w:webHidden/>
              </w:rPr>
              <w:tab/>
            </w:r>
            <w:r w:rsidR="007C7B24">
              <w:rPr>
                <w:noProof/>
                <w:webHidden/>
              </w:rPr>
              <w:fldChar w:fldCharType="begin"/>
            </w:r>
            <w:r w:rsidR="007C7B24">
              <w:rPr>
                <w:noProof/>
                <w:webHidden/>
              </w:rPr>
              <w:instrText xml:space="preserve"> PAGEREF _Toc153977046 \h </w:instrText>
            </w:r>
            <w:r w:rsidR="007C7B24">
              <w:rPr>
                <w:noProof/>
                <w:webHidden/>
              </w:rPr>
            </w:r>
            <w:r w:rsidR="007C7B24">
              <w:rPr>
                <w:noProof/>
                <w:webHidden/>
              </w:rPr>
              <w:fldChar w:fldCharType="separate"/>
            </w:r>
            <w:r w:rsidR="007C7B24">
              <w:rPr>
                <w:noProof/>
                <w:webHidden/>
              </w:rPr>
              <w:t>79</w:t>
            </w:r>
            <w:r w:rsidR="007C7B24">
              <w:rPr>
                <w:noProof/>
                <w:webHidden/>
              </w:rPr>
              <w:fldChar w:fldCharType="end"/>
            </w:r>
          </w:hyperlink>
        </w:p>
        <w:p w14:paraId="177EE215" w14:textId="77777777" w:rsidR="007C7B24" w:rsidRDefault="00D533B4">
          <w:pPr>
            <w:pStyle w:val="TOC4"/>
            <w:tabs>
              <w:tab w:val="left" w:pos="1760"/>
              <w:tab w:val="right" w:leader="dot" w:pos="10456"/>
            </w:tabs>
            <w:rPr>
              <w:rFonts w:asciiTheme="minorHAnsi" w:eastAsiaTheme="minorEastAsia" w:hAnsiTheme="minorHAnsi"/>
              <w:noProof/>
              <w:color w:val="auto"/>
              <w:sz w:val="22"/>
              <w:lang w:eastAsia="en-IN"/>
            </w:rPr>
          </w:pPr>
          <w:hyperlink w:anchor="_Toc153977047" w:history="1">
            <w:r w:rsidR="007C7B24" w:rsidRPr="00483E22">
              <w:rPr>
                <w:rStyle w:val="Hyperlink"/>
                <w:rFonts w:eastAsia="Times New Roman"/>
                <w:noProof/>
                <w:lang w:eastAsia="en-IN"/>
              </w:rPr>
              <w:t>3.1.2.9.</w:t>
            </w:r>
            <w:r w:rsidR="007C7B24">
              <w:rPr>
                <w:rFonts w:asciiTheme="minorHAnsi" w:eastAsiaTheme="minorEastAsia" w:hAnsiTheme="minorHAnsi"/>
                <w:noProof/>
                <w:color w:val="auto"/>
                <w:sz w:val="22"/>
                <w:lang w:eastAsia="en-IN"/>
              </w:rPr>
              <w:tab/>
            </w:r>
            <w:r w:rsidR="007C7B24" w:rsidRPr="00483E22">
              <w:rPr>
                <w:rStyle w:val="Hyperlink"/>
                <w:rFonts w:eastAsia="Times New Roman"/>
                <w:noProof/>
                <w:lang w:eastAsia="en-IN"/>
              </w:rPr>
              <w:t>Use Case: List of employee who is eligible for promotion Report</w:t>
            </w:r>
            <w:r w:rsidR="007C7B24">
              <w:rPr>
                <w:noProof/>
                <w:webHidden/>
              </w:rPr>
              <w:tab/>
            </w:r>
            <w:r w:rsidR="007C7B24">
              <w:rPr>
                <w:noProof/>
                <w:webHidden/>
              </w:rPr>
              <w:fldChar w:fldCharType="begin"/>
            </w:r>
            <w:r w:rsidR="007C7B24">
              <w:rPr>
                <w:noProof/>
                <w:webHidden/>
              </w:rPr>
              <w:instrText xml:space="preserve"> PAGEREF _Toc153977047 \h </w:instrText>
            </w:r>
            <w:r w:rsidR="007C7B24">
              <w:rPr>
                <w:noProof/>
                <w:webHidden/>
              </w:rPr>
            </w:r>
            <w:r w:rsidR="007C7B24">
              <w:rPr>
                <w:noProof/>
                <w:webHidden/>
              </w:rPr>
              <w:fldChar w:fldCharType="separate"/>
            </w:r>
            <w:r w:rsidR="007C7B24">
              <w:rPr>
                <w:noProof/>
                <w:webHidden/>
              </w:rPr>
              <w:t>81</w:t>
            </w:r>
            <w:r w:rsidR="007C7B24">
              <w:rPr>
                <w:noProof/>
                <w:webHidden/>
              </w:rPr>
              <w:fldChar w:fldCharType="end"/>
            </w:r>
          </w:hyperlink>
        </w:p>
        <w:p w14:paraId="79B3F44D" w14:textId="77777777" w:rsidR="007C7B24" w:rsidRDefault="00D533B4">
          <w:pPr>
            <w:pStyle w:val="TOC4"/>
            <w:tabs>
              <w:tab w:val="left" w:pos="1791"/>
              <w:tab w:val="right" w:leader="dot" w:pos="10456"/>
            </w:tabs>
            <w:rPr>
              <w:rFonts w:asciiTheme="minorHAnsi" w:eastAsiaTheme="minorEastAsia" w:hAnsiTheme="minorHAnsi"/>
              <w:noProof/>
              <w:color w:val="auto"/>
              <w:sz w:val="22"/>
              <w:lang w:eastAsia="en-IN"/>
            </w:rPr>
          </w:pPr>
          <w:hyperlink w:anchor="_Toc153977048" w:history="1">
            <w:r w:rsidR="007C7B24" w:rsidRPr="00483E22">
              <w:rPr>
                <w:rStyle w:val="Hyperlink"/>
                <w:rFonts w:eastAsia="Times New Roman"/>
                <w:noProof/>
                <w:lang w:eastAsia="en-IN"/>
              </w:rPr>
              <w:t>3.1.2.10.</w:t>
            </w:r>
            <w:r w:rsidR="007C7B24">
              <w:rPr>
                <w:rFonts w:asciiTheme="minorHAnsi" w:eastAsiaTheme="minorEastAsia" w:hAnsiTheme="minorHAnsi"/>
                <w:noProof/>
                <w:color w:val="auto"/>
                <w:sz w:val="22"/>
                <w:lang w:eastAsia="en-IN"/>
              </w:rPr>
              <w:tab/>
            </w:r>
            <w:r w:rsidR="007C7B24" w:rsidRPr="00483E22">
              <w:rPr>
                <w:rStyle w:val="Hyperlink"/>
                <w:rFonts w:eastAsia="Times New Roman"/>
                <w:noProof/>
                <w:lang w:eastAsia="en-IN"/>
              </w:rPr>
              <w:t>Use Case: Upload Final Promotion List</w:t>
            </w:r>
            <w:r w:rsidR="007C7B24">
              <w:rPr>
                <w:noProof/>
                <w:webHidden/>
              </w:rPr>
              <w:tab/>
            </w:r>
            <w:r w:rsidR="007C7B24">
              <w:rPr>
                <w:noProof/>
                <w:webHidden/>
              </w:rPr>
              <w:fldChar w:fldCharType="begin"/>
            </w:r>
            <w:r w:rsidR="007C7B24">
              <w:rPr>
                <w:noProof/>
                <w:webHidden/>
              </w:rPr>
              <w:instrText xml:space="preserve"> PAGEREF _Toc153977048 \h </w:instrText>
            </w:r>
            <w:r w:rsidR="007C7B24">
              <w:rPr>
                <w:noProof/>
                <w:webHidden/>
              </w:rPr>
            </w:r>
            <w:r w:rsidR="007C7B24">
              <w:rPr>
                <w:noProof/>
                <w:webHidden/>
              </w:rPr>
              <w:fldChar w:fldCharType="separate"/>
            </w:r>
            <w:r w:rsidR="007C7B24">
              <w:rPr>
                <w:noProof/>
                <w:webHidden/>
              </w:rPr>
              <w:t>92</w:t>
            </w:r>
            <w:r w:rsidR="007C7B24">
              <w:rPr>
                <w:noProof/>
                <w:webHidden/>
              </w:rPr>
              <w:fldChar w:fldCharType="end"/>
            </w:r>
          </w:hyperlink>
        </w:p>
        <w:p w14:paraId="07B0226A" w14:textId="77777777" w:rsidR="007C7B24" w:rsidRDefault="00D533B4">
          <w:pPr>
            <w:pStyle w:val="TOC4"/>
            <w:tabs>
              <w:tab w:val="left" w:pos="1791"/>
              <w:tab w:val="right" w:leader="dot" w:pos="10456"/>
            </w:tabs>
            <w:rPr>
              <w:rFonts w:asciiTheme="minorHAnsi" w:eastAsiaTheme="minorEastAsia" w:hAnsiTheme="minorHAnsi"/>
              <w:noProof/>
              <w:color w:val="auto"/>
              <w:sz w:val="22"/>
              <w:lang w:eastAsia="en-IN"/>
            </w:rPr>
          </w:pPr>
          <w:hyperlink w:anchor="_Toc153977049" w:history="1">
            <w:r w:rsidR="007C7B24" w:rsidRPr="00483E22">
              <w:rPr>
                <w:rStyle w:val="Hyperlink"/>
                <w:rFonts w:eastAsia="Times New Roman"/>
                <w:noProof/>
                <w:lang w:eastAsia="en-IN"/>
              </w:rPr>
              <w:t>3.1.2.11.</w:t>
            </w:r>
            <w:r w:rsidR="007C7B24">
              <w:rPr>
                <w:rFonts w:asciiTheme="minorHAnsi" w:eastAsiaTheme="minorEastAsia" w:hAnsiTheme="minorHAnsi"/>
                <w:noProof/>
                <w:color w:val="auto"/>
                <w:sz w:val="22"/>
                <w:lang w:eastAsia="en-IN"/>
              </w:rPr>
              <w:tab/>
            </w:r>
            <w:r w:rsidR="007C7B24" w:rsidRPr="00483E22">
              <w:rPr>
                <w:rStyle w:val="Hyperlink"/>
                <w:noProof/>
                <w:lang w:eastAsia="en-IN"/>
              </w:rPr>
              <w:t xml:space="preserve">Functional </w:t>
            </w:r>
            <w:r w:rsidR="007C7B24" w:rsidRPr="00483E22">
              <w:rPr>
                <w:rStyle w:val="Hyperlink"/>
                <w:rFonts w:eastAsia="Times New Roman"/>
                <w:noProof/>
                <w:lang w:eastAsia="en-IN"/>
              </w:rPr>
              <w:t>User stories for Final Promotion List</w:t>
            </w:r>
            <w:r w:rsidR="007C7B24">
              <w:rPr>
                <w:noProof/>
                <w:webHidden/>
              </w:rPr>
              <w:tab/>
            </w:r>
            <w:r w:rsidR="007C7B24">
              <w:rPr>
                <w:noProof/>
                <w:webHidden/>
              </w:rPr>
              <w:fldChar w:fldCharType="begin"/>
            </w:r>
            <w:r w:rsidR="007C7B24">
              <w:rPr>
                <w:noProof/>
                <w:webHidden/>
              </w:rPr>
              <w:instrText xml:space="preserve"> PAGEREF _Toc153977049 \h </w:instrText>
            </w:r>
            <w:r w:rsidR="007C7B24">
              <w:rPr>
                <w:noProof/>
                <w:webHidden/>
              </w:rPr>
            </w:r>
            <w:r w:rsidR="007C7B24">
              <w:rPr>
                <w:noProof/>
                <w:webHidden/>
              </w:rPr>
              <w:fldChar w:fldCharType="separate"/>
            </w:r>
            <w:r w:rsidR="007C7B24">
              <w:rPr>
                <w:noProof/>
                <w:webHidden/>
              </w:rPr>
              <w:t>95</w:t>
            </w:r>
            <w:r w:rsidR="007C7B24">
              <w:rPr>
                <w:noProof/>
                <w:webHidden/>
              </w:rPr>
              <w:fldChar w:fldCharType="end"/>
            </w:r>
          </w:hyperlink>
        </w:p>
        <w:p w14:paraId="0B24FA7A" w14:textId="77777777" w:rsidR="007C7B24" w:rsidRDefault="00D533B4">
          <w:pPr>
            <w:pStyle w:val="TOC4"/>
            <w:tabs>
              <w:tab w:val="left" w:pos="1791"/>
              <w:tab w:val="right" w:leader="dot" w:pos="10456"/>
            </w:tabs>
            <w:rPr>
              <w:rFonts w:asciiTheme="minorHAnsi" w:eastAsiaTheme="minorEastAsia" w:hAnsiTheme="minorHAnsi"/>
              <w:noProof/>
              <w:color w:val="auto"/>
              <w:sz w:val="22"/>
              <w:lang w:eastAsia="en-IN"/>
            </w:rPr>
          </w:pPr>
          <w:hyperlink w:anchor="_Toc153977050" w:history="1">
            <w:r w:rsidR="007C7B24" w:rsidRPr="00483E22">
              <w:rPr>
                <w:rStyle w:val="Hyperlink"/>
                <w:rFonts w:eastAsia="Times New Roman"/>
                <w:noProof/>
                <w:lang w:eastAsia="en-IN"/>
              </w:rPr>
              <w:t>3.1.2.12.</w:t>
            </w:r>
            <w:r w:rsidR="007C7B24">
              <w:rPr>
                <w:rFonts w:asciiTheme="minorHAnsi" w:eastAsiaTheme="minorEastAsia" w:hAnsiTheme="minorHAnsi"/>
                <w:noProof/>
                <w:color w:val="auto"/>
                <w:sz w:val="22"/>
                <w:lang w:eastAsia="en-IN"/>
              </w:rPr>
              <w:tab/>
            </w:r>
            <w:r w:rsidR="007C7B24" w:rsidRPr="00483E22">
              <w:rPr>
                <w:rStyle w:val="Hyperlink"/>
                <w:noProof/>
                <w:lang w:eastAsia="en-IN"/>
              </w:rPr>
              <w:t xml:space="preserve">Use Case: </w:t>
            </w:r>
            <w:r w:rsidR="007C7B24" w:rsidRPr="00483E22">
              <w:rPr>
                <w:rStyle w:val="Hyperlink"/>
                <w:rFonts w:eastAsia="Times New Roman"/>
                <w:noProof/>
                <w:lang w:eastAsia="en-IN"/>
              </w:rPr>
              <w:t>Generate Promotion Intimation letter for the promoted employee</w:t>
            </w:r>
            <w:r w:rsidR="007C7B24">
              <w:rPr>
                <w:noProof/>
                <w:webHidden/>
              </w:rPr>
              <w:tab/>
            </w:r>
            <w:r w:rsidR="007C7B24">
              <w:rPr>
                <w:noProof/>
                <w:webHidden/>
              </w:rPr>
              <w:fldChar w:fldCharType="begin"/>
            </w:r>
            <w:r w:rsidR="007C7B24">
              <w:rPr>
                <w:noProof/>
                <w:webHidden/>
              </w:rPr>
              <w:instrText xml:space="preserve"> PAGEREF _Toc153977050 \h </w:instrText>
            </w:r>
            <w:r w:rsidR="007C7B24">
              <w:rPr>
                <w:noProof/>
                <w:webHidden/>
              </w:rPr>
            </w:r>
            <w:r w:rsidR="007C7B24">
              <w:rPr>
                <w:noProof/>
                <w:webHidden/>
              </w:rPr>
              <w:fldChar w:fldCharType="separate"/>
            </w:r>
            <w:r w:rsidR="007C7B24">
              <w:rPr>
                <w:noProof/>
                <w:webHidden/>
              </w:rPr>
              <w:t>95</w:t>
            </w:r>
            <w:r w:rsidR="007C7B24">
              <w:rPr>
                <w:noProof/>
                <w:webHidden/>
              </w:rPr>
              <w:fldChar w:fldCharType="end"/>
            </w:r>
          </w:hyperlink>
        </w:p>
        <w:p w14:paraId="1757E70E" w14:textId="77777777" w:rsidR="000F4AA9" w:rsidRDefault="00D82CD3" w:rsidP="00C0544D">
          <w:pPr>
            <w:jc w:val="left"/>
            <w:rPr>
              <w:b/>
              <w:bCs/>
              <w:noProof/>
            </w:rPr>
          </w:pPr>
          <w:r>
            <w:rPr>
              <w:b/>
              <w:bCs/>
              <w:noProof/>
            </w:rPr>
            <w:fldChar w:fldCharType="end"/>
          </w:r>
        </w:p>
      </w:sdtContent>
    </w:sdt>
    <w:p w14:paraId="56E3C498" w14:textId="7B3E127B" w:rsidR="008E0D96" w:rsidRDefault="008E0D96" w:rsidP="00C0544D">
      <w:pPr>
        <w:jc w:val="left"/>
      </w:pPr>
      <w:r>
        <w:br w:type="page"/>
      </w:r>
    </w:p>
    <w:p w14:paraId="7AF9DA73" w14:textId="77777777" w:rsidR="008E0D96" w:rsidRDefault="008E0D96" w:rsidP="00C0544D">
      <w:pPr>
        <w:pStyle w:val="Heading1"/>
        <w:jc w:val="left"/>
      </w:pPr>
      <w:bookmarkStart w:id="0" w:name="_Toc153977016"/>
      <w:r>
        <w:lastRenderedPageBreak/>
        <w:t>Revision History</w:t>
      </w:r>
      <w:r w:rsidR="00586CEC">
        <w:t>:</w:t>
      </w:r>
      <w:bookmarkEnd w:id="0"/>
      <w:r w:rsidR="00E064E4">
        <w:tab/>
      </w:r>
    </w:p>
    <w:tbl>
      <w:tblPr>
        <w:tblStyle w:val="TableGrid"/>
        <w:tblpPr w:leftFromText="180" w:rightFromText="180" w:vertAnchor="text" w:horzAnchor="margin" w:tblpXSpec="center" w:tblpY="262"/>
        <w:tblW w:w="10101" w:type="dxa"/>
        <w:tblLook w:val="04A0" w:firstRow="1" w:lastRow="0" w:firstColumn="1" w:lastColumn="0" w:noHBand="0" w:noVBand="1"/>
      </w:tblPr>
      <w:tblGrid>
        <w:gridCol w:w="988"/>
        <w:gridCol w:w="3118"/>
        <w:gridCol w:w="1559"/>
        <w:gridCol w:w="4436"/>
      </w:tblGrid>
      <w:tr w:rsidR="008E0D96" w:rsidRPr="00586CEC" w14:paraId="31AAA990" w14:textId="77777777" w:rsidTr="00EA6CE4">
        <w:trPr>
          <w:trHeight w:val="197"/>
        </w:trPr>
        <w:tc>
          <w:tcPr>
            <w:tcW w:w="988" w:type="dxa"/>
            <w:shd w:val="clear" w:color="auto" w:fill="D9D9D9" w:themeFill="background1" w:themeFillShade="D9"/>
          </w:tcPr>
          <w:p w14:paraId="5E3E68CF" w14:textId="77777777" w:rsidR="008E0D96" w:rsidRPr="00586CEC" w:rsidRDefault="008E0D96" w:rsidP="00C0544D">
            <w:pPr>
              <w:spacing w:before="100" w:beforeAutospacing="1" w:after="100" w:afterAutospacing="1"/>
              <w:ind w:left="0"/>
              <w:jc w:val="left"/>
              <w:rPr>
                <w:rFonts w:eastAsia="Times New Roman" w:cs="Calibri"/>
                <w:b/>
                <w:color w:val="auto"/>
                <w:szCs w:val="22"/>
              </w:rPr>
            </w:pPr>
            <w:r w:rsidRPr="00586CEC">
              <w:rPr>
                <w:rFonts w:eastAsia="Times New Roman" w:cs="Calibri"/>
                <w:b/>
                <w:color w:val="auto"/>
                <w:szCs w:val="22"/>
              </w:rPr>
              <w:t>Version</w:t>
            </w:r>
          </w:p>
        </w:tc>
        <w:tc>
          <w:tcPr>
            <w:tcW w:w="3118" w:type="dxa"/>
            <w:shd w:val="clear" w:color="auto" w:fill="D9D9D9" w:themeFill="background1" w:themeFillShade="D9"/>
          </w:tcPr>
          <w:p w14:paraId="1B47B0EE" w14:textId="77777777" w:rsidR="008E0D96" w:rsidRPr="00586CEC" w:rsidRDefault="008E0D96" w:rsidP="00C0544D">
            <w:pPr>
              <w:spacing w:before="100" w:beforeAutospacing="1" w:after="100" w:afterAutospacing="1"/>
              <w:ind w:left="0"/>
              <w:jc w:val="left"/>
              <w:rPr>
                <w:rFonts w:eastAsia="Times New Roman" w:cs="Calibri"/>
                <w:b/>
                <w:color w:val="auto"/>
                <w:szCs w:val="22"/>
              </w:rPr>
            </w:pPr>
            <w:r w:rsidRPr="00586CEC">
              <w:rPr>
                <w:rFonts w:eastAsia="Times New Roman" w:cs="Calibri"/>
                <w:b/>
                <w:color w:val="auto"/>
                <w:szCs w:val="22"/>
              </w:rPr>
              <w:t>Author</w:t>
            </w:r>
          </w:p>
        </w:tc>
        <w:tc>
          <w:tcPr>
            <w:tcW w:w="1559" w:type="dxa"/>
            <w:shd w:val="clear" w:color="auto" w:fill="D9D9D9" w:themeFill="background1" w:themeFillShade="D9"/>
          </w:tcPr>
          <w:p w14:paraId="285B6B3C" w14:textId="77777777" w:rsidR="008E0D96" w:rsidRPr="00586CEC" w:rsidRDefault="008E0D96" w:rsidP="00C0544D">
            <w:pPr>
              <w:spacing w:before="100" w:beforeAutospacing="1" w:after="100" w:afterAutospacing="1"/>
              <w:ind w:left="0"/>
              <w:jc w:val="left"/>
              <w:rPr>
                <w:rFonts w:eastAsia="Times New Roman" w:cs="Calibri"/>
                <w:b/>
                <w:color w:val="auto"/>
                <w:szCs w:val="22"/>
              </w:rPr>
            </w:pPr>
            <w:r w:rsidRPr="00586CEC">
              <w:rPr>
                <w:rFonts w:eastAsia="Times New Roman" w:cs="Calibri"/>
                <w:b/>
                <w:color w:val="auto"/>
                <w:szCs w:val="22"/>
              </w:rPr>
              <w:t xml:space="preserve">Date </w:t>
            </w:r>
          </w:p>
        </w:tc>
        <w:tc>
          <w:tcPr>
            <w:tcW w:w="4436" w:type="dxa"/>
            <w:shd w:val="clear" w:color="auto" w:fill="D9D9D9" w:themeFill="background1" w:themeFillShade="D9"/>
          </w:tcPr>
          <w:p w14:paraId="562DAF4B" w14:textId="77777777" w:rsidR="008E0D96" w:rsidRPr="00586CEC" w:rsidRDefault="008E0D96" w:rsidP="00C0544D">
            <w:pPr>
              <w:spacing w:before="100" w:beforeAutospacing="1" w:after="100" w:afterAutospacing="1"/>
              <w:ind w:left="0"/>
              <w:jc w:val="left"/>
              <w:rPr>
                <w:rFonts w:eastAsia="Times New Roman" w:cs="Calibri"/>
                <w:b/>
                <w:color w:val="auto"/>
                <w:szCs w:val="22"/>
              </w:rPr>
            </w:pPr>
            <w:r w:rsidRPr="00586CEC">
              <w:rPr>
                <w:rFonts w:eastAsia="Times New Roman" w:cs="Calibri"/>
                <w:b/>
                <w:color w:val="auto"/>
                <w:szCs w:val="22"/>
              </w:rPr>
              <w:t>Change Description</w:t>
            </w:r>
          </w:p>
        </w:tc>
      </w:tr>
      <w:tr w:rsidR="008E0D96" w:rsidRPr="00586CEC" w14:paraId="3FF892CF" w14:textId="77777777" w:rsidTr="00EA6CE4">
        <w:tc>
          <w:tcPr>
            <w:tcW w:w="988" w:type="dxa"/>
          </w:tcPr>
          <w:p w14:paraId="7B37C091" w14:textId="1164F0A6" w:rsidR="008E0D96" w:rsidRPr="00FE57F5" w:rsidRDefault="00FE57F5" w:rsidP="00C0544D">
            <w:pPr>
              <w:spacing w:before="100" w:beforeAutospacing="1" w:after="100" w:afterAutospacing="1"/>
              <w:ind w:left="0"/>
              <w:jc w:val="left"/>
              <w:rPr>
                <w:rFonts w:eastAsia="Times New Roman" w:cs="Calibri"/>
                <w:color w:val="auto"/>
              </w:rPr>
            </w:pPr>
            <w:r>
              <w:t>v1.1</w:t>
            </w:r>
          </w:p>
        </w:tc>
        <w:tc>
          <w:tcPr>
            <w:tcW w:w="3118" w:type="dxa"/>
          </w:tcPr>
          <w:p w14:paraId="24E370EA" w14:textId="642439B9" w:rsidR="008E0D96" w:rsidRPr="00FE57F5" w:rsidRDefault="00EA6CE4" w:rsidP="00C0544D">
            <w:pPr>
              <w:spacing w:before="100" w:beforeAutospacing="1" w:after="100" w:afterAutospacing="1"/>
              <w:ind w:left="0"/>
              <w:jc w:val="left"/>
              <w:rPr>
                <w:rFonts w:eastAsia="Times New Roman" w:cs="Calibri"/>
                <w:color w:val="auto"/>
              </w:rPr>
            </w:pPr>
            <w:r w:rsidRPr="00FE57F5">
              <w:rPr>
                <w:rFonts w:eastAsia="Times New Roman" w:cs="Calibri"/>
                <w:color w:val="auto"/>
              </w:rPr>
              <w:t xml:space="preserve">Transfers- </w:t>
            </w:r>
            <w:r w:rsidR="00D82CD3" w:rsidRPr="00FE57F5">
              <w:rPr>
                <w:rFonts w:eastAsia="Times New Roman" w:cs="Calibri"/>
                <w:color w:val="auto"/>
              </w:rPr>
              <w:t>Shivadath Kumar</w:t>
            </w:r>
          </w:p>
        </w:tc>
        <w:tc>
          <w:tcPr>
            <w:tcW w:w="1559" w:type="dxa"/>
          </w:tcPr>
          <w:p w14:paraId="446F8CC3" w14:textId="231C792E" w:rsidR="008E0D96" w:rsidRPr="00FE57F5" w:rsidRDefault="00FE57F5" w:rsidP="00C0544D">
            <w:pPr>
              <w:spacing w:before="100" w:beforeAutospacing="1" w:after="100" w:afterAutospacing="1"/>
              <w:ind w:left="0"/>
              <w:jc w:val="left"/>
              <w:rPr>
                <w:rFonts w:eastAsia="Times New Roman" w:cs="Calibri"/>
                <w:color w:val="auto"/>
              </w:rPr>
            </w:pPr>
            <w:r w:rsidRPr="00FE57F5">
              <w:rPr>
                <w:rFonts w:eastAsia="Times New Roman" w:cs="Calibri"/>
                <w:color w:val="auto"/>
              </w:rPr>
              <w:t>05/12/2023</w:t>
            </w:r>
          </w:p>
        </w:tc>
        <w:tc>
          <w:tcPr>
            <w:tcW w:w="4436" w:type="dxa"/>
          </w:tcPr>
          <w:p w14:paraId="0677E0D2" w14:textId="77777777" w:rsidR="008E0D96" w:rsidRPr="00FE57F5" w:rsidRDefault="00D82CD3" w:rsidP="00C0544D">
            <w:pPr>
              <w:ind w:left="0"/>
              <w:jc w:val="left"/>
              <w:rPr>
                <w:rFonts w:eastAsia="Times New Roman" w:cs="Calibri"/>
                <w:color w:val="auto"/>
              </w:rPr>
            </w:pPr>
            <w:r w:rsidRPr="00FE57F5">
              <w:rPr>
                <w:rFonts w:eastAsia="Times New Roman" w:cs="Calibri"/>
                <w:color w:val="auto"/>
              </w:rPr>
              <w:t>Initial Draft</w:t>
            </w:r>
          </w:p>
        </w:tc>
      </w:tr>
      <w:tr w:rsidR="008E0D96" w:rsidRPr="00107B2A" w14:paraId="75DDDAA9" w14:textId="77777777" w:rsidTr="00EA6CE4">
        <w:tc>
          <w:tcPr>
            <w:tcW w:w="988" w:type="dxa"/>
          </w:tcPr>
          <w:p w14:paraId="3E24E3B8" w14:textId="6445406A" w:rsidR="008E0D96" w:rsidRPr="00FE57F5" w:rsidRDefault="00FE57F5" w:rsidP="00C0544D">
            <w:pPr>
              <w:spacing w:before="100" w:beforeAutospacing="1" w:after="100" w:afterAutospacing="1"/>
              <w:ind w:left="0"/>
              <w:jc w:val="left"/>
              <w:rPr>
                <w:rFonts w:eastAsia="Times New Roman" w:cs="Calibri"/>
                <w:color w:val="auto"/>
              </w:rPr>
            </w:pPr>
            <w:r>
              <w:rPr>
                <w:rFonts w:eastAsia="Times New Roman" w:cs="Calibri"/>
                <w:color w:val="auto"/>
              </w:rPr>
              <w:t>v1.1</w:t>
            </w:r>
          </w:p>
        </w:tc>
        <w:tc>
          <w:tcPr>
            <w:tcW w:w="3118" w:type="dxa"/>
          </w:tcPr>
          <w:p w14:paraId="2840DF7D" w14:textId="27AB7AA6" w:rsidR="008E0D96" w:rsidRPr="00FE57F5" w:rsidRDefault="00EA6CE4" w:rsidP="00C0544D">
            <w:pPr>
              <w:spacing w:before="100" w:beforeAutospacing="1" w:after="100" w:afterAutospacing="1"/>
              <w:ind w:left="0"/>
              <w:jc w:val="left"/>
              <w:rPr>
                <w:rFonts w:eastAsia="Times New Roman" w:cs="Calibri"/>
                <w:color w:val="auto"/>
              </w:rPr>
            </w:pPr>
            <w:r w:rsidRPr="00FE57F5">
              <w:rPr>
                <w:rFonts w:eastAsia="Times New Roman" w:cs="Calibri"/>
                <w:color w:val="auto"/>
              </w:rPr>
              <w:t>Promotions- Priyanka Gupta</w:t>
            </w:r>
          </w:p>
        </w:tc>
        <w:tc>
          <w:tcPr>
            <w:tcW w:w="1559" w:type="dxa"/>
          </w:tcPr>
          <w:p w14:paraId="5BCA897D" w14:textId="71BCEBC1" w:rsidR="008E0D96" w:rsidRPr="00FE57F5" w:rsidRDefault="00FE57F5" w:rsidP="00C0544D">
            <w:pPr>
              <w:spacing w:before="100" w:beforeAutospacing="1" w:after="100" w:afterAutospacing="1"/>
              <w:ind w:left="0"/>
              <w:jc w:val="left"/>
              <w:rPr>
                <w:rFonts w:eastAsia="Times New Roman" w:cs="Calibri"/>
                <w:color w:val="auto"/>
              </w:rPr>
            </w:pPr>
            <w:r w:rsidRPr="00FE57F5">
              <w:rPr>
                <w:rFonts w:eastAsia="Times New Roman" w:cs="Calibri"/>
                <w:color w:val="auto"/>
              </w:rPr>
              <w:t>05/12/2023</w:t>
            </w:r>
          </w:p>
        </w:tc>
        <w:tc>
          <w:tcPr>
            <w:tcW w:w="4436" w:type="dxa"/>
          </w:tcPr>
          <w:p w14:paraId="04095A67" w14:textId="53D8D2FA" w:rsidR="008E0D96" w:rsidRPr="00FE57F5" w:rsidRDefault="00EA6CE4" w:rsidP="00C0544D">
            <w:pPr>
              <w:ind w:left="0"/>
              <w:jc w:val="left"/>
              <w:rPr>
                <w:rFonts w:eastAsia="Times New Roman" w:cs="Calibri"/>
                <w:color w:val="auto"/>
              </w:rPr>
            </w:pPr>
            <w:r w:rsidRPr="00FE57F5">
              <w:rPr>
                <w:rFonts w:eastAsia="Times New Roman" w:cs="Calibri"/>
                <w:color w:val="auto"/>
              </w:rPr>
              <w:t>Initial Draft</w:t>
            </w:r>
          </w:p>
        </w:tc>
      </w:tr>
      <w:tr w:rsidR="00C90F9C" w:rsidRPr="00107B2A" w14:paraId="35560470" w14:textId="77777777" w:rsidTr="00EA6CE4">
        <w:tc>
          <w:tcPr>
            <w:tcW w:w="988" w:type="dxa"/>
          </w:tcPr>
          <w:p w14:paraId="07B478E7" w14:textId="31B0434B" w:rsidR="00C90F9C" w:rsidRDefault="00EC4114" w:rsidP="00C90F9C">
            <w:pPr>
              <w:spacing w:before="100" w:beforeAutospacing="1" w:after="100" w:afterAutospacing="1"/>
              <w:jc w:val="left"/>
              <w:rPr>
                <w:rFonts w:eastAsia="Times New Roman" w:cs="Calibri"/>
                <w:color w:val="auto"/>
              </w:rPr>
            </w:pPr>
            <w:r>
              <w:rPr>
                <w:rFonts w:eastAsia="Times New Roman" w:cs="Calibri"/>
                <w:color w:val="auto"/>
              </w:rPr>
              <w:t>v</w:t>
            </w:r>
            <w:r w:rsidR="00C90F9C">
              <w:rPr>
                <w:rFonts w:eastAsia="Times New Roman" w:cs="Calibri"/>
                <w:color w:val="auto"/>
              </w:rPr>
              <w:t>1.2</w:t>
            </w:r>
          </w:p>
        </w:tc>
        <w:tc>
          <w:tcPr>
            <w:tcW w:w="3118" w:type="dxa"/>
          </w:tcPr>
          <w:p w14:paraId="318EF5E8" w14:textId="5CB0EE2D" w:rsidR="00C90F9C" w:rsidRPr="00FE57F5" w:rsidRDefault="00C90F9C" w:rsidP="00C90F9C">
            <w:pPr>
              <w:spacing w:before="100" w:beforeAutospacing="1" w:after="100" w:afterAutospacing="1"/>
              <w:jc w:val="left"/>
              <w:rPr>
                <w:rFonts w:eastAsia="Times New Roman" w:cs="Calibri"/>
                <w:color w:val="auto"/>
              </w:rPr>
            </w:pPr>
            <w:r w:rsidRPr="00FE57F5">
              <w:rPr>
                <w:rFonts w:eastAsia="Times New Roman" w:cs="Calibri"/>
                <w:color w:val="auto"/>
              </w:rPr>
              <w:t>Promotions- Priyanka Gupta</w:t>
            </w:r>
          </w:p>
        </w:tc>
        <w:tc>
          <w:tcPr>
            <w:tcW w:w="1559" w:type="dxa"/>
          </w:tcPr>
          <w:p w14:paraId="547CA3C4" w14:textId="103E1F09" w:rsidR="00C90F9C" w:rsidRPr="00FE57F5" w:rsidRDefault="00C90F9C" w:rsidP="00EB17FC">
            <w:pPr>
              <w:spacing w:before="100" w:beforeAutospacing="1" w:after="100" w:afterAutospacing="1"/>
              <w:jc w:val="left"/>
              <w:rPr>
                <w:rFonts w:eastAsia="Times New Roman" w:cs="Calibri"/>
                <w:color w:val="auto"/>
              </w:rPr>
            </w:pPr>
            <w:r>
              <w:rPr>
                <w:rFonts w:eastAsia="Times New Roman" w:cs="Calibri"/>
                <w:color w:val="auto"/>
              </w:rPr>
              <w:t>19</w:t>
            </w:r>
            <w:r w:rsidRPr="00FE57F5">
              <w:rPr>
                <w:rFonts w:eastAsia="Times New Roman" w:cs="Calibri"/>
                <w:color w:val="auto"/>
              </w:rPr>
              <w:t>/12/2023</w:t>
            </w:r>
          </w:p>
        </w:tc>
        <w:tc>
          <w:tcPr>
            <w:tcW w:w="4436" w:type="dxa"/>
          </w:tcPr>
          <w:p w14:paraId="4CA371EA" w14:textId="35BAA61C" w:rsidR="00C90F9C" w:rsidRPr="00FE57F5" w:rsidRDefault="00C90F9C" w:rsidP="00C90F9C">
            <w:pPr>
              <w:jc w:val="left"/>
              <w:rPr>
                <w:rFonts w:eastAsia="Times New Roman" w:cs="Calibri"/>
                <w:color w:val="auto"/>
              </w:rPr>
            </w:pPr>
            <w:r>
              <w:rPr>
                <w:rFonts w:eastAsia="Times New Roman" w:cs="Calibri"/>
                <w:color w:val="auto"/>
              </w:rPr>
              <w:t>Change 3.1.2.1., 3.2.1.8., 3.1.2.12.</w:t>
            </w:r>
          </w:p>
        </w:tc>
      </w:tr>
      <w:tr w:rsidR="00EC4114" w:rsidRPr="00107B2A" w14:paraId="2A2684EA" w14:textId="77777777" w:rsidTr="00EA6CE4">
        <w:tc>
          <w:tcPr>
            <w:tcW w:w="988" w:type="dxa"/>
          </w:tcPr>
          <w:p w14:paraId="422D3EF2" w14:textId="5E9FABC5" w:rsidR="00EC4114" w:rsidRDefault="00EC4114" w:rsidP="00EC4114">
            <w:pPr>
              <w:spacing w:before="100" w:beforeAutospacing="1" w:after="100" w:afterAutospacing="1"/>
              <w:jc w:val="left"/>
              <w:rPr>
                <w:rFonts w:eastAsia="Times New Roman" w:cs="Calibri"/>
                <w:color w:val="auto"/>
              </w:rPr>
            </w:pPr>
            <w:r>
              <w:rPr>
                <w:rFonts w:eastAsia="Times New Roman" w:cs="Calibri"/>
                <w:color w:val="auto"/>
              </w:rPr>
              <w:t>v1.2</w:t>
            </w:r>
          </w:p>
        </w:tc>
        <w:tc>
          <w:tcPr>
            <w:tcW w:w="3118" w:type="dxa"/>
          </w:tcPr>
          <w:p w14:paraId="5CD49763" w14:textId="1A86EE08" w:rsidR="00EC4114" w:rsidRPr="00FE57F5" w:rsidRDefault="00EC4114" w:rsidP="00EC4114">
            <w:pPr>
              <w:spacing w:before="100" w:beforeAutospacing="1" w:after="100" w:afterAutospacing="1"/>
              <w:jc w:val="left"/>
              <w:rPr>
                <w:rFonts w:eastAsia="Times New Roman" w:cs="Calibri"/>
                <w:color w:val="auto"/>
              </w:rPr>
            </w:pPr>
            <w:r w:rsidRPr="00FE57F5">
              <w:rPr>
                <w:rFonts w:eastAsia="Times New Roman" w:cs="Calibri"/>
                <w:color w:val="auto"/>
              </w:rPr>
              <w:t>Transfers- Shivadath Kumar</w:t>
            </w:r>
          </w:p>
        </w:tc>
        <w:tc>
          <w:tcPr>
            <w:tcW w:w="1559" w:type="dxa"/>
          </w:tcPr>
          <w:p w14:paraId="62C0AA1F" w14:textId="6D0820EC" w:rsidR="00EC4114" w:rsidRDefault="00EC4114" w:rsidP="00EC4114">
            <w:pPr>
              <w:spacing w:before="100" w:beforeAutospacing="1" w:after="100" w:afterAutospacing="1"/>
              <w:jc w:val="left"/>
              <w:rPr>
                <w:rFonts w:eastAsia="Times New Roman" w:cs="Calibri"/>
                <w:color w:val="auto"/>
              </w:rPr>
            </w:pPr>
            <w:r>
              <w:rPr>
                <w:rFonts w:eastAsia="Times New Roman" w:cs="Calibri"/>
                <w:color w:val="auto"/>
              </w:rPr>
              <w:t>20</w:t>
            </w:r>
            <w:r w:rsidRPr="00FE57F5">
              <w:rPr>
                <w:rFonts w:eastAsia="Times New Roman" w:cs="Calibri"/>
                <w:color w:val="auto"/>
              </w:rPr>
              <w:t>/12/2023</w:t>
            </w:r>
          </w:p>
        </w:tc>
        <w:tc>
          <w:tcPr>
            <w:tcW w:w="4436" w:type="dxa"/>
          </w:tcPr>
          <w:p w14:paraId="74CA35D4" w14:textId="77777777" w:rsidR="006E0F24" w:rsidRDefault="006E0F24" w:rsidP="006E0F24">
            <w:pPr>
              <w:jc w:val="left"/>
              <w:rPr>
                <w:rFonts w:eastAsia="Times New Roman" w:cs="Calibri"/>
                <w:color w:val="auto"/>
                <w:sz w:val="22"/>
                <w:u w:val="single"/>
              </w:rPr>
            </w:pPr>
            <w:r>
              <w:rPr>
                <w:rFonts w:eastAsia="Times New Roman" w:cs="Calibri"/>
                <w:color w:val="auto"/>
                <w:sz w:val="22"/>
                <w:u w:val="single"/>
              </w:rPr>
              <w:t>Changes in Below Sections:</w:t>
            </w:r>
          </w:p>
          <w:p w14:paraId="144B5C74" w14:textId="4BBB174E" w:rsidR="00EC4114" w:rsidRPr="006E0F24" w:rsidRDefault="002A47C2" w:rsidP="006E0F24">
            <w:pPr>
              <w:jc w:val="left"/>
              <w:rPr>
                <w:rFonts w:eastAsia="Times New Roman" w:cs="Calibri"/>
                <w:color w:val="auto"/>
                <w:sz w:val="22"/>
              </w:rPr>
            </w:pPr>
            <w:r>
              <w:t xml:space="preserve"> </w:t>
            </w:r>
            <w:r w:rsidRPr="002A47C2">
              <w:rPr>
                <w:rFonts w:eastAsia="Times New Roman" w:cs="Calibri"/>
                <w:color w:val="auto"/>
                <w:sz w:val="22"/>
              </w:rPr>
              <w:t>3.1.1.1, 3.1.1.2, 3.1.1.5, 3.1.1.6, 3.1.1.7, 3.1.1.10, 3.1.1.12</w:t>
            </w:r>
          </w:p>
        </w:tc>
      </w:tr>
    </w:tbl>
    <w:p w14:paraId="5B1A7CE7" w14:textId="77777777" w:rsidR="008E0D96" w:rsidRDefault="008E0D96" w:rsidP="00C0544D">
      <w:pPr>
        <w:jc w:val="left"/>
      </w:pPr>
    </w:p>
    <w:p w14:paraId="22369F55" w14:textId="77777777" w:rsidR="004C1F02" w:rsidRDefault="00586CEC" w:rsidP="00C0544D">
      <w:pPr>
        <w:pStyle w:val="Heading1"/>
        <w:jc w:val="left"/>
      </w:pPr>
      <w:bookmarkStart w:id="1" w:name="_Toc153977017"/>
      <w:r w:rsidRPr="00586CEC">
        <w:t>Document Authorship and Approval:</w:t>
      </w:r>
      <w:bookmarkEnd w:id="1"/>
    </w:p>
    <w:tbl>
      <w:tblPr>
        <w:tblStyle w:val="TableGrid"/>
        <w:tblW w:w="10064" w:type="dxa"/>
        <w:tblInd w:w="137" w:type="dxa"/>
        <w:tblLook w:val="04A0" w:firstRow="1" w:lastRow="0" w:firstColumn="1" w:lastColumn="0" w:noHBand="0" w:noVBand="1"/>
      </w:tblPr>
      <w:tblGrid>
        <w:gridCol w:w="1129"/>
        <w:gridCol w:w="1990"/>
        <w:gridCol w:w="1984"/>
        <w:gridCol w:w="2097"/>
        <w:gridCol w:w="2864"/>
      </w:tblGrid>
      <w:tr w:rsidR="00586CEC" w:rsidRPr="009B3150" w14:paraId="47D1BF08" w14:textId="77777777" w:rsidTr="00FE57F5">
        <w:trPr>
          <w:trHeight w:val="233"/>
        </w:trPr>
        <w:tc>
          <w:tcPr>
            <w:tcW w:w="1129" w:type="dxa"/>
            <w:shd w:val="clear" w:color="auto" w:fill="D9D9D9" w:themeFill="background1" w:themeFillShade="D9"/>
          </w:tcPr>
          <w:p w14:paraId="248B4B8F" w14:textId="77777777" w:rsidR="00586CEC" w:rsidRPr="009B3150" w:rsidRDefault="00586CEC" w:rsidP="00C0544D">
            <w:pPr>
              <w:jc w:val="left"/>
              <w:rPr>
                <w:b/>
              </w:rPr>
            </w:pPr>
            <w:r w:rsidRPr="009B3150">
              <w:rPr>
                <w:b/>
              </w:rPr>
              <w:t>Version</w:t>
            </w:r>
          </w:p>
        </w:tc>
        <w:tc>
          <w:tcPr>
            <w:tcW w:w="1990" w:type="dxa"/>
            <w:shd w:val="clear" w:color="auto" w:fill="D9D9D9" w:themeFill="background1" w:themeFillShade="D9"/>
          </w:tcPr>
          <w:p w14:paraId="0EDE71F6" w14:textId="77777777" w:rsidR="00586CEC" w:rsidRPr="009B3150" w:rsidRDefault="00586CEC" w:rsidP="00C0544D">
            <w:pPr>
              <w:jc w:val="left"/>
              <w:rPr>
                <w:b/>
              </w:rPr>
            </w:pPr>
            <w:r w:rsidRPr="009B3150">
              <w:rPr>
                <w:b/>
              </w:rPr>
              <w:t>Author</w:t>
            </w:r>
          </w:p>
        </w:tc>
        <w:tc>
          <w:tcPr>
            <w:tcW w:w="1984" w:type="dxa"/>
            <w:shd w:val="clear" w:color="auto" w:fill="D9D9D9" w:themeFill="background1" w:themeFillShade="D9"/>
          </w:tcPr>
          <w:p w14:paraId="06C6A903" w14:textId="77777777" w:rsidR="00586CEC" w:rsidRPr="009B3150" w:rsidRDefault="00586CEC" w:rsidP="00C0544D">
            <w:pPr>
              <w:jc w:val="left"/>
              <w:rPr>
                <w:b/>
              </w:rPr>
            </w:pPr>
            <w:r w:rsidRPr="009B3150">
              <w:rPr>
                <w:b/>
              </w:rPr>
              <w:t>Reviewed by</w:t>
            </w:r>
          </w:p>
        </w:tc>
        <w:tc>
          <w:tcPr>
            <w:tcW w:w="2097" w:type="dxa"/>
            <w:shd w:val="clear" w:color="auto" w:fill="D9D9D9" w:themeFill="background1" w:themeFillShade="D9"/>
          </w:tcPr>
          <w:p w14:paraId="0E4E85E0" w14:textId="77777777" w:rsidR="00586CEC" w:rsidRPr="009B3150" w:rsidRDefault="00586CEC" w:rsidP="00C0544D">
            <w:pPr>
              <w:jc w:val="left"/>
              <w:rPr>
                <w:b/>
              </w:rPr>
            </w:pPr>
            <w:r w:rsidRPr="009B3150">
              <w:rPr>
                <w:b/>
              </w:rPr>
              <w:t>Approved by</w:t>
            </w:r>
          </w:p>
        </w:tc>
        <w:tc>
          <w:tcPr>
            <w:tcW w:w="2864" w:type="dxa"/>
            <w:shd w:val="clear" w:color="auto" w:fill="D9D9D9" w:themeFill="background1" w:themeFillShade="D9"/>
          </w:tcPr>
          <w:p w14:paraId="7572952C" w14:textId="77777777" w:rsidR="00586CEC" w:rsidRPr="009B3150" w:rsidRDefault="00586CEC" w:rsidP="00C0544D">
            <w:pPr>
              <w:jc w:val="left"/>
              <w:rPr>
                <w:b/>
              </w:rPr>
            </w:pPr>
            <w:r w:rsidRPr="009B3150">
              <w:rPr>
                <w:b/>
              </w:rPr>
              <w:t>Remarks</w:t>
            </w:r>
          </w:p>
        </w:tc>
      </w:tr>
      <w:tr w:rsidR="00FE57F5" w14:paraId="546DECE3" w14:textId="77777777" w:rsidTr="00FE57F5">
        <w:trPr>
          <w:trHeight w:val="412"/>
        </w:trPr>
        <w:tc>
          <w:tcPr>
            <w:tcW w:w="1129" w:type="dxa"/>
          </w:tcPr>
          <w:p w14:paraId="549A6E19" w14:textId="685C3103" w:rsidR="00FE57F5" w:rsidRDefault="00FE57F5" w:rsidP="00FE57F5">
            <w:pPr>
              <w:ind w:left="0"/>
              <w:jc w:val="left"/>
            </w:pPr>
            <w:r>
              <w:t>v1.1</w:t>
            </w:r>
          </w:p>
        </w:tc>
        <w:tc>
          <w:tcPr>
            <w:tcW w:w="1990" w:type="dxa"/>
          </w:tcPr>
          <w:p w14:paraId="437E86E7" w14:textId="7B016CEB" w:rsidR="00FE57F5" w:rsidRDefault="00FE57F5" w:rsidP="00FE57F5">
            <w:pPr>
              <w:jc w:val="left"/>
            </w:pPr>
            <w:r w:rsidRPr="00FE57F5">
              <w:rPr>
                <w:rFonts w:eastAsia="Times New Roman" w:cs="Calibri"/>
                <w:color w:val="auto"/>
              </w:rPr>
              <w:t>Transfers- Shivadath Kumar</w:t>
            </w:r>
          </w:p>
        </w:tc>
        <w:tc>
          <w:tcPr>
            <w:tcW w:w="1984" w:type="dxa"/>
          </w:tcPr>
          <w:p w14:paraId="680A333E" w14:textId="27747D19" w:rsidR="00FE57F5" w:rsidRDefault="00FE57F5" w:rsidP="00FE57F5">
            <w:pPr>
              <w:ind w:right="175"/>
            </w:pPr>
            <w:r>
              <w:t>Ramesh Kenche</w:t>
            </w:r>
          </w:p>
        </w:tc>
        <w:tc>
          <w:tcPr>
            <w:tcW w:w="2097" w:type="dxa"/>
          </w:tcPr>
          <w:p w14:paraId="6A5CBDDE" w14:textId="77777777" w:rsidR="00FE57F5" w:rsidRDefault="00FE57F5" w:rsidP="00FE57F5">
            <w:pPr>
              <w:jc w:val="left"/>
            </w:pPr>
          </w:p>
        </w:tc>
        <w:tc>
          <w:tcPr>
            <w:tcW w:w="2864" w:type="dxa"/>
          </w:tcPr>
          <w:p w14:paraId="02ECE084" w14:textId="77777777" w:rsidR="00FE57F5" w:rsidRDefault="00FE57F5" w:rsidP="00FE57F5">
            <w:pPr>
              <w:jc w:val="left"/>
            </w:pPr>
          </w:p>
        </w:tc>
      </w:tr>
      <w:tr w:rsidR="00FE57F5" w14:paraId="4DC20068" w14:textId="77777777" w:rsidTr="00FE57F5">
        <w:trPr>
          <w:trHeight w:val="418"/>
        </w:trPr>
        <w:tc>
          <w:tcPr>
            <w:tcW w:w="1129" w:type="dxa"/>
          </w:tcPr>
          <w:p w14:paraId="18259E81" w14:textId="00BC7022" w:rsidR="00FE57F5" w:rsidRDefault="00FE57F5" w:rsidP="00FE57F5">
            <w:pPr>
              <w:jc w:val="left"/>
            </w:pPr>
            <w:r>
              <w:rPr>
                <w:rFonts w:eastAsia="Times New Roman" w:cs="Calibri"/>
                <w:color w:val="auto"/>
              </w:rPr>
              <w:t>v1.1</w:t>
            </w:r>
          </w:p>
        </w:tc>
        <w:tc>
          <w:tcPr>
            <w:tcW w:w="1990" w:type="dxa"/>
          </w:tcPr>
          <w:p w14:paraId="763E83C4" w14:textId="58266619" w:rsidR="00FE57F5" w:rsidRDefault="00FE57F5" w:rsidP="00FE57F5">
            <w:pPr>
              <w:jc w:val="left"/>
            </w:pPr>
            <w:r w:rsidRPr="00FE57F5">
              <w:rPr>
                <w:rFonts w:eastAsia="Times New Roman" w:cs="Calibri"/>
                <w:color w:val="auto"/>
              </w:rPr>
              <w:t>Promotions- Priyanka Gupta</w:t>
            </w:r>
          </w:p>
        </w:tc>
        <w:tc>
          <w:tcPr>
            <w:tcW w:w="1984" w:type="dxa"/>
          </w:tcPr>
          <w:p w14:paraId="5751EC4A" w14:textId="6705CD06" w:rsidR="00FE57F5" w:rsidRDefault="00FE57F5" w:rsidP="00FE57F5">
            <w:pPr>
              <w:jc w:val="left"/>
            </w:pPr>
            <w:r>
              <w:t>Ramesh Kenche</w:t>
            </w:r>
          </w:p>
        </w:tc>
        <w:tc>
          <w:tcPr>
            <w:tcW w:w="2097" w:type="dxa"/>
          </w:tcPr>
          <w:p w14:paraId="7CE2B6E9" w14:textId="77777777" w:rsidR="00FE57F5" w:rsidRDefault="00FE57F5" w:rsidP="00FE57F5">
            <w:pPr>
              <w:jc w:val="left"/>
            </w:pPr>
          </w:p>
        </w:tc>
        <w:tc>
          <w:tcPr>
            <w:tcW w:w="2864" w:type="dxa"/>
          </w:tcPr>
          <w:p w14:paraId="208FF54B" w14:textId="77777777" w:rsidR="00FE57F5" w:rsidRDefault="00FE57F5" w:rsidP="00FE57F5">
            <w:pPr>
              <w:jc w:val="left"/>
            </w:pPr>
          </w:p>
        </w:tc>
      </w:tr>
      <w:tr w:rsidR="00EB17FC" w14:paraId="152A1197" w14:textId="77777777" w:rsidTr="00CD4661">
        <w:trPr>
          <w:trHeight w:val="418"/>
        </w:trPr>
        <w:tc>
          <w:tcPr>
            <w:tcW w:w="1129" w:type="dxa"/>
          </w:tcPr>
          <w:p w14:paraId="26967E88" w14:textId="3C7324A1" w:rsidR="00EB17FC" w:rsidRDefault="00EC4114" w:rsidP="00EB17FC">
            <w:pPr>
              <w:jc w:val="left"/>
            </w:pPr>
            <w:r>
              <w:rPr>
                <w:rFonts w:eastAsia="Times New Roman" w:cs="Calibri"/>
                <w:color w:val="auto"/>
              </w:rPr>
              <w:t>v</w:t>
            </w:r>
            <w:r w:rsidR="00EB17FC">
              <w:rPr>
                <w:rFonts w:eastAsia="Times New Roman" w:cs="Calibri"/>
                <w:color w:val="auto"/>
              </w:rPr>
              <w:t>1.2</w:t>
            </w:r>
          </w:p>
        </w:tc>
        <w:tc>
          <w:tcPr>
            <w:tcW w:w="1990" w:type="dxa"/>
          </w:tcPr>
          <w:p w14:paraId="7680FEB2" w14:textId="69E551D9" w:rsidR="00EB17FC" w:rsidRDefault="00EB17FC" w:rsidP="00EB17FC">
            <w:pPr>
              <w:jc w:val="left"/>
            </w:pPr>
            <w:r w:rsidRPr="00FE57F5">
              <w:rPr>
                <w:rFonts w:eastAsia="Times New Roman" w:cs="Calibri"/>
                <w:color w:val="auto"/>
              </w:rPr>
              <w:t>Promotions- Priyanka Gupta</w:t>
            </w:r>
          </w:p>
        </w:tc>
        <w:tc>
          <w:tcPr>
            <w:tcW w:w="1984" w:type="dxa"/>
          </w:tcPr>
          <w:p w14:paraId="4DB7E3F5" w14:textId="45F9C9EF" w:rsidR="00EB17FC" w:rsidRDefault="00380F96" w:rsidP="00EB17FC">
            <w:pPr>
              <w:jc w:val="left"/>
            </w:pPr>
            <w:r>
              <w:t>Ramesh Kenche</w:t>
            </w:r>
            <w:r w:rsidDel="00EB17FC">
              <w:rPr>
                <w:rFonts w:eastAsia="Times New Roman" w:cs="Calibri"/>
                <w:color w:val="auto"/>
              </w:rPr>
              <w:t xml:space="preserve"> </w:t>
            </w:r>
          </w:p>
        </w:tc>
        <w:tc>
          <w:tcPr>
            <w:tcW w:w="2097" w:type="dxa"/>
          </w:tcPr>
          <w:p w14:paraId="22B0FA0F" w14:textId="77777777" w:rsidR="00EB17FC" w:rsidRDefault="00EB17FC" w:rsidP="00EB17FC">
            <w:pPr>
              <w:jc w:val="left"/>
            </w:pPr>
          </w:p>
        </w:tc>
        <w:tc>
          <w:tcPr>
            <w:tcW w:w="2864" w:type="dxa"/>
          </w:tcPr>
          <w:p w14:paraId="7A75D2EF" w14:textId="77777777" w:rsidR="00EB17FC" w:rsidRDefault="00EB17FC" w:rsidP="00EB17FC">
            <w:pPr>
              <w:jc w:val="left"/>
            </w:pPr>
          </w:p>
        </w:tc>
      </w:tr>
      <w:tr w:rsidR="00EC4114" w14:paraId="3177C31A" w14:textId="77777777" w:rsidTr="00CD4661">
        <w:trPr>
          <w:trHeight w:val="418"/>
        </w:trPr>
        <w:tc>
          <w:tcPr>
            <w:tcW w:w="1129" w:type="dxa"/>
          </w:tcPr>
          <w:p w14:paraId="191B44AA" w14:textId="1E82450D" w:rsidR="00EC4114" w:rsidRDefault="00EC4114" w:rsidP="00EC4114">
            <w:pPr>
              <w:jc w:val="left"/>
              <w:rPr>
                <w:rFonts w:eastAsia="Times New Roman" w:cs="Calibri"/>
                <w:color w:val="auto"/>
              </w:rPr>
            </w:pPr>
            <w:r>
              <w:rPr>
                <w:rFonts w:eastAsia="Times New Roman" w:cs="Calibri"/>
                <w:color w:val="auto"/>
              </w:rPr>
              <w:t>v1.2</w:t>
            </w:r>
          </w:p>
        </w:tc>
        <w:tc>
          <w:tcPr>
            <w:tcW w:w="1990" w:type="dxa"/>
          </w:tcPr>
          <w:p w14:paraId="4625EEB8" w14:textId="7C2D6D0D" w:rsidR="00EC4114" w:rsidRPr="00FE57F5" w:rsidRDefault="00EC4114" w:rsidP="00EC4114">
            <w:pPr>
              <w:jc w:val="left"/>
              <w:rPr>
                <w:rFonts w:eastAsia="Times New Roman" w:cs="Calibri"/>
                <w:color w:val="auto"/>
              </w:rPr>
            </w:pPr>
            <w:r w:rsidRPr="00FE57F5">
              <w:rPr>
                <w:rFonts w:eastAsia="Times New Roman" w:cs="Calibri"/>
                <w:color w:val="auto"/>
              </w:rPr>
              <w:t>Transfers- Shivadath Kumar</w:t>
            </w:r>
          </w:p>
        </w:tc>
        <w:tc>
          <w:tcPr>
            <w:tcW w:w="1984" w:type="dxa"/>
          </w:tcPr>
          <w:p w14:paraId="3843F531" w14:textId="694DDB01" w:rsidR="00EC4114" w:rsidRDefault="00EC4114" w:rsidP="00EC4114">
            <w:pPr>
              <w:jc w:val="left"/>
            </w:pPr>
            <w:r>
              <w:t>Ramesh Kenche</w:t>
            </w:r>
            <w:r w:rsidDel="00EB17FC">
              <w:rPr>
                <w:rFonts w:eastAsia="Times New Roman" w:cs="Calibri"/>
                <w:color w:val="auto"/>
              </w:rPr>
              <w:t xml:space="preserve"> </w:t>
            </w:r>
          </w:p>
        </w:tc>
        <w:tc>
          <w:tcPr>
            <w:tcW w:w="2097" w:type="dxa"/>
          </w:tcPr>
          <w:p w14:paraId="2222254E" w14:textId="77777777" w:rsidR="00EC4114" w:rsidRDefault="00EC4114" w:rsidP="00EC4114">
            <w:pPr>
              <w:jc w:val="left"/>
            </w:pPr>
          </w:p>
        </w:tc>
        <w:tc>
          <w:tcPr>
            <w:tcW w:w="2864" w:type="dxa"/>
          </w:tcPr>
          <w:p w14:paraId="12FDE646" w14:textId="4C1A0D6F" w:rsidR="00EC4114" w:rsidRDefault="00EC4114" w:rsidP="00EC4114">
            <w:pPr>
              <w:jc w:val="left"/>
            </w:pPr>
          </w:p>
        </w:tc>
      </w:tr>
    </w:tbl>
    <w:p w14:paraId="09F17D97" w14:textId="77777777" w:rsidR="00586CEC" w:rsidRDefault="00586CEC" w:rsidP="00C0544D">
      <w:pPr>
        <w:jc w:val="left"/>
      </w:pPr>
    </w:p>
    <w:p w14:paraId="106BB205" w14:textId="77777777" w:rsidR="00B316DD" w:rsidRDefault="00B316DD" w:rsidP="00C0544D">
      <w:pPr>
        <w:jc w:val="left"/>
      </w:pPr>
      <w:r>
        <w:br w:type="page"/>
      </w:r>
    </w:p>
    <w:p w14:paraId="0E992B15" w14:textId="77777777" w:rsidR="00DC7314" w:rsidRDefault="00DA7B2A" w:rsidP="00C0544D">
      <w:pPr>
        <w:pStyle w:val="Heading1"/>
        <w:jc w:val="left"/>
      </w:pPr>
      <w:bookmarkStart w:id="2" w:name="_Toc153977018"/>
      <w:r>
        <w:lastRenderedPageBreak/>
        <w:t>Expected Process (TO-BE</w:t>
      </w:r>
      <w:r w:rsidR="00DC7314">
        <w:t>)</w:t>
      </w:r>
      <w:bookmarkEnd w:id="2"/>
    </w:p>
    <w:p w14:paraId="25168020" w14:textId="772B8D77" w:rsidR="00F870F2" w:rsidRDefault="000408FE" w:rsidP="00C0544D">
      <w:pPr>
        <w:pStyle w:val="Heading2"/>
        <w:jc w:val="left"/>
      </w:pPr>
      <w:bookmarkStart w:id="3" w:name="_Toc153977019"/>
      <w:r>
        <w:t>Transfer and Promotions</w:t>
      </w:r>
      <w:r w:rsidR="00F870F2">
        <w:t>:</w:t>
      </w:r>
      <w:bookmarkEnd w:id="3"/>
    </w:p>
    <w:p w14:paraId="6B3E07A4" w14:textId="5AC6E9BF" w:rsidR="00C476C9" w:rsidRDefault="000408FE" w:rsidP="00EA6CE4">
      <w:pPr>
        <w:pStyle w:val="Heading3"/>
        <w:rPr>
          <w:rStyle w:val="Heading4Char"/>
          <w:b/>
          <w:sz w:val="32"/>
          <w:szCs w:val="32"/>
        </w:rPr>
      </w:pPr>
      <w:bookmarkStart w:id="4" w:name="_Toc153977020"/>
      <w:r>
        <w:rPr>
          <w:rStyle w:val="Heading4Char"/>
          <w:b/>
          <w:sz w:val="32"/>
          <w:szCs w:val="32"/>
        </w:rPr>
        <w:t>Transfer</w:t>
      </w:r>
      <w:r w:rsidR="00072D64" w:rsidRPr="00072D64">
        <w:rPr>
          <w:rStyle w:val="Heading4Char"/>
          <w:b/>
          <w:sz w:val="32"/>
          <w:szCs w:val="32"/>
        </w:rPr>
        <w:t>:</w:t>
      </w:r>
      <w:bookmarkEnd w:id="4"/>
    </w:p>
    <w:p w14:paraId="45B80B60" w14:textId="1AB94E71" w:rsidR="001F5EAE" w:rsidRPr="00C476C9" w:rsidRDefault="00C476C9" w:rsidP="00C0544D">
      <w:pPr>
        <w:jc w:val="left"/>
        <w:rPr>
          <w:lang w:val="en-US"/>
        </w:rPr>
      </w:pPr>
      <w:r w:rsidRPr="00C476C9">
        <w:rPr>
          <w:b/>
          <w:lang w:val="en-US"/>
        </w:rPr>
        <w:t>Definition</w:t>
      </w:r>
      <w:r>
        <w:rPr>
          <w:lang w:val="en-US"/>
        </w:rPr>
        <w:t xml:space="preserve">: </w:t>
      </w:r>
      <w:r w:rsidR="001F5EAE" w:rsidRPr="006A1439">
        <w:t xml:space="preserve">The </w:t>
      </w:r>
      <w:r w:rsidR="000408FE">
        <w:t>Transfer and Promotions</w:t>
      </w:r>
      <w:r w:rsidR="006C322A" w:rsidRPr="006C322A">
        <w:t xml:space="preserve"> module is an integral component of the HRMS application tailored for Karnataka Vikas Grameena Bank. This module is designed to streamline and automate the management of </w:t>
      </w:r>
      <w:r w:rsidR="00072D64">
        <w:t xml:space="preserve">all types of </w:t>
      </w:r>
      <w:r w:rsidR="000408FE">
        <w:t>Transfers</w:t>
      </w:r>
      <w:r w:rsidR="00072D64">
        <w:t xml:space="preserve"> in</w:t>
      </w:r>
      <w:r w:rsidR="009E0FCE">
        <w:t xml:space="preserve"> KVGB.</w:t>
      </w:r>
    </w:p>
    <w:p w14:paraId="409931D3" w14:textId="28749F05" w:rsidR="001F5EAE" w:rsidRDefault="001F5EAE" w:rsidP="00C0544D">
      <w:pPr>
        <w:jc w:val="left"/>
      </w:pPr>
      <w:r w:rsidRPr="00C476C9">
        <w:rPr>
          <w:b/>
        </w:rPr>
        <w:t>Purpose</w:t>
      </w:r>
      <w:r>
        <w:t>:</w:t>
      </w:r>
      <w:r w:rsidR="00C476C9">
        <w:t xml:space="preserve"> </w:t>
      </w:r>
      <w:r w:rsidRPr="006A1439">
        <w:t xml:space="preserve">The </w:t>
      </w:r>
      <w:r w:rsidR="006C322A" w:rsidRPr="006C322A">
        <w:t xml:space="preserve">primary purpose of the </w:t>
      </w:r>
      <w:r w:rsidR="000408FE">
        <w:t>Transfer and Promotions</w:t>
      </w:r>
      <w:r w:rsidR="006C322A" w:rsidRPr="006C322A">
        <w:t xml:space="preserve"> module is to enhance the effic</w:t>
      </w:r>
      <w:r w:rsidR="000408FE">
        <w:t xml:space="preserve">iency and transparency of staff’s Transfers </w:t>
      </w:r>
      <w:r w:rsidR="003623F0">
        <w:t>management</w:t>
      </w:r>
      <w:r w:rsidR="006C322A" w:rsidRPr="006C322A">
        <w:t xml:space="preserve">. It aims to simplify the process of </w:t>
      </w:r>
      <w:r w:rsidR="000408FE">
        <w:t>Transfer</w:t>
      </w:r>
      <w:r w:rsidR="00072D64">
        <w:t xml:space="preserve"> requests </w:t>
      </w:r>
      <w:r w:rsidR="006C322A" w:rsidRPr="006C322A">
        <w:t>while ensuring compliance with bank polici</w:t>
      </w:r>
      <w:r w:rsidR="00072D64">
        <w:t>es and regulatory requirements.</w:t>
      </w:r>
    </w:p>
    <w:p w14:paraId="50193E39" w14:textId="24384218" w:rsidR="00DD1E64" w:rsidRPr="00C476C9" w:rsidRDefault="00DD1E64" w:rsidP="00C0544D">
      <w:pPr>
        <w:jc w:val="left"/>
        <w:rPr>
          <w:b/>
        </w:rPr>
      </w:pPr>
      <w:r>
        <w:t xml:space="preserve"> </w:t>
      </w:r>
      <w:r w:rsidRPr="00C476C9">
        <w:rPr>
          <w:b/>
        </w:rPr>
        <w:t xml:space="preserve">Types of </w:t>
      </w:r>
      <w:r w:rsidR="000408FE">
        <w:rPr>
          <w:b/>
        </w:rPr>
        <w:t>Transfers</w:t>
      </w:r>
      <w:r w:rsidRPr="00C476C9">
        <w:rPr>
          <w:b/>
        </w:rPr>
        <w:t xml:space="preserve"> in KVGB:</w:t>
      </w:r>
      <w:r w:rsidR="00C476C9">
        <w:rPr>
          <w:b/>
        </w:rPr>
        <w:t xml:space="preserve"> </w:t>
      </w:r>
      <w:r w:rsidRPr="006C322A">
        <w:t xml:space="preserve">The following </w:t>
      </w:r>
      <w:r>
        <w:t xml:space="preserve">are the types of </w:t>
      </w:r>
      <w:r w:rsidR="000408FE">
        <w:t>transfers</w:t>
      </w:r>
      <w:r>
        <w:t xml:space="preserve"> in</w:t>
      </w:r>
      <w:r w:rsidRPr="006C322A">
        <w:t xml:space="preserve"> KVGB </w:t>
      </w:r>
      <w:r>
        <w:t xml:space="preserve">and the same </w:t>
      </w:r>
      <w:r w:rsidRPr="006C322A">
        <w:t>are accessible through this module:</w:t>
      </w:r>
    </w:p>
    <w:p w14:paraId="7374F0FD" w14:textId="24583B34" w:rsidR="00DD1E64" w:rsidRDefault="000408FE" w:rsidP="00C0544D">
      <w:pPr>
        <w:pStyle w:val="ListParagraph"/>
        <w:numPr>
          <w:ilvl w:val="0"/>
          <w:numId w:val="2"/>
        </w:numPr>
        <w:jc w:val="left"/>
      </w:pPr>
      <w:r>
        <w:t>General Transfer</w:t>
      </w:r>
    </w:p>
    <w:p w14:paraId="684E0368" w14:textId="24CC1370" w:rsidR="00DD1E64" w:rsidRDefault="000408FE" w:rsidP="00C0544D">
      <w:pPr>
        <w:pStyle w:val="ListParagraph"/>
        <w:numPr>
          <w:ilvl w:val="0"/>
          <w:numId w:val="2"/>
        </w:numPr>
        <w:jc w:val="left"/>
      </w:pPr>
      <w:r>
        <w:t>Transfer Request by Staff</w:t>
      </w:r>
    </w:p>
    <w:p w14:paraId="5BA7528D" w14:textId="0510EE9B" w:rsidR="00163411" w:rsidRDefault="009E0FCE" w:rsidP="00C0544D">
      <w:pPr>
        <w:jc w:val="left"/>
        <w:rPr>
          <w:lang w:val="en-US"/>
        </w:rPr>
      </w:pPr>
      <w:r w:rsidRPr="00163411">
        <w:rPr>
          <w:lang w:val="en-US"/>
        </w:rPr>
        <w:t xml:space="preserve">The "General Transfer" module </w:t>
      </w:r>
      <w:r w:rsidR="00163411" w:rsidRPr="00163411">
        <w:rPr>
          <w:lang w:val="en-US"/>
        </w:rPr>
        <w:t xml:space="preserve">is designed to facilitate </w:t>
      </w:r>
      <w:r>
        <w:rPr>
          <w:lang w:val="en-US"/>
        </w:rPr>
        <w:t>KVGB HR team</w:t>
      </w:r>
      <w:r w:rsidR="00163411" w:rsidRPr="00163411">
        <w:rPr>
          <w:lang w:val="en-US"/>
        </w:rPr>
        <w:t xml:space="preserve"> in initiating general transfer requests in accordance with KVGB regulations. General transfers occur annually, specifically in the first quarter (April, May &amp; June), ensuring a systematic and organized approach to employee transfers. The purpose is to enable HR to efficiently manage the end-to-end process of general transfers, optimizing the allocation of </w:t>
      </w:r>
      <w:r>
        <w:rPr>
          <w:lang w:val="en-US"/>
        </w:rPr>
        <w:t>staff in KVGB</w:t>
      </w:r>
      <w:r w:rsidR="00163411" w:rsidRPr="00163411">
        <w:rPr>
          <w:lang w:val="en-US"/>
        </w:rPr>
        <w:t xml:space="preserve"> across various </w:t>
      </w:r>
      <w:r>
        <w:rPr>
          <w:lang w:val="en-US"/>
        </w:rPr>
        <w:t xml:space="preserve">office </w:t>
      </w:r>
      <w:r w:rsidR="00163411" w:rsidRPr="00163411">
        <w:rPr>
          <w:lang w:val="en-US"/>
        </w:rPr>
        <w:t>branches within KVGB Bank</w:t>
      </w:r>
      <w:r>
        <w:rPr>
          <w:lang w:val="en-US"/>
        </w:rPr>
        <w:t>.</w:t>
      </w:r>
    </w:p>
    <w:p w14:paraId="1BA0DB7C" w14:textId="759E5984" w:rsidR="00A166E2" w:rsidRDefault="00A166E2" w:rsidP="00A166E2">
      <w:pPr>
        <w:ind w:firstLine="1985"/>
        <w:jc w:val="left"/>
        <w:rPr>
          <w:lang w:val="en-US"/>
        </w:rPr>
      </w:pPr>
      <w:r w:rsidRPr="00440C4E">
        <w:rPr>
          <w:lang w:val="en-US"/>
        </w:rPr>
        <w:t xml:space="preserve">The "Transfer on Staff Request" feature in KVGB HRMS enables staff to initiate transfer requests between different offices within KVGB. This functionality provides employees with the opportunity to request a transfer to a different branch </w:t>
      </w:r>
      <w:r>
        <w:rPr>
          <w:lang w:val="en-US"/>
        </w:rPr>
        <w:t xml:space="preserve">office </w:t>
      </w:r>
      <w:r w:rsidRPr="00440C4E">
        <w:rPr>
          <w:lang w:val="en-US"/>
        </w:rPr>
        <w:t xml:space="preserve">or </w:t>
      </w:r>
      <w:r>
        <w:rPr>
          <w:lang w:val="en-US"/>
        </w:rPr>
        <w:t>regional office</w:t>
      </w:r>
      <w:r w:rsidRPr="00440C4E">
        <w:rPr>
          <w:lang w:val="en-US"/>
        </w:rPr>
        <w:t>. The approval of such requests is subject to management discretion, ensuring a balanced and strategic approach to staff movement. The purpose is to offer employees the flexibility to seek transfers based on personal or professional considerations, contributing to a dynamic and responsive work environment within KVGB</w:t>
      </w:r>
      <w:r>
        <w:rPr>
          <w:lang w:val="en-US"/>
        </w:rPr>
        <w:t>.</w:t>
      </w:r>
    </w:p>
    <w:p w14:paraId="7131B95B" w14:textId="494B4E67" w:rsidR="00A166E2" w:rsidRDefault="00A166E2" w:rsidP="00C0544D">
      <w:pPr>
        <w:jc w:val="left"/>
        <w:rPr>
          <w:lang w:val="en-US"/>
        </w:rPr>
      </w:pPr>
      <w:r w:rsidRPr="00A166E2">
        <w:rPr>
          <w:b/>
          <w:lang w:val="en-US"/>
        </w:rPr>
        <w:t>Note</w:t>
      </w:r>
      <w:r>
        <w:rPr>
          <w:lang w:val="en-US"/>
        </w:rPr>
        <w:t>: Preparation and circulation of General T</w:t>
      </w:r>
      <w:r w:rsidRPr="00A166E2">
        <w:rPr>
          <w:lang w:val="en-US"/>
        </w:rPr>
        <w:t xml:space="preserve">ransfer and </w:t>
      </w:r>
      <w:r w:rsidR="0036162D">
        <w:rPr>
          <w:lang w:val="en-US"/>
        </w:rPr>
        <w:t>Request Transfer</w:t>
      </w:r>
      <w:r w:rsidRPr="00A166E2">
        <w:rPr>
          <w:lang w:val="en-US"/>
        </w:rPr>
        <w:t xml:space="preserve"> circular/note is out of HRMS</w:t>
      </w:r>
    </w:p>
    <w:p w14:paraId="0EC62197" w14:textId="1520820A" w:rsidR="00A166E2" w:rsidRDefault="00A166E2" w:rsidP="00C0544D">
      <w:pPr>
        <w:jc w:val="left"/>
        <w:rPr>
          <w:lang w:val="en-US"/>
        </w:rPr>
      </w:pPr>
      <w:r w:rsidRPr="00A166E2">
        <w:rPr>
          <w:b/>
          <w:lang w:val="en-US"/>
        </w:rPr>
        <w:t>Note</w:t>
      </w:r>
      <w:r>
        <w:rPr>
          <w:lang w:val="en-US"/>
        </w:rPr>
        <w:t xml:space="preserve">: </w:t>
      </w:r>
      <w:r w:rsidRPr="00A166E2">
        <w:rPr>
          <w:lang w:val="en-US"/>
        </w:rPr>
        <w:t xml:space="preserve">The determination of staff relocation to specific branches, whether for General transfer or </w:t>
      </w:r>
      <w:r w:rsidR="0036162D">
        <w:rPr>
          <w:lang w:val="en-US"/>
        </w:rPr>
        <w:t xml:space="preserve">Request Transfer </w:t>
      </w:r>
      <w:r w:rsidRPr="00A166E2">
        <w:rPr>
          <w:lang w:val="en-US"/>
        </w:rPr>
        <w:t xml:space="preserve">is beyond the scope of </w:t>
      </w:r>
      <w:r w:rsidR="0036162D" w:rsidRPr="00A166E2">
        <w:rPr>
          <w:lang w:val="en-US"/>
        </w:rPr>
        <w:t>HRMS</w:t>
      </w:r>
      <w:r w:rsidR="0036162D">
        <w:rPr>
          <w:lang w:val="en-US"/>
        </w:rPr>
        <w:t>.</w:t>
      </w:r>
    </w:p>
    <w:p w14:paraId="00CE2F4C" w14:textId="253C8E70" w:rsidR="00A166E2" w:rsidRDefault="14155439" w:rsidP="00EA6CE4">
      <w:pPr>
        <w:pStyle w:val="Heading4"/>
      </w:pPr>
      <w:bookmarkStart w:id="5" w:name="_Toc153977021"/>
      <w:r>
        <w:lastRenderedPageBreak/>
        <w:t>Use Case: Transfer application request initiation</w:t>
      </w:r>
      <w:bookmarkEnd w:id="5"/>
    </w:p>
    <w:p w14:paraId="00F915EF" w14:textId="77777777" w:rsidR="00A166E2" w:rsidRPr="00DF1DAF" w:rsidRDefault="00A166E2" w:rsidP="00A166E2">
      <w:pPr>
        <w:jc w:val="left"/>
      </w:pPr>
      <w:r w:rsidRPr="001106FF">
        <w:rPr>
          <w:b/>
        </w:rPr>
        <w:t>Users or Roles:</w:t>
      </w:r>
      <w:r>
        <w:rPr>
          <w:b/>
        </w:rPr>
        <w:t xml:space="preserve"> </w:t>
      </w:r>
      <w:r>
        <w:t>ALL KVGB Staff.</w:t>
      </w:r>
    </w:p>
    <w:p w14:paraId="6ECB2274" w14:textId="77777777" w:rsidR="00A166E2" w:rsidRPr="009E28CE" w:rsidRDefault="00A166E2" w:rsidP="00A166E2">
      <w:pPr>
        <w:jc w:val="left"/>
      </w:pPr>
      <w:r w:rsidRPr="001106FF">
        <w:rPr>
          <w:b/>
        </w:rPr>
        <w:t xml:space="preserve">Goal of the requirement: </w:t>
      </w:r>
      <w:r>
        <w:t>User</w:t>
      </w:r>
      <w:r>
        <w:rPr>
          <w:b/>
        </w:rPr>
        <w:t xml:space="preserve"> </w:t>
      </w:r>
      <w:r>
        <w:t>S</w:t>
      </w:r>
      <w:r w:rsidRPr="001106FF">
        <w:t xml:space="preserve">hould be able to </w:t>
      </w:r>
      <w:r>
        <w:t>initiate Transfer application request.</w:t>
      </w:r>
    </w:p>
    <w:p w14:paraId="01F59D10" w14:textId="77777777" w:rsidR="00A166E2" w:rsidRDefault="00A166E2" w:rsidP="00A166E2">
      <w:pPr>
        <w:jc w:val="left"/>
        <w:rPr>
          <w:b/>
        </w:rPr>
      </w:pPr>
      <w:r w:rsidRPr="00DC4A86">
        <w:rPr>
          <w:b/>
        </w:rPr>
        <w:t>Pre-Conditions:</w:t>
      </w:r>
      <w:r>
        <w:rPr>
          <w:b/>
        </w:rPr>
        <w:t xml:space="preserve"> </w:t>
      </w:r>
    </w:p>
    <w:p w14:paraId="46971CBE" w14:textId="77777777" w:rsidR="00A166E2" w:rsidRDefault="00A166E2" w:rsidP="008A0296">
      <w:pPr>
        <w:pStyle w:val="ListParagraph"/>
        <w:numPr>
          <w:ilvl w:val="0"/>
          <w:numId w:val="42"/>
        </w:numPr>
        <w:jc w:val="left"/>
        <w:rPr>
          <w:lang w:val="en-US"/>
        </w:rPr>
      </w:pPr>
      <w:r w:rsidRPr="007C7C48">
        <w:rPr>
          <w:lang w:val="en-US"/>
        </w:rPr>
        <w:t xml:space="preserve">The user </w:t>
      </w:r>
      <w:r>
        <w:rPr>
          <w:lang w:val="en-US"/>
        </w:rPr>
        <w:t>must be having</w:t>
      </w:r>
      <w:r w:rsidRPr="007C7C48">
        <w:rPr>
          <w:lang w:val="en-US"/>
        </w:rPr>
        <w:t xml:space="preserve"> appropriate access</w:t>
      </w:r>
      <w:r>
        <w:rPr>
          <w:lang w:val="en-US"/>
        </w:rPr>
        <w:t xml:space="preserve"> rights within HRMS to initiate Transfer application request</w:t>
      </w:r>
      <w:r w:rsidRPr="007C7C48">
        <w:rPr>
          <w:lang w:val="en-US"/>
        </w:rPr>
        <w:t>.</w:t>
      </w:r>
    </w:p>
    <w:p w14:paraId="2E368C21" w14:textId="77777777" w:rsidR="00A166E2" w:rsidRDefault="00A166E2" w:rsidP="00A166E2">
      <w:pPr>
        <w:jc w:val="left"/>
        <w:rPr>
          <w:b/>
        </w:rPr>
      </w:pPr>
      <w:r>
        <w:rPr>
          <w:b/>
        </w:rPr>
        <w:t xml:space="preserve">Basic Flow: </w:t>
      </w:r>
    </w:p>
    <w:p w14:paraId="7DAA9611" w14:textId="77777777" w:rsidR="00A166E2" w:rsidRPr="00A1268D" w:rsidRDefault="00A166E2" w:rsidP="008A0296">
      <w:pPr>
        <w:pStyle w:val="ListParagraph"/>
        <w:numPr>
          <w:ilvl w:val="0"/>
          <w:numId w:val="43"/>
        </w:numPr>
        <w:jc w:val="left"/>
      </w:pPr>
      <w:r>
        <w:t>User logs into the HRMS solution successfully.</w:t>
      </w:r>
    </w:p>
    <w:p w14:paraId="144C0057" w14:textId="77777777" w:rsidR="00A166E2" w:rsidRPr="005F2F91" w:rsidRDefault="00A166E2" w:rsidP="008A0296">
      <w:pPr>
        <w:pStyle w:val="ListParagraph"/>
        <w:numPr>
          <w:ilvl w:val="0"/>
          <w:numId w:val="43"/>
        </w:numPr>
        <w:jc w:val="left"/>
        <w:rPr>
          <w:b/>
        </w:rPr>
      </w:pPr>
      <w:r>
        <w:t xml:space="preserve">User navigates to the Transfers </w:t>
      </w:r>
      <w:r>
        <w:rPr>
          <w:rFonts w:ascii="Wingdings" w:eastAsia="Wingdings" w:hAnsi="Wingdings" w:cs="Wingdings"/>
        </w:rPr>
        <w:t></w:t>
      </w:r>
      <w:r>
        <w:t xml:space="preserve"> Transfer application from menu and upon click on Transfer application, System should open a new window with the below form.</w:t>
      </w:r>
    </w:p>
    <w:tbl>
      <w:tblPr>
        <w:tblStyle w:val="TableGrid"/>
        <w:tblW w:w="10485" w:type="dxa"/>
        <w:tblInd w:w="-5" w:type="dxa"/>
        <w:tblLayout w:type="fixed"/>
        <w:tblLook w:val="04A0" w:firstRow="1" w:lastRow="0" w:firstColumn="1" w:lastColumn="0" w:noHBand="0" w:noVBand="1"/>
      </w:tblPr>
      <w:tblGrid>
        <w:gridCol w:w="702"/>
        <w:gridCol w:w="2416"/>
        <w:gridCol w:w="1702"/>
        <w:gridCol w:w="1558"/>
        <w:gridCol w:w="4107"/>
      </w:tblGrid>
      <w:tr w:rsidR="00A166E2" w:rsidRPr="00982141" w14:paraId="7BA349AA" w14:textId="77777777" w:rsidTr="5773CBDC">
        <w:trPr>
          <w:trHeight w:val="397"/>
        </w:trPr>
        <w:tc>
          <w:tcPr>
            <w:tcW w:w="702" w:type="dxa"/>
            <w:shd w:val="clear" w:color="auto" w:fill="D9D9D9" w:themeFill="background1" w:themeFillShade="D9"/>
          </w:tcPr>
          <w:p w14:paraId="42B5CE51" w14:textId="77777777" w:rsidR="00A166E2" w:rsidRPr="00982141" w:rsidRDefault="00A166E2" w:rsidP="000E3205">
            <w:pPr>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w:t>
            </w:r>
          </w:p>
        </w:tc>
        <w:tc>
          <w:tcPr>
            <w:tcW w:w="2416" w:type="dxa"/>
            <w:shd w:val="clear" w:color="auto" w:fill="D9D9D9" w:themeFill="background1" w:themeFillShade="D9"/>
          </w:tcPr>
          <w:p w14:paraId="53B8C28E" w14:textId="77777777" w:rsidR="00A166E2" w:rsidRPr="00982141" w:rsidRDefault="00A166E2" w:rsidP="000E3205">
            <w:pPr>
              <w:spacing w:after="160"/>
              <w:ind w:left="0"/>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Field  Name</w:t>
            </w:r>
          </w:p>
        </w:tc>
        <w:tc>
          <w:tcPr>
            <w:tcW w:w="1702" w:type="dxa"/>
            <w:shd w:val="clear" w:color="auto" w:fill="D9D9D9" w:themeFill="background1" w:themeFillShade="D9"/>
          </w:tcPr>
          <w:p w14:paraId="720CA636" w14:textId="77777777" w:rsidR="00A166E2" w:rsidRPr="00982141" w:rsidRDefault="00A166E2" w:rsidP="000E3205">
            <w:pPr>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Element</w:t>
            </w:r>
          </w:p>
        </w:tc>
        <w:tc>
          <w:tcPr>
            <w:tcW w:w="1558" w:type="dxa"/>
            <w:shd w:val="clear" w:color="auto" w:fill="D9D9D9" w:themeFill="background1" w:themeFillShade="D9"/>
          </w:tcPr>
          <w:p w14:paraId="6A5163A5" w14:textId="77777777" w:rsidR="00A166E2" w:rsidRPr="00982141" w:rsidRDefault="00A166E2" w:rsidP="000E3205">
            <w:pPr>
              <w:jc w:val="left"/>
              <w:rPr>
                <w:rFonts w:asciiTheme="minorHAnsi" w:eastAsia="Times New Roman" w:hAnsiTheme="minorHAnsi" w:cstheme="minorHAnsi"/>
                <w:b/>
                <w:color w:val="000000"/>
              </w:rPr>
            </w:pPr>
            <w:r>
              <w:rPr>
                <w:rFonts w:asciiTheme="minorHAnsi" w:eastAsia="Times New Roman" w:hAnsiTheme="minorHAnsi" w:cstheme="minorHAnsi"/>
                <w:b/>
                <w:color w:val="000000"/>
              </w:rPr>
              <w:t>Property</w:t>
            </w:r>
          </w:p>
        </w:tc>
        <w:tc>
          <w:tcPr>
            <w:tcW w:w="4107" w:type="dxa"/>
            <w:shd w:val="clear" w:color="auto" w:fill="D9D9D9" w:themeFill="background1" w:themeFillShade="D9"/>
          </w:tcPr>
          <w:p w14:paraId="4F689EDC" w14:textId="77777777" w:rsidR="00A166E2" w:rsidRPr="00982141" w:rsidRDefault="00A166E2" w:rsidP="000E3205">
            <w:pPr>
              <w:ind w:right="-108"/>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Remarks</w:t>
            </w:r>
            <w:r>
              <w:rPr>
                <w:rFonts w:asciiTheme="minorHAnsi" w:eastAsia="Times New Roman" w:hAnsiTheme="minorHAnsi" w:cstheme="minorHAnsi"/>
                <w:b/>
                <w:color w:val="000000"/>
              </w:rPr>
              <w:t>/Validation</w:t>
            </w:r>
          </w:p>
        </w:tc>
      </w:tr>
      <w:tr w:rsidR="00A166E2" w:rsidRPr="00B35375" w14:paraId="27640685" w14:textId="77777777" w:rsidTr="5773CBDC">
        <w:trPr>
          <w:trHeight w:val="397"/>
        </w:trPr>
        <w:tc>
          <w:tcPr>
            <w:tcW w:w="702" w:type="dxa"/>
          </w:tcPr>
          <w:p w14:paraId="424E069A" w14:textId="77777777" w:rsidR="00A166E2" w:rsidRPr="00982141" w:rsidRDefault="00A166E2" w:rsidP="000E3205">
            <w:pPr>
              <w:jc w:val="left"/>
              <w:rPr>
                <w:rFonts w:asciiTheme="minorHAnsi" w:eastAsia="Times New Roman" w:hAnsiTheme="minorHAnsi" w:cstheme="minorHAnsi"/>
                <w:color w:val="000000"/>
              </w:rPr>
            </w:pPr>
            <w:r w:rsidRPr="00982141">
              <w:rPr>
                <w:rFonts w:asciiTheme="minorHAnsi" w:eastAsia="Times New Roman" w:hAnsiTheme="minorHAnsi" w:cstheme="minorHAnsi"/>
                <w:color w:val="000000"/>
              </w:rPr>
              <w:t>1</w:t>
            </w:r>
          </w:p>
        </w:tc>
        <w:tc>
          <w:tcPr>
            <w:tcW w:w="2416" w:type="dxa"/>
          </w:tcPr>
          <w:p w14:paraId="466027EC" w14:textId="77777777" w:rsidR="00A166E2" w:rsidRPr="00982141"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Transfer Request ID*</w:t>
            </w:r>
          </w:p>
        </w:tc>
        <w:tc>
          <w:tcPr>
            <w:tcW w:w="1702" w:type="dxa"/>
          </w:tcPr>
          <w:p w14:paraId="71E86ABD" w14:textId="77777777" w:rsidR="00A166E2" w:rsidRPr="00982141"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Alpha Numerical</w:t>
            </w:r>
          </w:p>
        </w:tc>
        <w:tc>
          <w:tcPr>
            <w:tcW w:w="1558" w:type="dxa"/>
          </w:tcPr>
          <w:p w14:paraId="7C53C4F9" w14:textId="77777777" w:rsidR="00A166E2" w:rsidRPr="00982141"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Auto Populate</w:t>
            </w:r>
          </w:p>
        </w:tc>
        <w:tc>
          <w:tcPr>
            <w:tcW w:w="4107" w:type="dxa"/>
          </w:tcPr>
          <w:p w14:paraId="34B88F73" w14:textId="77777777" w:rsidR="00A166E2" w:rsidRPr="00B35375" w:rsidRDefault="00A166E2" w:rsidP="000E3205">
            <w:pPr>
              <w:ind w:left="0"/>
              <w:jc w:val="left"/>
              <w:rPr>
                <w:rFonts w:asciiTheme="minorHAnsi" w:eastAsia="Times New Roman" w:hAnsiTheme="minorHAnsi" w:cstheme="minorHAnsi"/>
                <w:color w:val="000000"/>
              </w:rPr>
            </w:pPr>
            <w:r w:rsidRPr="00DF7F8A">
              <w:rPr>
                <w:rFonts w:asciiTheme="minorHAnsi" w:eastAsia="Times New Roman" w:hAnsiTheme="minorHAnsi" w:cstheme="minorHAnsi"/>
                <w:b/>
                <w:color w:val="000000"/>
              </w:rPr>
              <w:t>Note</w:t>
            </w:r>
            <w:r>
              <w:rPr>
                <w:rFonts w:asciiTheme="minorHAnsi" w:eastAsia="Times New Roman" w:hAnsiTheme="minorHAnsi" w:cstheme="minorHAnsi"/>
                <w:color w:val="000000"/>
              </w:rPr>
              <w:t>: Should Auto Generate</w:t>
            </w:r>
          </w:p>
        </w:tc>
      </w:tr>
      <w:tr w:rsidR="00A166E2" w:rsidRPr="00B35375" w14:paraId="37693B5A" w14:textId="77777777" w:rsidTr="5773CBDC">
        <w:trPr>
          <w:trHeight w:val="397"/>
        </w:trPr>
        <w:tc>
          <w:tcPr>
            <w:tcW w:w="702" w:type="dxa"/>
          </w:tcPr>
          <w:p w14:paraId="435AEAB1" w14:textId="77777777" w:rsidR="00A166E2" w:rsidRPr="00982141"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2</w:t>
            </w:r>
          </w:p>
        </w:tc>
        <w:tc>
          <w:tcPr>
            <w:tcW w:w="2416" w:type="dxa"/>
          </w:tcPr>
          <w:p w14:paraId="11EA61FE"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Date*</w:t>
            </w:r>
          </w:p>
        </w:tc>
        <w:tc>
          <w:tcPr>
            <w:tcW w:w="1702" w:type="dxa"/>
          </w:tcPr>
          <w:p w14:paraId="67BE1102"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Calendar</w:t>
            </w:r>
          </w:p>
        </w:tc>
        <w:tc>
          <w:tcPr>
            <w:tcW w:w="1558" w:type="dxa"/>
          </w:tcPr>
          <w:p w14:paraId="019F5B5D"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Auto fetch</w:t>
            </w:r>
          </w:p>
        </w:tc>
        <w:tc>
          <w:tcPr>
            <w:tcW w:w="4107" w:type="dxa"/>
          </w:tcPr>
          <w:p w14:paraId="5980A5E6" w14:textId="77777777" w:rsidR="00A166E2" w:rsidRDefault="00A166E2" w:rsidP="000E3205">
            <w:pPr>
              <w:jc w:val="left"/>
              <w:rPr>
                <w:rFonts w:asciiTheme="minorHAnsi" w:eastAsia="Times New Roman" w:hAnsiTheme="minorHAnsi" w:cstheme="minorHAnsi"/>
                <w:color w:val="000000"/>
              </w:rPr>
            </w:pPr>
            <w:r w:rsidRPr="00DF7F8A">
              <w:rPr>
                <w:rFonts w:asciiTheme="minorHAnsi" w:eastAsia="Times New Roman" w:hAnsiTheme="minorHAnsi" w:cstheme="minorHAnsi"/>
                <w:b/>
                <w:color w:val="000000"/>
              </w:rPr>
              <w:t>Note</w:t>
            </w:r>
            <w:r>
              <w:rPr>
                <w:rFonts w:asciiTheme="minorHAnsi" w:eastAsia="Times New Roman" w:hAnsiTheme="minorHAnsi" w:cstheme="minorHAnsi"/>
                <w:color w:val="000000"/>
              </w:rPr>
              <w:t>: Auto Fetch Current Date</w:t>
            </w:r>
          </w:p>
        </w:tc>
      </w:tr>
      <w:tr w:rsidR="00A166E2" w:rsidRPr="00B35375" w14:paraId="29050247" w14:textId="77777777" w:rsidTr="5773CBDC">
        <w:trPr>
          <w:trHeight w:val="397"/>
        </w:trPr>
        <w:tc>
          <w:tcPr>
            <w:tcW w:w="702" w:type="dxa"/>
          </w:tcPr>
          <w:p w14:paraId="5B16C5FC"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3</w:t>
            </w:r>
          </w:p>
        </w:tc>
        <w:tc>
          <w:tcPr>
            <w:tcW w:w="2416" w:type="dxa"/>
          </w:tcPr>
          <w:p w14:paraId="13B629AB"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EPF Number*</w:t>
            </w:r>
          </w:p>
        </w:tc>
        <w:tc>
          <w:tcPr>
            <w:tcW w:w="1702" w:type="dxa"/>
          </w:tcPr>
          <w:p w14:paraId="4E6945C9" w14:textId="77777777" w:rsidR="00A166E2" w:rsidRPr="00982141"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Numerical</w:t>
            </w:r>
          </w:p>
        </w:tc>
        <w:tc>
          <w:tcPr>
            <w:tcW w:w="1558" w:type="dxa"/>
          </w:tcPr>
          <w:p w14:paraId="37A7007E" w14:textId="77777777" w:rsidR="00A166E2" w:rsidRPr="00982141" w:rsidRDefault="00A166E2" w:rsidP="000E3205">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1CCABEC3" w14:textId="77777777" w:rsidR="00A166E2" w:rsidRPr="00B35375" w:rsidRDefault="00A166E2" w:rsidP="000E3205">
            <w:pPr>
              <w:ind w:left="0"/>
              <w:jc w:val="left"/>
              <w:rPr>
                <w:rFonts w:asciiTheme="minorHAnsi" w:eastAsia="Times New Roman" w:hAnsiTheme="minorHAnsi" w:cstheme="minorHAnsi"/>
                <w:color w:val="000000"/>
              </w:rPr>
            </w:pPr>
            <w:r w:rsidRPr="00DF7F8A">
              <w:rPr>
                <w:rFonts w:asciiTheme="minorHAnsi" w:eastAsia="Times New Roman" w:hAnsiTheme="minorHAnsi" w:cstheme="minorHAnsi"/>
                <w:b/>
                <w:color w:val="000000"/>
              </w:rPr>
              <w:t>Note</w:t>
            </w:r>
            <w:r>
              <w:rPr>
                <w:rFonts w:asciiTheme="minorHAnsi" w:eastAsia="Times New Roman" w:hAnsiTheme="minorHAnsi" w:cstheme="minorHAnsi"/>
                <w:color w:val="000000"/>
              </w:rPr>
              <w:t>: Should Auto Populate</w:t>
            </w:r>
          </w:p>
        </w:tc>
      </w:tr>
      <w:tr w:rsidR="00A166E2" w:rsidRPr="00B35375" w14:paraId="0A89630F" w14:textId="77777777" w:rsidTr="5773CBDC">
        <w:trPr>
          <w:trHeight w:val="397"/>
        </w:trPr>
        <w:tc>
          <w:tcPr>
            <w:tcW w:w="702" w:type="dxa"/>
          </w:tcPr>
          <w:p w14:paraId="4035238D"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4</w:t>
            </w:r>
          </w:p>
        </w:tc>
        <w:tc>
          <w:tcPr>
            <w:tcW w:w="2416" w:type="dxa"/>
          </w:tcPr>
          <w:p w14:paraId="51A1B62F" w14:textId="77777777" w:rsidR="00A166E2" w:rsidRPr="00982141" w:rsidRDefault="00A166E2" w:rsidP="000E3205">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Staff Name*</w:t>
            </w:r>
          </w:p>
        </w:tc>
        <w:tc>
          <w:tcPr>
            <w:tcW w:w="1702" w:type="dxa"/>
          </w:tcPr>
          <w:p w14:paraId="43D6FA5F" w14:textId="77777777" w:rsidR="00A166E2" w:rsidRPr="00982141"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294FEB6D" w14:textId="77777777" w:rsidR="00A166E2" w:rsidRPr="00982141" w:rsidRDefault="00A166E2" w:rsidP="000E3205">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7A077110" w14:textId="77777777" w:rsidR="00A166E2" w:rsidRPr="00B35375" w:rsidRDefault="00A166E2" w:rsidP="000E3205">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tc>
      </w:tr>
      <w:tr w:rsidR="00A166E2" w:rsidRPr="005E1A1A" w14:paraId="7A4F288C" w14:textId="77777777" w:rsidTr="5773CBDC">
        <w:trPr>
          <w:trHeight w:val="397"/>
        </w:trPr>
        <w:tc>
          <w:tcPr>
            <w:tcW w:w="702" w:type="dxa"/>
          </w:tcPr>
          <w:p w14:paraId="53A9EDD2" w14:textId="77777777" w:rsidR="00A166E2" w:rsidRPr="005E1A1A"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5</w:t>
            </w:r>
          </w:p>
        </w:tc>
        <w:tc>
          <w:tcPr>
            <w:tcW w:w="2416" w:type="dxa"/>
          </w:tcPr>
          <w:p w14:paraId="3915740C" w14:textId="77777777" w:rsidR="00A166E2" w:rsidRPr="005E1A1A"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Staff Type*</w:t>
            </w:r>
          </w:p>
        </w:tc>
        <w:tc>
          <w:tcPr>
            <w:tcW w:w="1702" w:type="dxa"/>
          </w:tcPr>
          <w:p w14:paraId="0711B346" w14:textId="77777777" w:rsidR="00A166E2" w:rsidRPr="005E1A1A"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4D173FC6" w14:textId="77777777" w:rsidR="00A166E2" w:rsidRPr="005E1A1A"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0FF66361" w14:textId="77777777" w:rsidR="00A166E2" w:rsidRPr="005E1A1A" w:rsidRDefault="00A166E2" w:rsidP="000E3205">
            <w:pPr>
              <w:ind w:right="-108"/>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r>
              <w:rPr>
                <w:rFonts w:asciiTheme="minorHAnsi" w:eastAsia="Times New Roman" w:hAnsiTheme="minorHAnsi" w:cstheme="minorHAnsi"/>
                <w:color w:val="000000"/>
              </w:rPr>
              <w:br/>
              <w:t>Example: Employee or Officer</w:t>
            </w:r>
          </w:p>
        </w:tc>
      </w:tr>
      <w:tr w:rsidR="00A166E2" w:rsidRPr="00B35375" w14:paraId="162B81C9" w14:textId="77777777" w:rsidTr="5773CBDC">
        <w:trPr>
          <w:trHeight w:val="397"/>
        </w:trPr>
        <w:tc>
          <w:tcPr>
            <w:tcW w:w="702" w:type="dxa"/>
          </w:tcPr>
          <w:p w14:paraId="49D3786C"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6</w:t>
            </w:r>
          </w:p>
        </w:tc>
        <w:tc>
          <w:tcPr>
            <w:tcW w:w="2416" w:type="dxa"/>
          </w:tcPr>
          <w:p w14:paraId="50BFA0EC"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Cadre*</w:t>
            </w:r>
          </w:p>
        </w:tc>
        <w:tc>
          <w:tcPr>
            <w:tcW w:w="1702" w:type="dxa"/>
          </w:tcPr>
          <w:p w14:paraId="628D67D5" w14:textId="77777777" w:rsidR="00A166E2" w:rsidRPr="00982141"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65D53802" w14:textId="77777777" w:rsidR="00A166E2" w:rsidRPr="00982141" w:rsidRDefault="00A166E2" w:rsidP="000E3205">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3FD29891" w14:textId="77777777" w:rsidR="00A166E2" w:rsidRDefault="00A166E2" w:rsidP="000E3205">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p w14:paraId="0D33C57A" w14:textId="77777777" w:rsidR="00A166E2" w:rsidRPr="00B35375" w:rsidRDefault="00A166E2" w:rsidP="000E3205">
            <w:pPr>
              <w:ind w:left="0"/>
              <w:jc w:val="left"/>
              <w:rPr>
                <w:rFonts w:asciiTheme="minorHAnsi" w:eastAsia="Times New Roman" w:hAnsiTheme="minorHAnsi" w:cstheme="minorHAnsi"/>
                <w:color w:val="000000"/>
              </w:rPr>
            </w:pPr>
            <w:r w:rsidRPr="00C1702D">
              <w:rPr>
                <w:rFonts w:asciiTheme="minorHAnsi" w:eastAsia="Times New Roman" w:hAnsiTheme="minorHAnsi" w:cstheme="minorHAnsi"/>
                <w:b/>
                <w:color w:val="000000"/>
              </w:rPr>
              <w:t>Note</w:t>
            </w:r>
            <w:r>
              <w:rPr>
                <w:rFonts w:asciiTheme="minorHAnsi" w:eastAsia="Times New Roman" w:hAnsiTheme="minorHAnsi" w:cstheme="minorHAnsi"/>
                <w:color w:val="000000"/>
              </w:rPr>
              <w:t>: Should appear for only Officer Staff Type</w:t>
            </w:r>
          </w:p>
        </w:tc>
      </w:tr>
      <w:tr w:rsidR="00A166E2" w:rsidRPr="00B35375" w14:paraId="418B4877" w14:textId="77777777" w:rsidTr="5773CBDC">
        <w:trPr>
          <w:trHeight w:val="397"/>
        </w:trPr>
        <w:tc>
          <w:tcPr>
            <w:tcW w:w="702" w:type="dxa"/>
          </w:tcPr>
          <w:p w14:paraId="1E1EB2CB"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7</w:t>
            </w:r>
          </w:p>
        </w:tc>
        <w:tc>
          <w:tcPr>
            <w:tcW w:w="2416" w:type="dxa"/>
          </w:tcPr>
          <w:p w14:paraId="1ABDE71F" w14:textId="77777777" w:rsidR="00A166E2" w:rsidRPr="00982141" w:rsidRDefault="00A166E2" w:rsidP="000E3205">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Designation*</w:t>
            </w:r>
          </w:p>
        </w:tc>
        <w:tc>
          <w:tcPr>
            <w:tcW w:w="1702" w:type="dxa"/>
          </w:tcPr>
          <w:p w14:paraId="02584DC8" w14:textId="77777777" w:rsidR="00A166E2" w:rsidRPr="00982141"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10ACAA01" w14:textId="77777777" w:rsidR="00A166E2" w:rsidRPr="00982141" w:rsidRDefault="00A166E2" w:rsidP="000E3205">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4B02B29F" w14:textId="77777777" w:rsidR="00A166E2" w:rsidRPr="00B35375" w:rsidRDefault="00A166E2" w:rsidP="000E3205">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tc>
      </w:tr>
      <w:tr w:rsidR="00A166E2" w14:paraId="663E1715" w14:textId="77777777" w:rsidTr="5773CBDC">
        <w:trPr>
          <w:trHeight w:val="397"/>
        </w:trPr>
        <w:tc>
          <w:tcPr>
            <w:tcW w:w="702" w:type="dxa"/>
          </w:tcPr>
          <w:p w14:paraId="1767DABE"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8</w:t>
            </w:r>
          </w:p>
        </w:tc>
        <w:tc>
          <w:tcPr>
            <w:tcW w:w="2416" w:type="dxa"/>
          </w:tcPr>
          <w:p w14:paraId="063F78E1"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DOB*</w:t>
            </w:r>
          </w:p>
        </w:tc>
        <w:tc>
          <w:tcPr>
            <w:tcW w:w="1702" w:type="dxa"/>
          </w:tcPr>
          <w:p w14:paraId="4C0CF8A6"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Calendar</w:t>
            </w:r>
          </w:p>
        </w:tc>
        <w:tc>
          <w:tcPr>
            <w:tcW w:w="1558" w:type="dxa"/>
          </w:tcPr>
          <w:p w14:paraId="28ABD8E4"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63AC5B79" w14:textId="77777777" w:rsidR="00A166E2" w:rsidRDefault="00A166E2" w:rsidP="000E3205">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tc>
      </w:tr>
      <w:tr w:rsidR="00A166E2" w:rsidRPr="00514688" w14:paraId="193B3FB4" w14:textId="77777777" w:rsidTr="5773CBDC">
        <w:trPr>
          <w:trHeight w:val="397"/>
        </w:trPr>
        <w:tc>
          <w:tcPr>
            <w:tcW w:w="702" w:type="dxa"/>
          </w:tcPr>
          <w:p w14:paraId="77087092" w14:textId="77777777" w:rsidR="00A166E2" w:rsidRPr="00514688" w:rsidRDefault="00A166E2" w:rsidP="000E3205">
            <w:pPr>
              <w:jc w:val="left"/>
              <w:rPr>
                <w:rFonts w:asciiTheme="minorHAnsi" w:eastAsia="Times New Roman" w:hAnsiTheme="minorHAnsi" w:cstheme="minorHAnsi"/>
                <w:color w:val="auto"/>
              </w:rPr>
            </w:pPr>
            <w:r>
              <w:rPr>
                <w:rFonts w:asciiTheme="minorHAnsi" w:eastAsia="Times New Roman" w:hAnsiTheme="minorHAnsi" w:cstheme="minorHAnsi"/>
                <w:color w:val="auto"/>
              </w:rPr>
              <w:t>9</w:t>
            </w:r>
          </w:p>
        </w:tc>
        <w:tc>
          <w:tcPr>
            <w:tcW w:w="2416" w:type="dxa"/>
          </w:tcPr>
          <w:p w14:paraId="19D3791E" w14:textId="77777777" w:rsidR="00A166E2" w:rsidRPr="00514688" w:rsidRDefault="00A166E2" w:rsidP="000E3205">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Age*</w:t>
            </w:r>
          </w:p>
        </w:tc>
        <w:tc>
          <w:tcPr>
            <w:tcW w:w="1702" w:type="dxa"/>
          </w:tcPr>
          <w:p w14:paraId="60DA32E9" w14:textId="77777777" w:rsidR="00A166E2" w:rsidRPr="00514688" w:rsidRDefault="00A166E2" w:rsidP="000E3205">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Numerical</w:t>
            </w:r>
          </w:p>
        </w:tc>
        <w:tc>
          <w:tcPr>
            <w:tcW w:w="1558" w:type="dxa"/>
          </w:tcPr>
          <w:p w14:paraId="2DE00BA2" w14:textId="77777777" w:rsidR="00A166E2" w:rsidRPr="00514688" w:rsidRDefault="00A166E2" w:rsidP="000E3205">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Read Only</w:t>
            </w:r>
          </w:p>
        </w:tc>
        <w:tc>
          <w:tcPr>
            <w:tcW w:w="4107" w:type="dxa"/>
          </w:tcPr>
          <w:p w14:paraId="072B0A6A" w14:textId="77777777" w:rsidR="00A166E2" w:rsidRPr="00514688" w:rsidRDefault="00A166E2" w:rsidP="000E3205">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Should Auto Fetch from User Details of EPF N</w:t>
            </w:r>
            <w:r>
              <w:rPr>
                <w:rFonts w:asciiTheme="minorHAnsi" w:eastAsia="Times New Roman" w:hAnsiTheme="minorHAnsi" w:cstheme="minorHAnsi"/>
                <w:color w:val="auto"/>
              </w:rPr>
              <w:t>umber entered in Form Field no.3</w:t>
            </w:r>
          </w:p>
        </w:tc>
      </w:tr>
      <w:tr w:rsidR="00A166E2" w:rsidRPr="00514688" w14:paraId="19A3F9A8" w14:textId="77777777" w:rsidTr="5773CBDC">
        <w:trPr>
          <w:trHeight w:val="397"/>
        </w:trPr>
        <w:tc>
          <w:tcPr>
            <w:tcW w:w="702" w:type="dxa"/>
          </w:tcPr>
          <w:p w14:paraId="1107A2E7" w14:textId="77777777" w:rsidR="00A166E2" w:rsidRPr="00514688" w:rsidRDefault="00A166E2" w:rsidP="000E3205">
            <w:pPr>
              <w:jc w:val="left"/>
              <w:rPr>
                <w:rFonts w:asciiTheme="minorHAnsi" w:eastAsia="Times New Roman" w:hAnsiTheme="minorHAnsi" w:cstheme="minorHAnsi"/>
                <w:color w:val="auto"/>
              </w:rPr>
            </w:pPr>
            <w:r>
              <w:rPr>
                <w:rFonts w:asciiTheme="minorHAnsi" w:eastAsia="Times New Roman" w:hAnsiTheme="minorHAnsi" w:cstheme="minorHAnsi"/>
                <w:color w:val="auto"/>
              </w:rPr>
              <w:lastRenderedPageBreak/>
              <w:t>10</w:t>
            </w:r>
          </w:p>
        </w:tc>
        <w:tc>
          <w:tcPr>
            <w:tcW w:w="2416" w:type="dxa"/>
          </w:tcPr>
          <w:p w14:paraId="6D012878" w14:textId="77777777" w:rsidR="00A166E2" w:rsidRPr="00514688" w:rsidRDefault="00A166E2" w:rsidP="000E3205">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Gender*</w:t>
            </w:r>
          </w:p>
        </w:tc>
        <w:tc>
          <w:tcPr>
            <w:tcW w:w="1702" w:type="dxa"/>
          </w:tcPr>
          <w:p w14:paraId="607A7868" w14:textId="77777777" w:rsidR="00A166E2" w:rsidRPr="00514688" w:rsidRDefault="00A166E2" w:rsidP="000E3205">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Text</w:t>
            </w:r>
          </w:p>
        </w:tc>
        <w:tc>
          <w:tcPr>
            <w:tcW w:w="1558" w:type="dxa"/>
          </w:tcPr>
          <w:p w14:paraId="556A0E83" w14:textId="77777777" w:rsidR="00A166E2" w:rsidRPr="00514688" w:rsidRDefault="00A166E2" w:rsidP="000E3205">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Read Only</w:t>
            </w:r>
          </w:p>
        </w:tc>
        <w:tc>
          <w:tcPr>
            <w:tcW w:w="4107" w:type="dxa"/>
          </w:tcPr>
          <w:p w14:paraId="60BBA489" w14:textId="77777777" w:rsidR="00A166E2" w:rsidRPr="00514688" w:rsidRDefault="00A166E2" w:rsidP="000E3205">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Should Auto Fetch from User Details of EPF N</w:t>
            </w:r>
            <w:r>
              <w:rPr>
                <w:rFonts w:asciiTheme="minorHAnsi" w:eastAsia="Times New Roman" w:hAnsiTheme="minorHAnsi" w:cstheme="minorHAnsi"/>
                <w:color w:val="auto"/>
              </w:rPr>
              <w:t>umber entered in Form Field no.3</w:t>
            </w:r>
          </w:p>
        </w:tc>
      </w:tr>
      <w:tr w:rsidR="00A166E2" w14:paraId="44D14CD2" w14:textId="77777777" w:rsidTr="5773CBDC">
        <w:trPr>
          <w:trHeight w:val="397"/>
        </w:trPr>
        <w:tc>
          <w:tcPr>
            <w:tcW w:w="702" w:type="dxa"/>
          </w:tcPr>
          <w:p w14:paraId="42AD6C5C"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11</w:t>
            </w:r>
          </w:p>
        </w:tc>
        <w:tc>
          <w:tcPr>
            <w:tcW w:w="2416" w:type="dxa"/>
          </w:tcPr>
          <w:p w14:paraId="1222E675"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Date of Joining the Bank*</w:t>
            </w:r>
          </w:p>
        </w:tc>
        <w:tc>
          <w:tcPr>
            <w:tcW w:w="1702" w:type="dxa"/>
          </w:tcPr>
          <w:p w14:paraId="5FEFD298"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Calendar</w:t>
            </w:r>
          </w:p>
        </w:tc>
        <w:tc>
          <w:tcPr>
            <w:tcW w:w="1558" w:type="dxa"/>
          </w:tcPr>
          <w:p w14:paraId="0E6F04FC"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541F0360"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tc>
      </w:tr>
      <w:tr w:rsidR="00A166E2" w14:paraId="0EE6D6E9" w14:textId="77777777" w:rsidTr="5773CBDC">
        <w:trPr>
          <w:trHeight w:val="397"/>
        </w:trPr>
        <w:tc>
          <w:tcPr>
            <w:tcW w:w="702" w:type="dxa"/>
          </w:tcPr>
          <w:p w14:paraId="2C7CF10D"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12</w:t>
            </w:r>
          </w:p>
        </w:tc>
        <w:tc>
          <w:tcPr>
            <w:tcW w:w="2416" w:type="dxa"/>
          </w:tcPr>
          <w:p w14:paraId="5038549E"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Qualification*</w:t>
            </w:r>
          </w:p>
        </w:tc>
        <w:tc>
          <w:tcPr>
            <w:tcW w:w="1702" w:type="dxa"/>
          </w:tcPr>
          <w:p w14:paraId="1C130386"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207AE228"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7" w:type="dxa"/>
          </w:tcPr>
          <w:p w14:paraId="2542CE08" w14:textId="77777777" w:rsidR="00A166E2" w:rsidRDefault="00A166E2" w:rsidP="000E3205">
            <w:pPr>
              <w:jc w:val="left"/>
              <w:rPr>
                <w:rFonts w:asciiTheme="minorHAnsi" w:eastAsia="Times New Roman" w:hAnsiTheme="minorHAnsi" w:cstheme="minorHAnsi"/>
                <w:color w:val="000000"/>
              </w:rPr>
            </w:pPr>
          </w:p>
        </w:tc>
      </w:tr>
      <w:tr w:rsidR="00A166E2" w14:paraId="3E4940E6" w14:textId="77777777" w:rsidTr="5773CBDC">
        <w:trPr>
          <w:trHeight w:val="397"/>
        </w:trPr>
        <w:tc>
          <w:tcPr>
            <w:tcW w:w="702" w:type="dxa"/>
          </w:tcPr>
          <w:p w14:paraId="48CF5F7E"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13</w:t>
            </w:r>
          </w:p>
        </w:tc>
        <w:tc>
          <w:tcPr>
            <w:tcW w:w="2416" w:type="dxa"/>
          </w:tcPr>
          <w:p w14:paraId="568F3D1D"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Proficiency in computers*</w:t>
            </w:r>
          </w:p>
        </w:tc>
        <w:tc>
          <w:tcPr>
            <w:tcW w:w="1702" w:type="dxa"/>
          </w:tcPr>
          <w:p w14:paraId="5028614B" w14:textId="3AC31BDA" w:rsidR="00A166E2" w:rsidRDefault="006E0F24"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38295955"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7" w:type="dxa"/>
          </w:tcPr>
          <w:p w14:paraId="08A1B27E" w14:textId="07C74DE7" w:rsidR="00A166E2" w:rsidRPr="006E0F24" w:rsidRDefault="00A166E2" w:rsidP="006E0F24">
            <w:pPr>
              <w:ind w:left="0"/>
              <w:jc w:val="left"/>
              <w:rPr>
                <w:rFonts w:asciiTheme="minorHAnsi" w:eastAsia="Times New Roman" w:hAnsiTheme="minorHAnsi" w:cstheme="minorHAnsi"/>
                <w:color w:val="000000"/>
              </w:rPr>
            </w:pPr>
          </w:p>
        </w:tc>
      </w:tr>
      <w:tr w:rsidR="00A166E2" w14:paraId="3466B8E5" w14:textId="77777777" w:rsidTr="5773CBDC">
        <w:trPr>
          <w:trHeight w:val="397"/>
        </w:trPr>
        <w:tc>
          <w:tcPr>
            <w:tcW w:w="702" w:type="dxa"/>
          </w:tcPr>
          <w:p w14:paraId="1B4B8914"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14</w:t>
            </w:r>
          </w:p>
        </w:tc>
        <w:tc>
          <w:tcPr>
            <w:tcW w:w="2416" w:type="dxa"/>
          </w:tcPr>
          <w:p w14:paraId="3BD68FB8"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Current Address*</w:t>
            </w:r>
          </w:p>
        </w:tc>
        <w:tc>
          <w:tcPr>
            <w:tcW w:w="1702" w:type="dxa"/>
          </w:tcPr>
          <w:p w14:paraId="31545C50"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0C663412"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47E84332"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tc>
      </w:tr>
      <w:tr w:rsidR="00A166E2" w14:paraId="664303BB" w14:textId="77777777" w:rsidTr="5773CBDC">
        <w:trPr>
          <w:trHeight w:val="397"/>
        </w:trPr>
        <w:tc>
          <w:tcPr>
            <w:tcW w:w="702" w:type="dxa"/>
          </w:tcPr>
          <w:p w14:paraId="63CFF9F6"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15</w:t>
            </w:r>
          </w:p>
        </w:tc>
        <w:tc>
          <w:tcPr>
            <w:tcW w:w="2416" w:type="dxa"/>
          </w:tcPr>
          <w:p w14:paraId="3CB54B3A"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Permanent Address*</w:t>
            </w:r>
          </w:p>
        </w:tc>
        <w:tc>
          <w:tcPr>
            <w:tcW w:w="1702" w:type="dxa"/>
          </w:tcPr>
          <w:p w14:paraId="1213C963"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1C21A239"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51593494"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tc>
      </w:tr>
      <w:tr w:rsidR="00A166E2" w14:paraId="436AAC1E" w14:textId="77777777" w:rsidTr="5773CBDC">
        <w:trPr>
          <w:trHeight w:val="397"/>
        </w:trPr>
        <w:tc>
          <w:tcPr>
            <w:tcW w:w="702" w:type="dxa"/>
          </w:tcPr>
          <w:p w14:paraId="33F30157"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16</w:t>
            </w:r>
          </w:p>
        </w:tc>
        <w:tc>
          <w:tcPr>
            <w:tcW w:w="2416" w:type="dxa"/>
          </w:tcPr>
          <w:p w14:paraId="0C87295F"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Current Branch DPD*</w:t>
            </w:r>
          </w:p>
        </w:tc>
        <w:tc>
          <w:tcPr>
            <w:tcW w:w="1702" w:type="dxa"/>
          </w:tcPr>
          <w:p w14:paraId="384ACEEB"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Numerical</w:t>
            </w:r>
          </w:p>
        </w:tc>
        <w:tc>
          <w:tcPr>
            <w:tcW w:w="1558" w:type="dxa"/>
          </w:tcPr>
          <w:p w14:paraId="28F0EA0F"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3D500F60"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tc>
      </w:tr>
      <w:tr w:rsidR="00A166E2" w14:paraId="7D7E29E7" w14:textId="77777777" w:rsidTr="5773CBDC">
        <w:trPr>
          <w:trHeight w:val="397"/>
        </w:trPr>
        <w:tc>
          <w:tcPr>
            <w:tcW w:w="702" w:type="dxa"/>
          </w:tcPr>
          <w:p w14:paraId="6E59D75C"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17</w:t>
            </w:r>
          </w:p>
        </w:tc>
        <w:tc>
          <w:tcPr>
            <w:tcW w:w="2416" w:type="dxa"/>
          </w:tcPr>
          <w:p w14:paraId="07A7C3CF"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Current Branch Name*</w:t>
            </w:r>
          </w:p>
        </w:tc>
        <w:tc>
          <w:tcPr>
            <w:tcW w:w="1702" w:type="dxa"/>
          </w:tcPr>
          <w:p w14:paraId="4A0F9884"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535AE242"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60A6E3CD"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tc>
      </w:tr>
      <w:tr w:rsidR="00A166E2" w14:paraId="19729BD2" w14:textId="77777777" w:rsidTr="5773CBDC">
        <w:trPr>
          <w:trHeight w:val="397"/>
        </w:trPr>
        <w:tc>
          <w:tcPr>
            <w:tcW w:w="702" w:type="dxa"/>
          </w:tcPr>
          <w:p w14:paraId="6C1A7B7A"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18</w:t>
            </w:r>
          </w:p>
        </w:tc>
        <w:tc>
          <w:tcPr>
            <w:tcW w:w="2416" w:type="dxa"/>
          </w:tcPr>
          <w:p w14:paraId="4EFFDB33"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Serving in Current Branch from Date*</w:t>
            </w:r>
          </w:p>
        </w:tc>
        <w:tc>
          <w:tcPr>
            <w:tcW w:w="1702" w:type="dxa"/>
          </w:tcPr>
          <w:p w14:paraId="48891250"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Calendar</w:t>
            </w:r>
          </w:p>
        </w:tc>
        <w:tc>
          <w:tcPr>
            <w:tcW w:w="1558" w:type="dxa"/>
          </w:tcPr>
          <w:p w14:paraId="4D905849"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3597BE77"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tc>
      </w:tr>
      <w:tr w:rsidR="00A166E2" w14:paraId="3F2E62F4" w14:textId="77777777" w:rsidTr="5773CBDC">
        <w:trPr>
          <w:trHeight w:val="397"/>
        </w:trPr>
        <w:tc>
          <w:tcPr>
            <w:tcW w:w="702" w:type="dxa"/>
          </w:tcPr>
          <w:p w14:paraId="5CD090CB"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19</w:t>
            </w:r>
          </w:p>
        </w:tc>
        <w:tc>
          <w:tcPr>
            <w:tcW w:w="2416" w:type="dxa"/>
          </w:tcPr>
          <w:p w14:paraId="484F9CDA"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Time Period of Service in Current Branch*</w:t>
            </w:r>
          </w:p>
        </w:tc>
        <w:tc>
          <w:tcPr>
            <w:tcW w:w="1702" w:type="dxa"/>
          </w:tcPr>
          <w:p w14:paraId="3141409F" w14:textId="77777777" w:rsidR="00A166E2" w:rsidRDefault="00A166E2" w:rsidP="000E3205">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Alpha Numerical</w:t>
            </w:r>
          </w:p>
        </w:tc>
        <w:tc>
          <w:tcPr>
            <w:tcW w:w="1558" w:type="dxa"/>
          </w:tcPr>
          <w:p w14:paraId="2F58DD0B"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7F24BB32"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r>
              <w:rPr>
                <w:rFonts w:asciiTheme="minorHAnsi" w:eastAsia="Times New Roman" w:hAnsiTheme="minorHAnsi" w:cstheme="minorHAnsi"/>
                <w:color w:val="000000"/>
              </w:rPr>
              <w:br/>
              <w:t>Example: 1 Year 08 Months or 07 Months etc.</w:t>
            </w:r>
          </w:p>
        </w:tc>
      </w:tr>
      <w:tr w:rsidR="00A166E2" w14:paraId="7C62616F" w14:textId="77777777" w:rsidTr="5773CBDC">
        <w:trPr>
          <w:trHeight w:val="397"/>
        </w:trPr>
        <w:tc>
          <w:tcPr>
            <w:tcW w:w="702" w:type="dxa"/>
          </w:tcPr>
          <w:p w14:paraId="7196F2CB"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20</w:t>
            </w:r>
          </w:p>
        </w:tc>
        <w:tc>
          <w:tcPr>
            <w:tcW w:w="2416" w:type="dxa"/>
          </w:tcPr>
          <w:p w14:paraId="46ED52E0" w14:textId="0F40D4C4"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Posting to the current branch is General or Request Transfer</w:t>
            </w:r>
            <w:r w:rsidR="00E976D3">
              <w:rPr>
                <w:rFonts w:asciiTheme="minorHAnsi" w:eastAsia="Times New Roman" w:hAnsiTheme="minorHAnsi" w:cstheme="minorHAnsi"/>
                <w:color w:val="000000"/>
              </w:rPr>
              <w:t>*</w:t>
            </w:r>
          </w:p>
        </w:tc>
        <w:tc>
          <w:tcPr>
            <w:tcW w:w="1702" w:type="dxa"/>
          </w:tcPr>
          <w:p w14:paraId="19914267"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74AD39E3"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 Read Only</w:t>
            </w:r>
          </w:p>
        </w:tc>
        <w:tc>
          <w:tcPr>
            <w:tcW w:w="4107" w:type="dxa"/>
          </w:tcPr>
          <w:p w14:paraId="3492BCD1" w14:textId="77777777" w:rsidR="00A166E2" w:rsidRDefault="00A166E2" w:rsidP="000E3205">
            <w:pPr>
              <w:jc w:val="left"/>
              <w:rPr>
                <w:rFonts w:asciiTheme="minorHAnsi" w:eastAsia="Times New Roman" w:hAnsiTheme="minorHAnsi" w:cstheme="minorHAnsi"/>
                <w:color w:val="000000"/>
              </w:rPr>
            </w:pPr>
            <w:r w:rsidRPr="005834D4">
              <w:rPr>
                <w:rFonts w:asciiTheme="minorHAnsi" w:eastAsia="Times New Roman" w:hAnsiTheme="minorHAnsi" w:cstheme="minorHAnsi"/>
                <w:b/>
                <w:color w:val="000000"/>
              </w:rPr>
              <w:t>Note</w:t>
            </w:r>
            <w:r>
              <w:rPr>
                <w:rFonts w:asciiTheme="minorHAnsi" w:eastAsia="Times New Roman" w:hAnsiTheme="minorHAnsi" w:cstheme="minorHAnsi"/>
                <w:color w:val="000000"/>
              </w:rPr>
              <w:t>: if we have user record in place at our end, system should auto populate from user details or and if we don’t have user record at our end, system should allow user to input.</w:t>
            </w:r>
          </w:p>
        </w:tc>
      </w:tr>
      <w:tr w:rsidR="00A166E2" w14:paraId="78DEC4A7" w14:textId="77777777" w:rsidTr="5773CBDC">
        <w:trPr>
          <w:trHeight w:val="397"/>
        </w:trPr>
        <w:tc>
          <w:tcPr>
            <w:tcW w:w="702" w:type="dxa"/>
          </w:tcPr>
          <w:p w14:paraId="6540D26A"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21</w:t>
            </w:r>
          </w:p>
        </w:tc>
        <w:tc>
          <w:tcPr>
            <w:tcW w:w="2416" w:type="dxa"/>
          </w:tcPr>
          <w:p w14:paraId="02D5065A"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Regional Office of Current Branch*</w:t>
            </w:r>
          </w:p>
        </w:tc>
        <w:tc>
          <w:tcPr>
            <w:tcW w:w="1702" w:type="dxa"/>
          </w:tcPr>
          <w:p w14:paraId="41615601"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4E2D3DC1"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38A6FA58"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tc>
      </w:tr>
      <w:tr w:rsidR="00A166E2" w14:paraId="02A905C2" w14:textId="77777777" w:rsidTr="5773CBDC">
        <w:trPr>
          <w:trHeight w:val="397"/>
        </w:trPr>
        <w:tc>
          <w:tcPr>
            <w:tcW w:w="702" w:type="dxa"/>
          </w:tcPr>
          <w:p w14:paraId="152B2DD6"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22</w:t>
            </w:r>
          </w:p>
        </w:tc>
        <w:tc>
          <w:tcPr>
            <w:tcW w:w="5676" w:type="dxa"/>
            <w:gridSpan w:val="3"/>
          </w:tcPr>
          <w:p w14:paraId="348A2543" w14:textId="5EE7BC91" w:rsidR="00A166E2" w:rsidRDefault="14155439" w:rsidP="5773CBDC">
            <w:pPr>
              <w:jc w:val="left"/>
              <w:rPr>
                <w:rFonts w:asciiTheme="minorHAnsi" w:eastAsia="Times New Roman" w:hAnsiTheme="minorHAnsi" w:cstheme="minorBidi"/>
                <w:color w:val="000000"/>
              </w:rPr>
            </w:pPr>
            <w:r w:rsidRPr="5773CBDC">
              <w:rPr>
                <w:rFonts w:asciiTheme="minorHAnsi" w:eastAsia="Times New Roman" w:hAnsiTheme="minorHAnsi" w:cstheme="minorBidi"/>
              </w:rPr>
              <w:t xml:space="preserve">Requesting Transfer to (Section and </w:t>
            </w:r>
            <w:r w:rsidR="0A2F020D" w:rsidRPr="5773CBDC">
              <w:rPr>
                <w:rFonts w:asciiTheme="minorHAnsi" w:eastAsia="Times New Roman" w:hAnsiTheme="minorHAnsi" w:cstheme="minorBidi"/>
              </w:rPr>
              <w:t>Grid) *</w:t>
            </w:r>
          </w:p>
        </w:tc>
        <w:tc>
          <w:tcPr>
            <w:tcW w:w="4107" w:type="dxa"/>
          </w:tcPr>
          <w:p w14:paraId="32C44FDC"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Below note should show to all the users involved in request</w:t>
            </w:r>
          </w:p>
          <w:p w14:paraId="30388091" w14:textId="77777777" w:rsidR="00A166E2" w:rsidRDefault="00A166E2" w:rsidP="000E3205">
            <w:pPr>
              <w:jc w:val="left"/>
              <w:rPr>
                <w:rFonts w:asciiTheme="minorHAnsi" w:eastAsia="Times New Roman" w:hAnsiTheme="minorHAnsi" w:cstheme="minorHAnsi"/>
                <w:color w:val="000000"/>
              </w:rPr>
            </w:pPr>
            <w:r w:rsidRPr="00484D92">
              <w:rPr>
                <w:rFonts w:asciiTheme="minorHAnsi" w:eastAsia="Times New Roman" w:hAnsiTheme="minorHAnsi" w:cstheme="minorHAnsi"/>
                <w:b/>
                <w:color w:val="000000"/>
              </w:rPr>
              <w:lastRenderedPageBreak/>
              <w:t>Note</w:t>
            </w:r>
            <w:r>
              <w:rPr>
                <w:rFonts w:asciiTheme="minorHAnsi" w:eastAsia="Times New Roman" w:hAnsiTheme="minorHAnsi" w:cstheme="minorHAnsi"/>
                <w:color w:val="000000"/>
              </w:rPr>
              <w:t>: Mention names of 3 Branches in Different Centres/ Taluks/ Districts in priority wise.</w:t>
            </w:r>
          </w:p>
        </w:tc>
      </w:tr>
      <w:tr w:rsidR="00A166E2" w14:paraId="652198F5" w14:textId="77777777" w:rsidTr="5773CBDC">
        <w:trPr>
          <w:trHeight w:val="397"/>
        </w:trPr>
        <w:tc>
          <w:tcPr>
            <w:tcW w:w="702" w:type="dxa"/>
          </w:tcPr>
          <w:p w14:paraId="294E971B"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lastRenderedPageBreak/>
              <w:t>22.1</w:t>
            </w:r>
          </w:p>
        </w:tc>
        <w:tc>
          <w:tcPr>
            <w:tcW w:w="2416" w:type="dxa"/>
          </w:tcPr>
          <w:p w14:paraId="4707A00E"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Requesting Branch DPD*</w:t>
            </w:r>
          </w:p>
        </w:tc>
        <w:tc>
          <w:tcPr>
            <w:tcW w:w="1702" w:type="dxa"/>
          </w:tcPr>
          <w:p w14:paraId="0A94213D"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Numerical</w:t>
            </w:r>
          </w:p>
        </w:tc>
        <w:tc>
          <w:tcPr>
            <w:tcW w:w="1558" w:type="dxa"/>
          </w:tcPr>
          <w:p w14:paraId="6FCBE711"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7" w:type="dxa"/>
          </w:tcPr>
          <w:p w14:paraId="7C6C6312" w14:textId="77777777" w:rsidR="00A166E2" w:rsidRDefault="00A166E2" w:rsidP="000E3205">
            <w:pPr>
              <w:ind w:left="0"/>
              <w:jc w:val="left"/>
              <w:rPr>
                <w:rFonts w:asciiTheme="minorHAnsi" w:eastAsia="Times New Roman" w:hAnsiTheme="minorHAnsi" w:cstheme="minorHAnsi"/>
                <w:color w:val="000000"/>
              </w:rPr>
            </w:pPr>
          </w:p>
        </w:tc>
      </w:tr>
      <w:tr w:rsidR="00A166E2" w14:paraId="024465E0" w14:textId="77777777" w:rsidTr="5773CBDC">
        <w:trPr>
          <w:trHeight w:val="397"/>
        </w:trPr>
        <w:tc>
          <w:tcPr>
            <w:tcW w:w="702" w:type="dxa"/>
          </w:tcPr>
          <w:p w14:paraId="54F5CCBD"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22.2</w:t>
            </w:r>
          </w:p>
        </w:tc>
        <w:tc>
          <w:tcPr>
            <w:tcW w:w="2416" w:type="dxa"/>
          </w:tcPr>
          <w:p w14:paraId="74BC516A"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Requesting Branch Name*</w:t>
            </w:r>
          </w:p>
        </w:tc>
        <w:tc>
          <w:tcPr>
            <w:tcW w:w="1702" w:type="dxa"/>
          </w:tcPr>
          <w:p w14:paraId="778C38C7"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596B3270"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007ACE2E"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as per the DPD number mentioned in 22.1</w:t>
            </w:r>
          </w:p>
        </w:tc>
      </w:tr>
      <w:tr w:rsidR="00A166E2" w14:paraId="5B0C837F" w14:textId="77777777" w:rsidTr="5773CBDC">
        <w:trPr>
          <w:trHeight w:val="397"/>
        </w:trPr>
        <w:tc>
          <w:tcPr>
            <w:tcW w:w="702" w:type="dxa"/>
          </w:tcPr>
          <w:p w14:paraId="1504E778"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22.3</w:t>
            </w:r>
          </w:p>
        </w:tc>
        <w:tc>
          <w:tcPr>
            <w:tcW w:w="2416" w:type="dxa"/>
          </w:tcPr>
          <w:p w14:paraId="7830A232"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Regional Office of requesting Branch*</w:t>
            </w:r>
          </w:p>
        </w:tc>
        <w:tc>
          <w:tcPr>
            <w:tcW w:w="1702" w:type="dxa"/>
          </w:tcPr>
          <w:p w14:paraId="7CCB412C"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1C9037E3"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63BCBF87"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as per the DPD number mentioned in 22.1</w:t>
            </w:r>
          </w:p>
        </w:tc>
      </w:tr>
      <w:tr w:rsidR="00A166E2" w14:paraId="176CB542" w14:textId="77777777" w:rsidTr="5773CBDC">
        <w:trPr>
          <w:trHeight w:val="397"/>
        </w:trPr>
        <w:tc>
          <w:tcPr>
            <w:tcW w:w="702" w:type="dxa"/>
          </w:tcPr>
          <w:p w14:paraId="0A1D76BB"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22.4</w:t>
            </w:r>
          </w:p>
        </w:tc>
        <w:tc>
          <w:tcPr>
            <w:tcW w:w="2416" w:type="dxa"/>
          </w:tcPr>
          <w:p w14:paraId="2760A460" w14:textId="77777777" w:rsidR="00A166E2" w:rsidRDefault="00A166E2" w:rsidP="000E3205">
            <w:pPr>
              <w:jc w:val="left"/>
              <w:rPr>
                <w:rFonts w:asciiTheme="minorHAnsi" w:eastAsia="Times New Roman" w:hAnsiTheme="minorHAnsi" w:cstheme="minorHAnsi"/>
                <w:color w:val="000000"/>
              </w:rPr>
            </w:pPr>
            <w:r w:rsidRPr="00DF7F8A">
              <w:rPr>
                <w:rFonts w:asciiTheme="minorHAnsi" w:eastAsia="Times New Roman" w:hAnsiTheme="minorHAnsi" w:cstheme="minorHAnsi"/>
                <w:color w:val="000000"/>
              </w:rPr>
              <w:t>Time Period of Service in the past at the Branches/Offices put together in the premises of Regional Office now requested for*</w:t>
            </w:r>
          </w:p>
        </w:tc>
        <w:tc>
          <w:tcPr>
            <w:tcW w:w="1702" w:type="dxa"/>
          </w:tcPr>
          <w:p w14:paraId="418EB271"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Alpha Numerical</w:t>
            </w:r>
          </w:p>
        </w:tc>
        <w:tc>
          <w:tcPr>
            <w:tcW w:w="1558" w:type="dxa"/>
          </w:tcPr>
          <w:p w14:paraId="1A608267"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03776BBC" w14:textId="77777777" w:rsidR="00A166E2" w:rsidRPr="00DF7F8A" w:rsidRDefault="00A166E2" w:rsidP="000E3205">
            <w:pPr>
              <w:jc w:val="left"/>
              <w:rPr>
                <w:rFonts w:asciiTheme="minorHAnsi" w:eastAsia="Times New Roman" w:hAnsiTheme="minorHAnsi" w:cstheme="minorHAnsi"/>
                <w:color w:val="000000"/>
              </w:rPr>
            </w:pPr>
            <w:r w:rsidRPr="00DF7F8A">
              <w:rPr>
                <w:rFonts w:asciiTheme="minorHAnsi" w:eastAsia="Times New Roman" w:hAnsiTheme="minorHAnsi" w:cstheme="minorHAnsi"/>
                <w:b/>
                <w:color w:val="000000"/>
              </w:rPr>
              <w:t>Note</w:t>
            </w:r>
            <w:r>
              <w:rPr>
                <w:rFonts w:asciiTheme="minorHAnsi" w:eastAsia="Times New Roman" w:hAnsiTheme="minorHAnsi" w:cstheme="minorHAnsi"/>
                <w:color w:val="000000"/>
              </w:rPr>
              <w:t>: System should Auto populate as per the DPD number mentioned in 22.1</w:t>
            </w:r>
          </w:p>
        </w:tc>
      </w:tr>
      <w:tr w:rsidR="00A166E2" w14:paraId="2977AE44" w14:textId="77777777" w:rsidTr="5773CBDC">
        <w:trPr>
          <w:trHeight w:val="397"/>
        </w:trPr>
        <w:tc>
          <w:tcPr>
            <w:tcW w:w="702" w:type="dxa"/>
          </w:tcPr>
          <w:p w14:paraId="40727407"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23</w:t>
            </w:r>
          </w:p>
        </w:tc>
        <w:tc>
          <w:tcPr>
            <w:tcW w:w="2416" w:type="dxa"/>
          </w:tcPr>
          <w:p w14:paraId="01D9FC3A" w14:textId="77777777" w:rsidR="00A166E2" w:rsidRPr="00DF7F8A"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Reasons for Request Transfer*</w:t>
            </w:r>
          </w:p>
        </w:tc>
        <w:tc>
          <w:tcPr>
            <w:tcW w:w="1702" w:type="dxa"/>
          </w:tcPr>
          <w:p w14:paraId="22ADDBB8"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02D2E07D" w14:textId="77777777" w:rsidR="00A166E2" w:rsidRDefault="00A166E2" w:rsidP="000E3205">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7" w:type="dxa"/>
          </w:tcPr>
          <w:p w14:paraId="6EFAE031" w14:textId="77777777" w:rsidR="00A166E2" w:rsidRPr="00DF7F8A" w:rsidRDefault="00A166E2" w:rsidP="000E3205">
            <w:pPr>
              <w:jc w:val="left"/>
              <w:rPr>
                <w:rFonts w:asciiTheme="minorHAnsi" w:eastAsia="Times New Roman" w:hAnsiTheme="minorHAnsi" w:cstheme="minorHAnsi"/>
                <w:b/>
                <w:color w:val="000000"/>
              </w:rPr>
            </w:pPr>
          </w:p>
        </w:tc>
      </w:tr>
    </w:tbl>
    <w:p w14:paraId="6F6537D9" w14:textId="77777777" w:rsidR="00A166E2" w:rsidRDefault="00A166E2" w:rsidP="00A166E2">
      <w:pPr>
        <w:ind w:left="851"/>
        <w:jc w:val="left"/>
        <w:rPr>
          <w:b/>
        </w:rPr>
      </w:pPr>
    </w:p>
    <w:p w14:paraId="191C752C" w14:textId="77777777" w:rsidR="00A166E2" w:rsidRPr="005F2F91" w:rsidRDefault="00A166E2" w:rsidP="00A166E2">
      <w:pPr>
        <w:ind w:left="851"/>
        <w:jc w:val="left"/>
      </w:pPr>
      <w:r w:rsidRPr="00A1268D">
        <w:rPr>
          <w:b/>
        </w:rPr>
        <w:t>Note:</w:t>
      </w:r>
      <w:r>
        <w:t xml:space="preserve"> Field names with (*) Asterisk symbol is mandatory, rest is optional.</w:t>
      </w:r>
    </w:p>
    <w:p w14:paraId="73C7DDD7" w14:textId="77777777" w:rsidR="00A166E2" w:rsidRPr="00B17ABF" w:rsidRDefault="00A166E2" w:rsidP="008A0296">
      <w:pPr>
        <w:pStyle w:val="ListParagraph"/>
        <w:numPr>
          <w:ilvl w:val="0"/>
          <w:numId w:val="43"/>
        </w:numPr>
        <w:jc w:val="left"/>
        <w:rPr>
          <w:b/>
        </w:rPr>
      </w:pPr>
      <w:r>
        <w:t>User will fill the required details in Transfer application request form and clicks on submit, System should display a toaster message “Transfer application submitted.”</w:t>
      </w:r>
    </w:p>
    <w:p w14:paraId="55967E89" w14:textId="77777777" w:rsidR="00A166E2" w:rsidRDefault="00A166E2" w:rsidP="008A0296">
      <w:pPr>
        <w:pStyle w:val="ListParagraph"/>
        <w:numPr>
          <w:ilvl w:val="0"/>
          <w:numId w:val="43"/>
        </w:numPr>
        <w:jc w:val="left"/>
      </w:pPr>
      <w:r w:rsidRPr="00171A8D">
        <w:t xml:space="preserve">The request goes through a </w:t>
      </w:r>
      <w:r>
        <w:t xml:space="preserve">defined </w:t>
      </w:r>
      <w:r w:rsidRPr="00171A8D">
        <w:t>approval process.</w:t>
      </w:r>
    </w:p>
    <w:p w14:paraId="09812A4F" w14:textId="77777777" w:rsidR="00A166E2" w:rsidRDefault="00A166E2" w:rsidP="00A166E2">
      <w:pPr>
        <w:jc w:val="left"/>
        <w:rPr>
          <w:b/>
        </w:rPr>
      </w:pPr>
      <w:r>
        <w:rPr>
          <w:b/>
        </w:rPr>
        <w:t>Post Conditions:</w:t>
      </w:r>
    </w:p>
    <w:p w14:paraId="3B40D8B0" w14:textId="0191D7FE" w:rsidR="00A166E2" w:rsidRPr="00815B01" w:rsidRDefault="00A166E2" w:rsidP="008A0296">
      <w:pPr>
        <w:pStyle w:val="ListParagraph"/>
        <w:numPr>
          <w:ilvl w:val="0"/>
          <w:numId w:val="44"/>
        </w:numPr>
        <w:jc w:val="left"/>
      </w:pPr>
      <w:r w:rsidRPr="00815B01">
        <w:t>After submission, the request should be updated with the status</w:t>
      </w:r>
      <w:r w:rsidR="00815B01" w:rsidRPr="00815B01">
        <w:t xml:space="preserve"> at the back end.</w:t>
      </w:r>
    </w:p>
    <w:p w14:paraId="41C5B66C" w14:textId="16826462" w:rsidR="00A166E2" w:rsidRDefault="00A166E2" w:rsidP="008A0296">
      <w:pPr>
        <w:pStyle w:val="ListParagraph"/>
        <w:numPr>
          <w:ilvl w:val="0"/>
          <w:numId w:val="44"/>
        </w:numPr>
        <w:jc w:val="left"/>
      </w:pPr>
      <w:r w:rsidRPr="00CD4A23">
        <w:t xml:space="preserve">The system should maintain an audit trail </w:t>
      </w:r>
      <w:r>
        <w:t>and User actions w.r.to</w:t>
      </w:r>
      <w:r w:rsidR="00AE6F77">
        <w:t xml:space="preserve"> requests.</w:t>
      </w:r>
    </w:p>
    <w:p w14:paraId="58F428F2" w14:textId="77777777" w:rsidR="00A166E2" w:rsidRDefault="00A166E2" w:rsidP="008A0296">
      <w:pPr>
        <w:pStyle w:val="ListParagraph"/>
        <w:numPr>
          <w:ilvl w:val="0"/>
          <w:numId w:val="44"/>
        </w:numPr>
        <w:jc w:val="left"/>
      </w:pPr>
      <w:r>
        <w:t>Details of Requests should be updated in Data Base for reporting Purpose.</w:t>
      </w:r>
    </w:p>
    <w:p w14:paraId="29D3B258" w14:textId="77777777" w:rsidR="00A166E2" w:rsidRPr="00F25BA8" w:rsidRDefault="00A166E2" w:rsidP="00A166E2">
      <w:pPr>
        <w:jc w:val="left"/>
        <w:rPr>
          <w:b/>
        </w:rPr>
      </w:pPr>
      <w:r w:rsidRPr="005F2F91">
        <w:rPr>
          <w:b/>
        </w:rPr>
        <w:t>Business Rules and Validations:</w:t>
      </w:r>
    </w:p>
    <w:p w14:paraId="24CCB1EE" w14:textId="4A7E169E" w:rsidR="00815B01" w:rsidRDefault="00815B01" w:rsidP="006E0F24">
      <w:pPr>
        <w:pStyle w:val="ListParagraph"/>
        <w:numPr>
          <w:ilvl w:val="0"/>
          <w:numId w:val="45"/>
        </w:numPr>
        <w:jc w:val="left"/>
      </w:pPr>
      <w:r>
        <w:t>Initiator should not be able to see the status of the request.</w:t>
      </w:r>
    </w:p>
    <w:p w14:paraId="48E0C96E" w14:textId="0022135B" w:rsidR="006E0F24" w:rsidRDefault="006E0F24" w:rsidP="006E0F24">
      <w:pPr>
        <w:pStyle w:val="ListParagraph"/>
        <w:numPr>
          <w:ilvl w:val="0"/>
          <w:numId w:val="45"/>
        </w:numPr>
        <w:jc w:val="left"/>
      </w:pPr>
      <w:r>
        <w:t xml:space="preserve">This request function should </w:t>
      </w:r>
      <w:r w:rsidR="00815B01">
        <w:t xml:space="preserve">not </w:t>
      </w:r>
      <w:r>
        <w:t xml:space="preserve">appear </w:t>
      </w:r>
      <w:r w:rsidR="00815B01">
        <w:t xml:space="preserve">in HRMS </w:t>
      </w:r>
      <w:r>
        <w:t>for staff above Scale III- Officers.</w:t>
      </w:r>
    </w:p>
    <w:p w14:paraId="396D990F" w14:textId="67110406" w:rsidR="00A166E2" w:rsidRPr="007F1FFA" w:rsidRDefault="00A166E2" w:rsidP="008A0296">
      <w:pPr>
        <w:pStyle w:val="ListParagraph"/>
        <w:numPr>
          <w:ilvl w:val="0"/>
          <w:numId w:val="45"/>
        </w:numPr>
        <w:jc w:val="left"/>
      </w:pPr>
      <w:r>
        <w:lastRenderedPageBreak/>
        <w:t>While updating the branch</w:t>
      </w:r>
      <w:r w:rsidR="00FE421A">
        <w:t xml:space="preserve"> priority</w:t>
      </w:r>
      <w:r>
        <w:t xml:space="preserve"> details by staff, </w:t>
      </w:r>
      <w:r>
        <w:rPr>
          <w:rFonts w:asciiTheme="minorHAnsi" w:eastAsia="Times New Roman" w:hAnsiTheme="minorHAnsi" w:cstheme="minorHAnsi"/>
          <w:color w:val="000000"/>
        </w:rPr>
        <w:t>Staff should not be allowed to add the branch DPD in which he served earlier and should pop up error message stating the reason for restricting the user to add branch DPD.</w:t>
      </w:r>
    </w:p>
    <w:p w14:paraId="54F5E26F" w14:textId="00F35F2D" w:rsidR="00A166E2" w:rsidRPr="0003398C" w:rsidRDefault="00A166E2" w:rsidP="008A0296">
      <w:pPr>
        <w:pStyle w:val="ListParagraph"/>
        <w:numPr>
          <w:ilvl w:val="0"/>
          <w:numId w:val="45"/>
        </w:numPr>
        <w:jc w:val="left"/>
      </w:pPr>
      <w:r>
        <w:rPr>
          <w:rFonts w:asciiTheme="minorHAnsi" w:eastAsia="Times New Roman" w:hAnsiTheme="minorHAnsi" w:cstheme="minorHAnsi"/>
          <w:color w:val="000000"/>
        </w:rPr>
        <w:t xml:space="preserve">User should be allowed to submit transfer application request only once in a timeframe as per user story- </w:t>
      </w:r>
      <w:r w:rsidRPr="003F428D">
        <w:rPr>
          <w:rFonts w:eastAsia="Times New Roman" w:cs="Calibri"/>
          <w:color w:val="auto"/>
        </w:rPr>
        <w:t>TRF-01</w:t>
      </w:r>
      <w:r w:rsidR="007C7B24">
        <w:rPr>
          <w:rFonts w:eastAsia="Times New Roman" w:cs="Calibri"/>
          <w:color w:val="auto"/>
        </w:rPr>
        <w:t>.</w:t>
      </w:r>
    </w:p>
    <w:p w14:paraId="77FC9E41" w14:textId="77777777" w:rsidR="00A166E2" w:rsidRDefault="00A166E2" w:rsidP="00A166E2">
      <w:pPr>
        <w:jc w:val="left"/>
        <w:rPr>
          <w:b/>
        </w:rPr>
      </w:pPr>
      <w:r w:rsidRPr="007B2B1A">
        <w:rPr>
          <w:b/>
        </w:rPr>
        <w:t xml:space="preserve">Assumptions: </w:t>
      </w:r>
      <w:r w:rsidRPr="000121B7">
        <w:t>NIL</w:t>
      </w:r>
    </w:p>
    <w:p w14:paraId="31500CF7" w14:textId="77777777" w:rsidR="00A166E2" w:rsidRPr="00070514" w:rsidRDefault="00A166E2" w:rsidP="00A166E2">
      <w:pPr>
        <w:jc w:val="left"/>
      </w:pPr>
      <w:r w:rsidRPr="00070514">
        <w:rPr>
          <w:b/>
        </w:rPr>
        <w:t xml:space="preserve">Constraints: </w:t>
      </w:r>
      <w:r w:rsidRPr="00070514">
        <w:t>NIL</w:t>
      </w:r>
    </w:p>
    <w:p w14:paraId="670E2231" w14:textId="77777777" w:rsidR="00A166E2" w:rsidRDefault="00A166E2" w:rsidP="00A166E2">
      <w:bookmarkStart w:id="6" w:name="_GoBack"/>
      <w:r w:rsidRPr="006036CE">
        <w:rPr>
          <w:b/>
        </w:rPr>
        <w:t>Workflow</w:t>
      </w:r>
      <w:r>
        <w:t>:</w:t>
      </w:r>
    </w:p>
    <w:p w14:paraId="24429010" w14:textId="1400F2F1" w:rsidR="00A166E2" w:rsidRPr="005B6885" w:rsidRDefault="14155439" w:rsidP="008A0296">
      <w:pPr>
        <w:pStyle w:val="ListParagraph"/>
        <w:numPr>
          <w:ilvl w:val="0"/>
          <w:numId w:val="53"/>
        </w:numPr>
        <w:ind w:left="851" w:hanging="567"/>
        <w:jc w:val="left"/>
      </w:pPr>
      <w:r w:rsidRPr="008919D7">
        <w:rPr>
          <w:highlight w:val="green"/>
        </w:rPr>
        <w:t xml:space="preserve">Branch Staff </w:t>
      </w:r>
      <w:r w:rsidRPr="008919D7">
        <w:rPr>
          <w:rFonts w:ascii="Wingdings" w:eastAsia="Wingdings" w:hAnsi="Wingdings" w:cs="Wingdings"/>
          <w:highlight w:val="green"/>
        </w:rPr>
        <w:t></w:t>
      </w:r>
      <w:r w:rsidRPr="008919D7">
        <w:rPr>
          <w:highlight w:val="green"/>
        </w:rPr>
        <w:t xml:space="preserve"> BM </w:t>
      </w:r>
      <w:r w:rsidRPr="008919D7">
        <w:rPr>
          <w:rFonts w:ascii="Wingdings" w:eastAsia="Wingdings" w:hAnsi="Wingdings" w:cs="Wingdings"/>
          <w:highlight w:val="green"/>
        </w:rPr>
        <w:t></w:t>
      </w:r>
      <w:r w:rsidR="00423F1D" w:rsidRPr="008919D7">
        <w:rPr>
          <w:highlight w:val="green"/>
        </w:rPr>
        <w:t xml:space="preserve"> RO M &amp; </w:t>
      </w:r>
      <w:r w:rsidRPr="008919D7">
        <w:rPr>
          <w:highlight w:val="green"/>
        </w:rPr>
        <w:t xml:space="preserve">SM </w:t>
      </w:r>
      <w:r w:rsidRPr="005D7DA4">
        <w:rPr>
          <w:rFonts w:ascii="Wingdings" w:eastAsia="Wingdings" w:hAnsi="Wingdings" w:cs="Wingdings"/>
          <w:highlight w:val="yellow"/>
        </w:rPr>
        <w:t></w:t>
      </w:r>
      <w:r w:rsidRPr="005D7DA4">
        <w:rPr>
          <w:highlight w:val="yellow"/>
        </w:rPr>
        <w:t xml:space="preserve"> RM</w:t>
      </w:r>
      <w:r>
        <w:t xml:space="preserve"> </w:t>
      </w:r>
      <w:r w:rsidRPr="5773CBDC">
        <w:rPr>
          <w:rFonts w:ascii="Wingdings" w:eastAsia="Wingdings" w:hAnsi="Wingdings" w:cs="Wingdings"/>
        </w:rPr>
        <w:t></w:t>
      </w:r>
      <w:r w:rsidR="00423F1D">
        <w:t xml:space="preserve"> </w:t>
      </w:r>
      <w:r w:rsidR="00423F1D" w:rsidRPr="004237FB">
        <w:rPr>
          <w:highlight w:val="red"/>
        </w:rPr>
        <w:t xml:space="preserve">HO OA &amp; </w:t>
      </w:r>
      <w:r w:rsidRPr="004237FB">
        <w:rPr>
          <w:highlight w:val="red"/>
        </w:rPr>
        <w:t>AM Core PHRDD</w:t>
      </w:r>
      <w:r w:rsidR="004237FB" w:rsidRPr="004237FB">
        <w:rPr>
          <w:highlight w:val="red"/>
        </w:rPr>
        <w:t>- To be removed and non-blocker for live</w:t>
      </w:r>
      <w:r>
        <w:t xml:space="preserve"> </w:t>
      </w:r>
      <w:r w:rsidRPr="5773CBDC">
        <w:rPr>
          <w:rFonts w:ascii="Wingdings" w:eastAsia="Wingdings" w:hAnsi="Wingdings" w:cs="Wingdings"/>
        </w:rPr>
        <w:t></w:t>
      </w:r>
      <w:r w:rsidR="00423F1D">
        <w:t xml:space="preserve"> HO M &amp; </w:t>
      </w:r>
      <w:r>
        <w:t xml:space="preserve">SM Core PHRDD </w:t>
      </w:r>
      <w:r w:rsidRPr="5773CBDC">
        <w:rPr>
          <w:rFonts w:ascii="Wingdings" w:eastAsia="Wingdings" w:hAnsi="Wingdings" w:cs="Wingdings"/>
        </w:rPr>
        <w:t></w:t>
      </w:r>
      <w:r>
        <w:t xml:space="preserve"> HO PHRDD CM.</w:t>
      </w:r>
    </w:p>
    <w:p w14:paraId="289D7C9F" w14:textId="541DACB7" w:rsidR="00A166E2" w:rsidRDefault="14155439" w:rsidP="008A0296">
      <w:pPr>
        <w:pStyle w:val="ListParagraph"/>
        <w:numPr>
          <w:ilvl w:val="0"/>
          <w:numId w:val="53"/>
        </w:numPr>
        <w:ind w:left="851" w:hanging="567"/>
        <w:jc w:val="left"/>
      </w:pPr>
      <w:r w:rsidRPr="008919D7">
        <w:rPr>
          <w:highlight w:val="green"/>
        </w:rPr>
        <w:t xml:space="preserve">Branch Manager &amp; RO staff </w:t>
      </w:r>
      <w:r w:rsidRPr="008919D7">
        <w:rPr>
          <w:rFonts w:ascii="Wingdings" w:eastAsia="Wingdings" w:hAnsi="Wingdings" w:cs="Wingdings"/>
          <w:highlight w:val="green"/>
        </w:rPr>
        <w:t></w:t>
      </w:r>
      <w:r w:rsidR="00423F1D" w:rsidRPr="008919D7">
        <w:rPr>
          <w:highlight w:val="green"/>
        </w:rPr>
        <w:t xml:space="preserve"> RO M &amp; </w:t>
      </w:r>
      <w:r w:rsidRPr="008919D7">
        <w:rPr>
          <w:highlight w:val="green"/>
        </w:rPr>
        <w:t xml:space="preserve">SM </w:t>
      </w:r>
      <w:r w:rsidRPr="005D7DA4">
        <w:rPr>
          <w:rFonts w:ascii="Wingdings" w:eastAsia="Wingdings" w:hAnsi="Wingdings" w:cs="Wingdings"/>
          <w:highlight w:val="yellow"/>
        </w:rPr>
        <w:t></w:t>
      </w:r>
      <w:r w:rsidRPr="005D7DA4">
        <w:rPr>
          <w:highlight w:val="yellow"/>
        </w:rPr>
        <w:t xml:space="preserve"> RM</w:t>
      </w:r>
      <w:r>
        <w:t xml:space="preserve"> </w:t>
      </w:r>
      <w:r w:rsidRPr="5773CBDC">
        <w:rPr>
          <w:rFonts w:ascii="Wingdings" w:eastAsia="Wingdings" w:hAnsi="Wingdings" w:cs="Wingdings"/>
        </w:rPr>
        <w:t></w:t>
      </w:r>
      <w:r w:rsidR="00423F1D">
        <w:t xml:space="preserve"> HO OA &amp; AM</w:t>
      </w:r>
      <w:r>
        <w:t xml:space="preserve"> Core PHRDD </w:t>
      </w:r>
      <w:r w:rsidRPr="5773CBDC">
        <w:rPr>
          <w:rFonts w:ascii="Wingdings" w:eastAsia="Wingdings" w:hAnsi="Wingdings" w:cs="Wingdings"/>
        </w:rPr>
        <w:t></w:t>
      </w:r>
      <w:r w:rsidR="00423F1D">
        <w:t xml:space="preserve"> HO M &amp; </w:t>
      </w:r>
      <w:r>
        <w:t xml:space="preserve">SM Core PHRDD </w:t>
      </w:r>
      <w:r w:rsidRPr="5773CBDC">
        <w:rPr>
          <w:rFonts w:ascii="Wingdings" w:eastAsia="Wingdings" w:hAnsi="Wingdings" w:cs="Wingdings"/>
        </w:rPr>
        <w:t></w:t>
      </w:r>
      <w:r>
        <w:t xml:space="preserve"> HO PHRDD CM.</w:t>
      </w:r>
    </w:p>
    <w:p w14:paraId="2EFC83CA" w14:textId="62CF15B5" w:rsidR="00793BDF" w:rsidRPr="004237FB" w:rsidRDefault="00793BDF" w:rsidP="00793BDF">
      <w:pPr>
        <w:pStyle w:val="ListParagraph"/>
        <w:numPr>
          <w:ilvl w:val="0"/>
          <w:numId w:val="53"/>
        </w:numPr>
        <w:ind w:left="851" w:hanging="567"/>
        <w:jc w:val="left"/>
        <w:rPr>
          <w:highlight w:val="red"/>
        </w:rPr>
      </w:pPr>
      <w:r w:rsidRPr="004237FB">
        <w:rPr>
          <w:highlight w:val="red"/>
        </w:rPr>
        <w:t xml:space="preserve">RM &amp; HO CM (Division Heads apart from Core PHRDD) </w:t>
      </w:r>
      <w:r w:rsidRPr="004237FB">
        <w:rPr>
          <w:rFonts w:ascii="Wingdings" w:eastAsia="Wingdings" w:hAnsi="Wingdings" w:cs="Wingdings"/>
          <w:highlight w:val="red"/>
        </w:rPr>
        <w:t></w:t>
      </w:r>
      <w:r w:rsidR="00423F1D" w:rsidRPr="004237FB">
        <w:rPr>
          <w:highlight w:val="red"/>
        </w:rPr>
        <w:t xml:space="preserve"> HO OA &amp; AM</w:t>
      </w:r>
      <w:r w:rsidRPr="004237FB">
        <w:rPr>
          <w:highlight w:val="red"/>
        </w:rPr>
        <w:t xml:space="preserve"> Core PHRDD </w:t>
      </w:r>
      <w:r w:rsidRPr="004237FB">
        <w:rPr>
          <w:rFonts w:ascii="Wingdings" w:eastAsia="Wingdings" w:hAnsi="Wingdings" w:cs="Wingdings"/>
          <w:highlight w:val="red"/>
        </w:rPr>
        <w:t></w:t>
      </w:r>
      <w:r w:rsidR="00423F1D" w:rsidRPr="004237FB">
        <w:rPr>
          <w:highlight w:val="red"/>
        </w:rPr>
        <w:t xml:space="preserve"> HO M &amp; </w:t>
      </w:r>
      <w:r w:rsidRPr="004237FB">
        <w:rPr>
          <w:highlight w:val="red"/>
        </w:rPr>
        <w:t xml:space="preserve">SM Core PHRDD  </w:t>
      </w:r>
      <w:r w:rsidRPr="004237FB">
        <w:rPr>
          <w:rFonts w:ascii="Wingdings" w:eastAsia="Wingdings" w:hAnsi="Wingdings" w:cs="Wingdings"/>
          <w:highlight w:val="red"/>
        </w:rPr>
        <w:t></w:t>
      </w:r>
      <w:r w:rsidRPr="004237FB">
        <w:rPr>
          <w:highlight w:val="red"/>
        </w:rPr>
        <w:t xml:space="preserve"> HO PHRDD CM</w:t>
      </w:r>
      <w:r w:rsidR="004237FB" w:rsidRPr="004237FB">
        <w:rPr>
          <w:highlight w:val="red"/>
        </w:rPr>
        <w:t>- To be removed and non-blocker for live</w:t>
      </w:r>
    </w:p>
    <w:p w14:paraId="135491C5" w14:textId="02A6341B" w:rsidR="00A166E2" w:rsidRPr="001A556D" w:rsidRDefault="14155439" w:rsidP="008A0296">
      <w:pPr>
        <w:pStyle w:val="ListParagraph"/>
        <w:numPr>
          <w:ilvl w:val="0"/>
          <w:numId w:val="53"/>
        </w:numPr>
        <w:ind w:left="851" w:hanging="567"/>
        <w:jc w:val="left"/>
        <w:rPr>
          <w:i/>
          <w:highlight w:val="green"/>
        </w:rPr>
      </w:pPr>
      <w:r w:rsidRPr="008919D7">
        <w:rPr>
          <w:i/>
          <w:highlight w:val="green"/>
          <w:u w:val="single"/>
        </w:rPr>
        <w:t>HO Staff</w:t>
      </w:r>
      <w:r w:rsidR="001A556D" w:rsidRPr="008919D7">
        <w:rPr>
          <w:i/>
          <w:highlight w:val="green"/>
          <w:u w:val="single"/>
        </w:rPr>
        <w:t xml:space="preserve"> </w:t>
      </w:r>
      <w:r w:rsidR="001A556D" w:rsidRPr="008919D7">
        <w:rPr>
          <w:i/>
          <w:highlight w:val="green"/>
          <w:u w:val="single"/>
          <w:lang w:val="en-US"/>
        </w:rPr>
        <w:t>apart from Core PHRDD Team</w:t>
      </w:r>
      <w:r w:rsidRPr="008919D7">
        <w:rPr>
          <w:i/>
          <w:highlight w:val="green"/>
          <w:u w:val="single"/>
        </w:rPr>
        <w:t xml:space="preserve"> </w:t>
      </w:r>
      <w:r w:rsidRPr="008919D7">
        <w:rPr>
          <w:rFonts w:ascii="Wingdings" w:eastAsia="Wingdings" w:hAnsi="Wingdings" w:cs="Wingdings"/>
          <w:i/>
          <w:highlight w:val="green"/>
          <w:u w:val="single"/>
        </w:rPr>
        <w:t></w:t>
      </w:r>
      <w:r w:rsidRPr="008919D7">
        <w:rPr>
          <w:i/>
          <w:highlight w:val="green"/>
          <w:u w:val="single"/>
        </w:rPr>
        <w:t xml:space="preserve"> Division Head (CM)</w:t>
      </w:r>
      <w:r w:rsidRPr="008919D7">
        <w:rPr>
          <w:rFonts w:ascii="Wingdings" w:eastAsia="Wingdings" w:hAnsi="Wingdings" w:cs="Wingdings"/>
          <w:i/>
          <w:highlight w:val="green"/>
          <w:u w:val="single"/>
        </w:rPr>
        <w:t></w:t>
      </w:r>
      <w:r w:rsidR="00423F1D" w:rsidRPr="008919D7">
        <w:rPr>
          <w:i/>
          <w:highlight w:val="green"/>
        </w:rPr>
        <w:t xml:space="preserve"> HO </w:t>
      </w:r>
      <w:r w:rsidR="00423F1D" w:rsidRPr="001A556D">
        <w:rPr>
          <w:i/>
          <w:highlight w:val="green"/>
        </w:rPr>
        <w:t xml:space="preserve">OA &amp; AM </w:t>
      </w:r>
      <w:r w:rsidRPr="001A556D">
        <w:rPr>
          <w:i/>
          <w:highlight w:val="green"/>
        </w:rPr>
        <w:t xml:space="preserve">Core PHRDD </w:t>
      </w:r>
      <w:r w:rsidRPr="001A556D">
        <w:rPr>
          <w:rFonts w:ascii="Wingdings" w:eastAsia="Wingdings" w:hAnsi="Wingdings" w:cs="Wingdings"/>
          <w:i/>
          <w:highlight w:val="green"/>
        </w:rPr>
        <w:t></w:t>
      </w:r>
      <w:r w:rsidR="00423F1D" w:rsidRPr="001A556D">
        <w:rPr>
          <w:i/>
          <w:highlight w:val="green"/>
        </w:rPr>
        <w:t xml:space="preserve"> HO M &amp; </w:t>
      </w:r>
      <w:r w:rsidRPr="001A556D">
        <w:rPr>
          <w:i/>
          <w:highlight w:val="green"/>
        </w:rPr>
        <w:t xml:space="preserve">SM Core PHRDD </w:t>
      </w:r>
      <w:r w:rsidR="69E1A59B" w:rsidRPr="001A556D">
        <w:rPr>
          <w:i/>
          <w:highlight w:val="green"/>
        </w:rPr>
        <w:t xml:space="preserve"> </w:t>
      </w:r>
      <w:r w:rsidRPr="001A556D">
        <w:rPr>
          <w:rFonts w:ascii="Wingdings" w:eastAsia="Wingdings" w:hAnsi="Wingdings" w:cs="Wingdings"/>
          <w:i/>
          <w:highlight w:val="green"/>
        </w:rPr>
        <w:t></w:t>
      </w:r>
      <w:r w:rsidRPr="008919D7">
        <w:rPr>
          <w:i/>
          <w:highlight w:val="yellow"/>
        </w:rPr>
        <w:t xml:space="preserve"> HO PHRDD CM.</w:t>
      </w:r>
    </w:p>
    <w:p w14:paraId="20F8D7DE" w14:textId="43D9941B" w:rsidR="001A556D" w:rsidRPr="001A556D" w:rsidRDefault="001A556D" w:rsidP="001A556D">
      <w:pPr>
        <w:pStyle w:val="ListParagraph"/>
        <w:numPr>
          <w:ilvl w:val="0"/>
          <w:numId w:val="53"/>
        </w:numPr>
        <w:ind w:left="851" w:hanging="567"/>
        <w:jc w:val="left"/>
        <w:rPr>
          <w:i/>
          <w:highlight w:val="green"/>
          <w:lang w:val="en-US"/>
        </w:rPr>
      </w:pPr>
      <w:r w:rsidRPr="001A556D">
        <w:rPr>
          <w:i/>
          <w:highlight w:val="green"/>
          <w:lang w:val="en-US"/>
        </w:rPr>
        <w:t xml:space="preserve">HO Core AM/M PHRDD </w:t>
      </w:r>
      <w:r w:rsidRPr="001A556D">
        <w:rPr>
          <w:rFonts w:ascii="Wingdings" w:eastAsia="Wingdings" w:hAnsi="Wingdings" w:cs="Wingdings"/>
          <w:i/>
          <w:highlight w:val="green"/>
          <w:lang w:val="en-US"/>
        </w:rPr>
        <w:t></w:t>
      </w:r>
      <w:r w:rsidRPr="001A556D">
        <w:rPr>
          <w:i/>
          <w:highlight w:val="green"/>
          <w:lang w:val="en-US"/>
        </w:rPr>
        <w:t xml:space="preserve"> HO Core SM PHRDD </w:t>
      </w:r>
      <w:r w:rsidRPr="001A556D">
        <w:rPr>
          <w:rFonts w:ascii="Wingdings" w:eastAsia="Wingdings" w:hAnsi="Wingdings" w:cs="Wingdings"/>
          <w:i/>
          <w:highlight w:val="green"/>
          <w:lang w:val="en-US"/>
        </w:rPr>
        <w:t></w:t>
      </w:r>
      <w:r w:rsidRPr="001A556D">
        <w:rPr>
          <w:i/>
          <w:highlight w:val="green"/>
          <w:lang w:val="en-US"/>
        </w:rPr>
        <w:t xml:space="preserve"> </w:t>
      </w:r>
      <w:r w:rsidRPr="008919D7">
        <w:rPr>
          <w:i/>
          <w:highlight w:val="yellow"/>
          <w:lang w:val="en-US"/>
        </w:rPr>
        <w:t>HO Core CM PHRDD</w:t>
      </w:r>
    </w:p>
    <w:p w14:paraId="057E1693" w14:textId="5A071714" w:rsidR="001A556D" w:rsidRPr="008919D7" w:rsidRDefault="001A556D" w:rsidP="001A556D">
      <w:pPr>
        <w:pStyle w:val="ListParagraph"/>
        <w:numPr>
          <w:ilvl w:val="0"/>
          <w:numId w:val="53"/>
        </w:numPr>
        <w:ind w:left="851" w:hanging="567"/>
        <w:jc w:val="left"/>
        <w:rPr>
          <w:i/>
          <w:highlight w:val="yellow"/>
          <w:lang w:val="en-US"/>
        </w:rPr>
      </w:pPr>
      <w:r w:rsidRPr="001A556D">
        <w:rPr>
          <w:i/>
          <w:highlight w:val="green"/>
          <w:lang w:val="en-US"/>
        </w:rPr>
        <w:t xml:space="preserve">HO Core SM PHRDD </w:t>
      </w:r>
      <w:r w:rsidRPr="001A556D">
        <w:rPr>
          <w:rFonts w:ascii="Wingdings" w:eastAsia="Wingdings" w:hAnsi="Wingdings" w:cs="Wingdings"/>
          <w:i/>
          <w:highlight w:val="green"/>
          <w:lang w:val="en-US"/>
        </w:rPr>
        <w:t></w:t>
      </w:r>
      <w:r w:rsidR="00D533B4">
        <w:rPr>
          <w:i/>
          <w:highlight w:val="green"/>
          <w:lang w:val="en-US"/>
        </w:rPr>
        <w:t xml:space="preserve"> HO Core AM &amp; </w:t>
      </w:r>
      <w:r w:rsidRPr="001A556D">
        <w:rPr>
          <w:i/>
          <w:highlight w:val="green"/>
          <w:lang w:val="en-US"/>
        </w:rPr>
        <w:t xml:space="preserve">M PHRDD </w:t>
      </w:r>
      <w:r w:rsidRPr="001A556D">
        <w:rPr>
          <w:rFonts w:ascii="Wingdings" w:eastAsia="Wingdings" w:hAnsi="Wingdings" w:cs="Wingdings"/>
          <w:i/>
          <w:highlight w:val="green"/>
          <w:lang w:val="en-US"/>
        </w:rPr>
        <w:t></w:t>
      </w:r>
      <w:r w:rsidRPr="001A556D">
        <w:rPr>
          <w:i/>
          <w:highlight w:val="green"/>
          <w:lang w:val="en-US"/>
        </w:rPr>
        <w:t xml:space="preserve"> </w:t>
      </w:r>
      <w:r w:rsidRPr="008919D7">
        <w:rPr>
          <w:i/>
          <w:highlight w:val="yellow"/>
          <w:lang w:val="en-US"/>
        </w:rPr>
        <w:t>HO Core CM PHRDD</w:t>
      </w:r>
    </w:p>
    <w:p w14:paraId="3C4E7246" w14:textId="03FAAED5" w:rsidR="00793BDF" w:rsidRPr="00441127" w:rsidRDefault="00793BDF" w:rsidP="00793BDF">
      <w:pPr>
        <w:pStyle w:val="ListParagraph"/>
        <w:numPr>
          <w:ilvl w:val="0"/>
          <w:numId w:val="53"/>
        </w:numPr>
        <w:ind w:left="851" w:hanging="567"/>
        <w:jc w:val="left"/>
        <w:rPr>
          <w:highlight w:val="red"/>
        </w:rPr>
      </w:pPr>
      <w:r w:rsidRPr="00441127">
        <w:rPr>
          <w:highlight w:val="red"/>
        </w:rPr>
        <w:t xml:space="preserve">HO CM PHRDD </w:t>
      </w:r>
      <w:r w:rsidRPr="00441127">
        <w:rPr>
          <w:rFonts w:ascii="Wingdings" w:eastAsia="Wingdings" w:hAnsi="Wingdings" w:cs="Wingdings"/>
          <w:highlight w:val="red"/>
        </w:rPr>
        <w:t></w:t>
      </w:r>
      <w:r w:rsidRPr="00441127">
        <w:rPr>
          <w:highlight w:val="red"/>
        </w:rPr>
        <w:t xml:space="preserve"> </w:t>
      </w:r>
      <w:r w:rsidR="00423F1D" w:rsidRPr="00441127">
        <w:rPr>
          <w:highlight w:val="red"/>
        </w:rPr>
        <w:t xml:space="preserve">HO OA &amp; AM Core PHRDD </w:t>
      </w:r>
      <w:r w:rsidR="00423F1D" w:rsidRPr="00441127">
        <w:rPr>
          <w:rFonts w:ascii="Wingdings" w:eastAsia="Wingdings" w:hAnsi="Wingdings" w:cs="Wingdings"/>
          <w:highlight w:val="red"/>
        </w:rPr>
        <w:t></w:t>
      </w:r>
      <w:r w:rsidR="00423F1D" w:rsidRPr="00441127">
        <w:rPr>
          <w:highlight w:val="red"/>
        </w:rPr>
        <w:t xml:space="preserve"> HO M &amp; SM Core PHRDD  </w:t>
      </w:r>
      <w:r w:rsidRPr="00441127">
        <w:rPr>
          <w:rFonts w:ascii="Wingdings" w:eastAsia="Wingdings" w:hAnsi="Wingdings" w:cs="Wingdings"/>
          <w:highlight w:val="red"/>
        </w:rPr>
        <w:t></w:t>
      </w:r>
      <w:r w:rsidRPr="00441127">
        <w:rPr>
          <w:highlight w:val="red"/>
        </w:rPr>
        <w:t xml:space="preserve"> GM</w:t>
      </w:r>
      <w:r w:rsidR="00441127">
        <w:rPr>
          <w:highlight w:val="red"/>
        </w:rPr>
        <w:t>- To be removed  and non-blocked for live</w:t>
      </w:r>
    </w:p>
    <w:bookmarkEnd w:id="6"/>
    <w:p w14:paraId="74E079ED" w14:textId="4F0F2823" w:rsidR="00793BDF" w:rsidRPr="004406C0" w:rsidRDefault="00793BDF" w:rsidP="00793BDF">
      <w:pPr>
        <w:pStyle w:val="ListParagraph"/>
        <w:ind w:left="851"/>
        <w:jc w:val="left"/>
      </w:pPr>
    </w:p>
    <w:p w14:paraId="0A8D1751" w14:textId="77777777" w:rsidR="00A166E2" w:rsidRPr="00070514" w:rsidRDefault="00A166E2" w:rsidP="00EA6CE4">
      <w:pPr>
        <w:pStyle w:val="Heading4"/>
      </w:pPr>
      <w:bookmarkStart w:id="7" w:name="_Toc153977022"/>
      <w:r w:rsidRPr="00070514">
        <w:t xml:space="preserve">Use Case: Transfer </w:t>
      </w:r>
      <w:r>
        <w:t xml:space="preserve">Application </w:t>
      </w:r>
      <w:r w:rsidRPr="00070514">
        <w:t>Request Approval/</w:t>
      </w:r>
      <w:r>
        <w:t xml:space="preserve"> </w:t>
      </w:r>
      <w:r w:rsidRPr="00070514">
        <w:t>Rejection</w:t>
      </w:r>
      <w:r>
        <w:t>.</w:t>
      </w:r>
      <w:bookmarkEnd w:id="7"/>
    </w:p>
    <w:p w14:paraId="61C4345F" w14:textId="77777777" w:rsidR="00A166E2" w:rsidRDefault="00A166E2" w:rsidP="00A166E2">
      <w:pPr>
        <w:jc w:val="left"/>
      </w:pPr>
      <w:r w:rsidRPr="001106FF">
        <w:rPr>
          <w:b/>
        </w:rPr>
        <w:t>Users or Roles:</w:t>
      </w:r>
      <w:r>
        <w:rPr>
          <w:b/>
        </w:rPr>
        <w:t xml:space="preserve"> </w:t>
      </w:r>
      <w:r>
        <w:t>Branch Manager, RO Manager PHRDD, RO Senior Manager PHRDD, Regional Manager, HO Office Assistant Core PHRDD, HO Assistant Manager Core PHRDD, HO Manager Core PHRDD, HO Senior Manager Core PHRDD, HO Chief Manager Core PHRDD.</w:t>
      </w:r>
    </w:p>
    <w:p w14:paraId="3F1A1853" w14:textId="77777777" w:rsidR="00A166E2" w:rsidRDefault="00A166E2" w:rsidP="00A166E2">
      <w:pPr>
        <w:jc w:val="left"/>
      </w:pPr>
      <w:r w:rsidRPr="001106FF">
        <w:rPr>
          <w:b/>
        </w:rPr>
        <w:t xml:space="preserve">Goal of the requirement: </w:t>
      </w:r>
      <w:r>
        <w:t>Users</w:t>
      </w:r>
      <w:r>
        <w:rPr>
          <w:b/>
        </w:rPr>
        <w:t xml:space="preserve"> </w:t>
      </w:r>
      <w:r>
        <w:t>S</w:t>
      </w:r>
      <w:r w:rsidRPr="001106FF">
        <w:t xml:space="preserve">hould be able to </w:t>
      </w:r>
      <w:r>
        <w:t>approve or Reject the Transfer application request initiated by staff.</w:t>
      </w:r>
    </w:p>
    <w:p w14:paraId="6723ECA2" w14:textId="77777777" w:rsidR="00A166E2" w:rsidRDefault="00A166E2" w:rsidP="00A166E2">
      <w:pPr>
        <w:jc w:val="left"/>
        <w:rPr>
          <w:b/>
        </w:rPr>
      </w:pPr>
      <w:r w:rsidRPr="00DC4A86">
        <w:rPr>
          <w:b/>
        </w:rPr>
        <w:t>Pre-Conditions:</w:t>
      </w:r>
      <w:r>
        <w:rPr>
          <w:b/>
        </w:rPr>
        <w:t xml:space="preserve"> </w:t>
      </w:r>
    </w:p>
    <w:p w14:paraId="683A03CD" w14:textId="77777777" w:rsidR="00A166E2" w:rsidRDefault="00A166E2" w:rsidP="008A0296">
      <w:pPr>
        <w:pStyle w:val="ListParagraph"/>
        <w:numPr>
          <w:ilvl w:val="0"/>
          <w:numId w:val="48"/>
        </w:numPr>
      </w:pPr>
      <w:r w:rsidRPr="007353C2">
        <w:t>The user is a designated Approving Authority with the appropriate permissions and access</w:t>
      </w:r>
      <w:r>
        <w:t>es configured in system to Approve, Return or Reject the request.</w:t>
      </w:r>
    </w:p>
    <w:p w14:paraId="14B0C078" w14:textId="77777777" w:rsidR="00A166E2" w:rsidRDefault="00A166E2" w:rsidP="008A0296">
      <w:pPr>
        <w:pStyle w:val="ListParagraph"/>
        <w:numPr>
          <w:ilvl w:val="0"/>
          <w:numId w:val="48"/>
        </w:numPr>
      </w:pPr>
      <w:r w:rsidRPr="00CA1A13">
        <w:lastRenderedPageBreak/>
        <w:t xml:space="preserve">There is at least one pending </w:t>
      </w:r>
      <w:r>
        <w:t>request</w:t>
      </w:r>
      <w:r w:rsidRPr="00CA1A13">
        <w:t xml:space="preserve"> awaiting </w:t>
      </w:r>
      <w:r>
        <w:t>for approval at the approver level.</w:t>
      </w:r>
    </w:p>
    <w:p w14:paraId="5BD46BC5" w14:textId="77777777" w:rsidR="00A166E2" w:rsidRDefault="00A166E2" w:rsidP="00A166E2">
      <w:pPr>
        <w:rPr>
          <w:b/>
        </w:rPr>
      </w:pPr>
      <w:r>
        <w:rPr>
          <w:b/>
        </w:rPr>
        <w:t xml:space="preserve">Basic Flow: </w:t>
      </w:r>
    </w:p>
    <w:p w14:paraId="7F375CE6" w14:textId="77777777" w:rsidR="00A166E2" w:rsidRPr="000E0612" w:rsidRDefault="00A166E2" w:rsidP="008A0296">
      <w:pPr>
        <w:pStyle w:val="ListParagraph"/>
        <w:numPr>
          <w:ilvl w:val="0"/>
          <w:numId w:val="49"/>
        </w:numPr>
        <w:rPr>
          <w:b/>
        </w:rPr>
      </w:pPr>
      <w:r w:rsidRPr="00AB2112">
        <w:t xml:space="preserve">The Approving Authority </w:t>
      </w:r>
      <w:r>
        <w:t>logs into the HRMS application.</w:t>
      </w:r>
    </w:p>
    <w:p w14:paraId="09F3D8D2" w14:textId="77777777" w:rsidR="00A166E2" w:rsidRPr="00AB2112" w:rsidRDefault="00A166E2" w:rsidP="008A0296">
      <w:pPr>
        <w:pStyle w:val="ListParagraph"/>
        <w:numPr>
          <w:ilvl w:val="0"/>
          <w:numId w:val="49"/>
        </w:numPr>
      </w:pPr>
      <w:r w:rsidRPr="00AB2112">
        <w:t xml:space="preserve">The </w:t>
      </w:r>
      <w:r>
        <w:t>Approving A</w:t>
      </w:r>
      <w:r w:rsidRPr="00AB2112">
        <w:t xml:space="preserve">uthority navigates to the </w:t>
      </w:r>
      <w:r>
        <w:t xml:space="preserve">task notifications to click on respective task stating </w:t>
      </w:r>
      <w:r w:rsidRPr="00AB2112">
        <w:t>"</w:t>
      </w:r>
      <w:r>
        <w:t>Received “Staff Name” Transfer application request for your action.”</w:t>
      </w:r>
    </w:p>
    <w:p w14:paraId="6AD1AE1A" w14:textId="77777777" w:rsidR="00A166E2" w:rsidRPr="000E0612" w:rsidRDefault="00A166E2" w:rsidP="008A0296">
      <w:pPr>
        <w:pStyle w:val="ListParagraph"/>
        <w:numPr>
          <w:ilvl w:val="0"/>
          <w:numId w:val="49"/>
        </w:numPr>
      </w:pPr>
      <w:r w:rsidRPr="00AB2112">
        <w:t xml:space="preserve">The </w:t>
      </w:r>
      <w:r>
        <w:t xml:space="preserve">approving </w:t>
      </w:r>
      <w:r w:rsidRPr="009C0988">
        <w:t>authority clicks on the request that is displayed in the notification/task tab for review and action</w:t>
      </w:r>
      <w:r>
        <w:t>.</w:t>
      </w:r>
    </w:p>
    <w:p w14:paraId="09111608" w14:textId="77777777" w:rsidR="00A166E2" w:rsidRPr="00AB2112" w:rsidRDefault="00A166E2" w:rsidP="008A0296">
      <w:pPr>
        <w:pStyle w:val="ListParagraph"/>
        <w:numPr>
          <w:ilvl w:val="0"/>
          <w:numId w:val="49"/>
        </w:numPr>
      </w:pPr>
      <w:r w:rsidRPr="00AB2112">
        <w:t xml:space="preserve">The </w:t>
      </w:r>
      <w:r>
        <w:t xml:space="preserve">approving </w:t>
      </w:r>
      <w:r w:rsidRPr="00AB2112">
        <w:t>authority ex</w:t>
      </w:r>
      <w:r>
        <w:t>amines the staff transfer details in the request and based on their</w:t>
      </w:r>
      <w:r w:rsidRPr="00AB2112">
        <w:t xml:space="preserve"> review, the authority </w:t>
      </w:r>
      <w:r>
        <w:t>chose to perform the action Approve/Return/Reject.</w:t>
      </w:r>
    </w:p>
    <w:p w14:paraId="6F86EAAC" w14:textId="77777777" w:rsidR="00A166E2" w:rsidRDefault="00A166E2" w:rsidP="00A166E2">
      <w:pPr>
        <w:rPr>
          <w:b/>
        </w:rPr>
      </w:pPr>
      <w:r w:rsidRPr="00AB2112">
        <w:rPr>
          <w:b/>
        </w:rPr>
        <w:t>Alternate Flow</w:t>
      </w:r>
      <w:r>
        <w:rPr>
          <w:b/>
        </w:rPr>
        <w:t xml:space="preserve">: </w:t>
      </w:r>
    </w:p>
    <w:p w14:paraId="25E5CA69" w14:textId="77777777" w:rsidR="00A166E2" w:rsidRPr="00AB2112" w:rsidRDefault="00A166E2" w:rsidP="008A0296">
      <w:pPr>
        <w:pStyle w:val="ListParagraph"/>
        <w:numPr>
          <w:ilvl w:val="0"/>
          <w:numId w:val="50"/>
        </w:numPr>
        <w:rPr>
          <w:b/>
        </w:rPr>
      </w:pPr>
      <w:r w:rsidRPr="00AB2112">
        <w:t xml:space="preserve">The Approving Authority </w:t>
      </w:r>
      <w:r>
        <w:t>logs into the HRMS application.</w:t>
      </w:r>
    </w:p>
    <w:p w14:paraId="7B92F6C8" w14:textId="77777777" w:rsidR="00A166E2" w:rsidRPr="00DB3BAD" w:rsidRDefault="00A166E2" w:rsidP="008A0296">
      <w:pPr>
        <w:pStyle w:val="ListParagraph"/>
        <w:numPr>
          <w:ilvl w:val="0"/>
          <w:numId w:val="50"/>
        </w:numPr>
        <w:rPr>
          <w:b/>
        </w:rPr>
      </w:pPr>
      <w:r>
        <w:t>User navigates to the Transfers</w:t>
      </w:r>
      <w:r>
        <w:rPr>
          <w:rFonts w:ascii="Wingdings" w:eastAsia="Wingdings" w:hAnsi="Wingdings" w:cs="Wingdings"/>
        </w:rPr>
        <w:t></w:t>
      </w:r>
      <w:r>
        <w:t xml:space="preserve"> Transfer Applications from menu and upon click on Transfer Application request approvals, System should open a new window and list out pending transfer applications for approval at his end.</w:t>
      </w:r>
    </w:p>
    <w:p w14:paraId="5012524A" w14:textId="77777777" w:rsidR="00A166E2" w:rsidRDefault="00A166E2" w:rsidP="008A0296">
      <w:pPr>
        <w:pStyle w:val="ListParagraph"/>
        <w:numPr>
          <w:ilvl w:val="0"/>
          <w:numId w:val="50"/>
        </w:numPr>
      </w:pPr>
      <w:r w:rsidRPr="00AB2112">
        <w:t xml:space="preserve">The authority selects the pending </w:t>
      </w:r>
      <w:r>
        <w:t>Transfer application request</w:t>
      </w:r>
      <w:r w:rsidRPr="00AB2112">
        <w:t xml:space="preserve"> for review.</w:t>
      </w:r>
    </w:p>
    <w:p w14:paraId="69EBAFA1" w14:textId="77777777" w:rsidR="00A166E2" w:rsidRPr="00E24A38" w:rsidRDefault="00A166E2" w:rsidP="00A166E2">
      <w:pPr>
        <w:jc w:val="left"/>
        <w:rPr>
          <w:b/>
        </w:rPr>
      </w:pPr>
      <w:r>
        <w:rPr>
          <w:b/>
        </w:rPr>
        <w:t>Post Conditions:</w:t>
      </w:r>
    </w:p>
    <w:p w14:paraId="11BDB006" w14:textId="31EC7282" w:rsidR="00A166E2" w:rsidRPr="00815B01" w:rsidRDefault="00A166E2" w:rsidP="008A0296">
      <w:pPr>
        <w:pStyle w:val="ListParagraph"/>
        <w:numPr>
          <w:ilvl w:val="0"/>
          <w:numId w:val="51"/>
        </w:numPr>
      </w:pPr>
      <w:r w:rsidRPr="00815B01">
        <w:t xml:space="preserve">If the request is approved, Request should be updated with status as approved </w:t>
      </w:r>
      <w:r w:rsidR="00815B01" w:rsidRPr="00815B01">
        <w:t>at back end and move to next approval level.</w:t>
      </w:r>
    </w:p>
    <w:p w14:paraId="35168550" w14:textId="199C8519" w:rsidR="00A166E2" w:rsidRPr="00815B01" w:rsidRDefault="00A166E2" w:rsidP="008A0296">
      <w:pPr>
        <w:pStyle w:val="ListParagraph"/>
        <w:numPr>
          <w:ilvl w:val="0"/>
          <w:numId w:val="51"/>
        </w:numPr>
      </w:pPr>
      <w:r w:rsidRPr="00815B01">
        <w:t xml:space="preserve">If the request is rejected, </w:t>
      </w:r>
      <w:r w:rsidR="00815B01" w:rsidRPr="00815B01">
        <w:t>Request should be updated with status as rejected at back end.</w:t>
      </w:r>
    </w:p>
    <w:p w14:paraId="3C050B34" w14:textId="77777777" w:rsidR="00A166E2" w:rsidRDefault="00A166E2" w:rsidP="008A0296">
      <w:pPr>
        <w:pStyle w:val="ListParagraph"/>
        <w:numPr>
          <w:ilvl w:val="0"/>
          <w:numId w:val="51"/>
        </w:numPr>
      </w:pPr>
      <w:r>
        <w:t xml:space="preserve">System should </w:t>
      </w:r>
      <w:r w:rsidRPr="00672D7D">
        <w:t xml:space="preserve">update the status </w:t>
      </w:r>
      <w:r>
        <w:t>of the request (e.g., Approved or Rejected</w:t>
      </w:r>
      <w:r w:rsidRPr="00672D7D">
        <w:t>) b</w:t>
      </w:r>
      <w:r>
        <w:t xml:space="preserve">ased on the approver's decision </w:t>
      </w:r>
      <w:r w:rsidRPr="00762F89">
        <w:t>along</w:t>
      </w:r>
      <w:r>
        <w:t xml:space="preserve"> with the remarks/Comments of the approving user</w:t>
      </w:r>
      <w:r w:rsidRPr="00762F89">
        <w:t>.</w:t>
      </w:r>
    </w:p>
    <w:p w14:paraId="288BAC20" w14:textId="77777777" w:rsidR="00A166E2" w:rsidRDefault="00A166E2" w:rsidP="00A166E2">
      <w:r w:rsidRPr="0038182C">
        <w:rPr>
          <w:b/>
        </w:rPr>
        <w:t>Business Rules and Validations:</w:t>
      </w:r>
      <w:r>
        <w:rPr>
          <w:b/>
        </w:rPr>
        <w:t xml:space="preserve"> </w:t>
      </w:r>
    </w:p>
    <w:p w14:paraId="665CC8C0" w14:textId="189FCFE8" w:rsidR="00815B01" w:rsidRPr="00815B01" w:rsidRDefault="00815B01" w:rsidP="00815B01">
      <w:pPr>
        <w:pStyle w:val="ListParagraph"/>
        <w:numPr>
          <w:ilvl w:val="0"/>
          <w:numId w:val="52"/>
        </w:numPr>
        <w:rPr>
          <w:lang w:val="en-US"/>
        </w:rPr>
      </w:pPr>
      <w:r w:rsidRPr="00815B01">
        <w:rPr>
          <w:lang w:val="en-US"/>
        </w:rPr>
        <w:t>Initiator should not allow to know the request status, approver comments and remarks.</w:t>
      </w:r>
    </w:p>
    <w:p w14:paraId="11570020" w14:textId="77777777" w:rsidR="00A166E2" w:rsidRPr="00890990" w:rsidRDefault="00A166E2" w:rsidP="008A0296">
      <w:pPr>
        <w:pStyle w:val="ListParagraph"/>
        <w:numPr>
          <w:ilvl w:val="0"/>
          <w:numId w:val="52"/>
        </w:numPr>
        <w:jc w:val="left"/>
      </w:pPr>
      <w:r w:rsidRPr="009262AA">
        <w:rPr>
          <w:lang w:val="en-US"/>
        </w:rPr>
        <w:t>At all approver levels, Users should be able add their comments/ Remarks.</w:t>
      </w:r>
    </w:p>
    <w:p w14:paraId="51AC7D74" w14:textId="012136D1" w:rsidR="00A166E2" w:rsidRDefault="00A166E2" w:rsidP="008A0296">
      <w:pPr>
        <w:pStyle w:val="ListParagraph"/>
        <w:numPr>
          <w:ilvl w:val="0"/>
          <w:numId w:val="52"/>
        </w:numPr>
      </w:pPr>
      <w:r w:rsidRPr="00EC49F3">
        <w:t>The system should maintain an audit trail of approval decisions, including timestamps</w:t>
      </w:r>
      <w:r w:rsidR="00AE6F77">
        <w:t xml:space="preserve"> and the identities of approvers.</w:t>
      </w:r>
    </w:p>
    <w:p w14:paraId="61559CF6" w14:textId="77777777" w:rsidR="00A166E2" w:rsidRPr="009262AA" w:rsidRDefault="00A166E2" w:rsidP="008A0296">
      <w:pPr>
        <w:pStyle w:val="ListParagraph"/>
        <w:numPr>
          <w:ilvl w:val="0"/>
          <w:numId w:val="52"/>
        </w:numPr>
      </w:pPr>
      <w:r>
        <w:t>Details of requests should be updated in Data Base for reporting Purpose.</w:t>
      </w:r>
    </w:p>
    <w:p w14:paraId="2C7370B2" w14:textId="77777777" w:rsidR="00A166E2" w:rsidRPr="0038182C" w:rsidRDefault="00A166E2" w:rsidP="00A166E2">
      <w:pPr>
        <w:rPr>
          <w:b/>
        </w:rPr>
      </w:pPr>
      <w:r>
        <w:rPr>
          <w:b/>
        </w:rPr>
        <w:t xml:space="preserve">Assumptions: </w:t>
      </w:r>
      <w:r>
        <w:t>NIL</w:t>
      </w:r>
    </w:p>
    <w:p w14:paraId="4022311D" w14:textId="03B906CF" w:rsidR="00692021" w:rsidRPr="009E0FCE" w:rsidRDefault="00A166E2" w:rsidP="00A166E2">
      <w:r w:rsidRPr="00B908A0">
        <w:rPr>
          <w:b/>
        </w:rPr>
        <w:t xml:space="preserve">Constraints: </w:t>
      </w:r>
      <w:r>
        <w:t>NIL</w:t>
      </w:r>
    </w:p>
    <w:p w14:paraId="34871D13" w14:textId="3A028EE1" w:rsidR="00C476C9" w:rsidRDefault="00C476C9" w:rsidP="00EA6CE4">
      <w:pPr>
        <w:pStyle w:val="Heading4"/>
      </w:pPr>
      <w:bookmarkStart w:id="8" w:name="_Toc153977023"/>
      <w:r>
        <w:lastRenderedPageBreak/>
        <w:t xml:space="preserve">Use Case: </w:t>
      </w:r>
      <w:r w:rsidR="009E0FCE">
        <w:t xml:space="preserve">General Transfer </w:t>
      </w:r>
      <w:r w:rsidR="006A22E6">
        <w:t>Parameter’s</w:t>
      </w:r>
      <w:r w:rsidR="009E0FCE">
        <w:t xml:space="preserve"> configuration</w:t>
      </w:r>
      <w:r w:rsidR="008D6F24">
        <w:t>.</w:t>
      </w:r>
      <w:bookmarkEnd w:id="8"/>
    </w:p>
    <w:p w14:paraId="3E73202B" w14:textId="62E255C7" w:rsidR="00C476C9" w:rsidRPr="00DF1DAF" w:rsidRDefault="00C476C9" w:rsidP="00C0544D">
      <w:pPr>
        <w:jc w:val="left"/>
      </w:pPr>
      <w:r w:rsidRPr="001106FF">
        <w:rPr>
          <w:b/>
        </w:rPr>
        <w:t>Users or Roles:</w:t>
      </w:r>
      <w:r>
        <w:rPr>
          <w:b/>
        </w:rPr>
        <w:t xml:space="preserve"> </w:t>
      </w:r>
      <w:r w:rsidR="006A22E6">
        <w:t xml:space="preserve">HO Office Assistant </w:t>
      </w:r>
      <w:r w:rsidR="00E80D66">
        <w:t xml:space="preserve">Core </w:t>
      </w:r>
      <w:r w:rsidR="006A22E6">
        <w:t xml:space="preserve">PHRDD, HO Assistant Manager </w:t>
      </w:r>
      <w:r w:rsidR="00E80D66">
        <w:t xml:space="preserve">Core </w:t>
      </w:r>
      <w:r w:rsidR="006A22E6">
        <w:t xml:space="preserve">PHRDD, HO Manager </w:t>
      </w:r>
      <w:r w:rsidR="00E80D66">
        <w:t xml:space="preserve">Core </w:t>
      </w:r>
      <w:r w:rsidR="006A22E6">
        <w:t>PHRDD</w:t>
      </w:r>
      <w:r w:rsidR="00E80D66">
        <w:t>.</w:t>
      </w:r>
    </w:p>
    <w:p w14:paraId="61A5E949" w14:textId="797A08EB" w:rsidR="00C476C9" w:rsidRPr="009E28CE" w:rsidRDefault="00C476C9" w:rsidP="00C0544D">
      <w:pPr>
        <w:jc w:val="left"/>
      </w:pPr>
      <w:r w:rsidRPr="001106FF">
        <w:rPr>
          <w:b/>
        </w:rPr>
        <w:t xml:space="preserve">Goal of the requirement: </w:t>
      </w:r>
      <w:r w:rsidR="006A22E6">
        <w:t>User</w:t>
      </w:r>
      <w:r>
        <w:rPr>
          <w:b/>
        </w:rPr>
        <w:t xml:space="preserve"> </w:t>
      </w:r>
      <w:r>
        <w:t>S</w:t>
      </w:r>
      <w:r w:rsidRPr="001106FF">
        <w:t xml:space="preserve">hould be able to </w:t>
      </w:r>
      <w:r>
        <w:t xml:space="preserve">initiate </w:t>
      </w:r>
      <w:r w:rsidR="006A22E6">
        <w:t>General Transfer Configuration Request</w:t>
      </w:r>
      <w:r>
        <w:t>.</w:t>
      </w:r>
    </w:p>
    <w:p w14:paraId="34F3834A" w14:textId="77777777" w:rsidR="00C476C9" w:rsidRDefault="00C476C9" w:rsidP="00C0544D">
      <w:pPr>
        <w:jc w:val="left"/>
        <w:rPr>
          <w:b/>
        </w:rPr>
      </w:pPr>
      <w:r w:rsidRPr="00DC4A86">
        <w:rPr>
          <w:b/>
        </w:rPr>
        <w:t>Pre-Conditions:</w:t>
      </w:r>
      <w:r>
        <w:rPr>
          <w:b/>
        </w:rPr>
        <w:t xml:space="preserve"> </w:t>
      </w:r>
    </w:p>
    <w:p w14:paraId="702278FE" w14:textId="77777777" w:rsidR="004C3CF2" w:rsidRDefault="007C7C48" w:rsidP="00C0544D">
      <w:pPr>
        <w:pStyle w:val="ListParagraph"/>
        <w:numPr>
          <w:ilvl w:val="0"/>
          <w:numId w:val="3"/>
        </w:numPr>
        <w:jc w:val="left"/>
        <w:rPr>
          <w:lang w:val="en-US"/>
        </w:rPr>
      </w:pPr>
      <w:r w:rsidRPr="007C7C48">
        <w:rPr>
          <w:lang w:val="en-US"/>
        </w:rPr>
        <w:t xml:space="preserve">The user </w:t>
      </w:r>
      <w:r w:rsidR="004C3CF2">
        <w:rPr>
          <w:lang w:val="en-US"/>
        </w:rPr>
        <w:t>must be having</w:t>
      </w:r>
      <w:r w:rsidRPr="007C7C48">
        <w:rPr>
          <w:lang w:val="en-US"/>
        </w:rPr>
        <w:t xml:space="preserve"> appropriate access</w:t>
      </w:r>
      <w:r w:rsidR="004C3CF2">
        <w:rPr>
          <w:lang w:val="en-US"/>
        </w:rPr>
        <w:t xml:space="preserve"> rights within HRMS for configuration</w:t>
      </w:r>
      <w:r w:rsidRPr="007C7C48">
        <w:rPr>
          <w:lang w:val="en-US"/>
        </w:rPr>
        <w:t>.</w:t>
      </w:r>
    </w:p>
    <w:p w14:paraId="67A08AF4" w14:textId="75888F4C" w:rsidR="004C3CF2" w:rsidRPr="004C3CF2" w:rsidRDefault="004C3CF2" w:rsidP="00C0544D">
      <w:pPr>
        <w:pStyle w:val="ListParagraph"/>
        <w:numPr>
          <w:ilvl w:val="0"/>
          <w:numId w:val="3"/>
        </w:numPr>
        <w:jc w:val="left"/>
        <w:rPr>
          <w:lang w:val="en-US"/>
        </w:rPr>
      </w:pPr>
      <w:r w:rsidRPr="004C3CF2">
        <w:rPr>
          <w:lang w:val="en-US"/>
        </w:rPr>
        <w:t>The user must possess knowledge of process, regulations, and circular details related to the configuration of General Transfer parameters</w:t>
      </w:r>
    </w:p>
    <w:p w14:paraId="5D918C2E" w14:textId="14FFADFA" w:rsidR="00C476C9" w:rsidRDefault="00C476C9" w:rsidP="00C0544D">
      <w:pPr>
        <w:jc w:val="left"/>
        <w:rPr>
          <w:b/>
        </w:rPr>
      </w:pPr>
      <w:r>
        <w:rPr>
          <w:b/>
        </w:rPr>
        <w:t xml:space="preserve">Basic Flow: </w:t>
      </w:r>
    </w:p>
    <w:p w14:paraId="33BBA185" w14:textId="77777777" w:rsidR="00C476C9" w:rsidRPr="00A1268D" w:rsidRDefault="00C476C9" w:rsidP="00C0544D">
      <w:pPr>
        <w:pStyle w:val="ListParagraph"/>
        <w:numPr>
          <w:ilvl w:val="0"/>
          <w:numId w:val="5"/>
        </w:numPr>
        <w:jc w:val="left"/>
      </w:pPr>
      <w:r>
        <w:t>User logs into the HRMS solution successfully.</w:t>
      </w:r>
    </w:p>
    <w:p w14:paraId="66D55857" w14:textId="55EED3C8" w:rsidR="00692D77" w:rsidRPr="00692D77" w:rsidRDefault="00C476C9" w:rsidP="00692D77">
      <w:pPr>
        <w:pStyle w:val="ListParagraph"/>
        <w:numPr>
          <w:ilvl w:val="0"/>
          <w:numId w:val="5"/>
        </w:numPr>
        <w:jc w:val="left"/>
        <w:rPr>
          <w:b/>
        </w:rPr>
      </w:pPr>
      <w:r>
        <w:t xml:space="preserve">User navigates to the </w:t>
      </w:r>
      <w:r w:rsidR="004C3CF2">
        <w:t>Transfers</w:t>
      </w:r>
      <w:r>
        <w:t xml:space="preserve"> </w:t>
      </w:r>
      <w:r>
        <w:rPr>
          <w:rFonts w:ascii="Wingdings" w:eastAsia="Wingdings" w:hAnsi="Wingdings" w:cs="Wingdings"/>
        </w:rPr>
        <w:t></w:t>
      </w:r>
      <w:r>
        <w:t xml:space="preserve"> </w:t>
      </w:r>
      <w:r w:rsidR="004C3CF2">
        <w:t>General Transfer Configuration</w:t>
      </w:r>
      <w:r>
        <w:t xml:space="preserve"> from menu and upon click on </w:t>
      </w:r>
      <w:r w:rsidR="00692D77">
        <w:t>General Transfer Configuration</w:t>
      </w:r>
      <w:r>
        <w:t>, System should open a new window with the below form.</w:t>
      </w:r>
    </w:p>
    <w:tbl>
      <w:tblPr>
        <w:tblStyle w:val="TableGrid"/>
        <w:tblW w:w="10485" w:type="dxa"/>
        <w:tblInd w:w="-5" w:type="dxa"/>
        <w:tblLayout w:type="fixed"/>
        <w:tblLook w:val="04A0" w:firstRow="1" w:lastRow="0" w:firstColumn="1" w:lastColumn="0" w:noHBand="0" w:noVBand="1"/>
      </w:tblPr>
      <w:tblGrid>
        <w:gridCol w:w="703"/>
        <w:gridCol w:w="2414"/>
        <w:gridCol w:w="1702"/>
        <w:gridCol w:w="1558"/>
        <w:gridCol w:w="4108"/>
      </w:tblGrid>
      <w:tr w:rsidR="005F2F91" w:rsidRPr="00982141" w14:paraId="1D372FD3" w14:textId="77777777" w:rsidTr="000E3B56">
        <w:trPr>
          <w:trHeight w:val="397"/>
        </w:trPr>
        <w:tc>
          <w:tcPr>
            <w:tcW w:w="703" w:type="dxa"/>
            <w:shd w:val="clear" w:color="auto" w:fill="D9D9D9" w:themeFill="background1" w:themeFillShade="D9"/>
          </w:tcPr>
          <w:p w14:paraId="1502766A" w14:textId="77777777" w:rsidR="005F2F91" w:rsidRPr="00982141" w:rsidRDefault="005F2F91" w:rsidP="00C0544D">
            <w:pPr>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w:t>
            </w:r>
          </w:p>
        </w:tc>
        <w:tc>
          <w:tcPr>
            <w:tcW w:w="2414" w:type="dxa"/>
            <w:shd w:val="clear" w:color="auto" w:fill="D9D9D9" w:themeFill="background1" w:themeFillShade="D9"/>
          </w:tcPr>
          <w:p w14:paraId="1A858B37" w14:textId="77777777" w:rsidR="005F2F91" w:rsidRPr="00982141" w:rsidRDefault="005F2F91" w:rsidP="00C0544D">
            <w:pPr>
              <w:spacing w:after="160"/>
              <w:ind w:left="0"/>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Field  Name</w:t>
            </w:r>
          </w:p>
        </w:tc>
        <w:tc>
          <w:tcPr>
            <w:tcW w:w="1702" w:type="dxa"/>
            <w:shd w:val="clear" w:color="auto" w:fill="D9D9D9" w:themeFill="background1" w:themeFillShade="D9"/>
          </w:tcPr>
          <w:p w14:paraId="103A7422" w14:textId="77777777" w:rsidR="005F2F91" w:rsidRPr="00982141" w:rsidRDefault="005F2F91" w:rsidP="00C0544D">
            <w:pPr>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Element</w:t>
            </w:r>
          </w:p>
        </w:tc>
        <w:tc>
          <w:tcPr>
            <w:tcW w:w="1558" w:type="dxa"/>
            <w:shd w:val="clear" w:color="auto" w:fill="D9D9D9" w:themeFill="background1" w:themeFillShade="D9"/>
          </w:tcPr>
          <w:p w14:paraId="2D85E3D7" w14:textId="77777777" w:rsidR="005F2F91" w:rsidRPr="00982141" w:rsidRDefault="005F2F91" w:rsidP="00C0544D">
            <w:pPr>
              <w:jc w:val="left"/>
              <w:rPr>
                <w:rFonts w:asciiTheme="minorHAnsi" w:eastAsia="Times New Roman" w:hAnsiTheme="minorHAnsi" w:cstheme="minorHAnsi"/>
                <w:b/>
                <w:color w:val="000000"/>
              </w:rPr>
            </w:pPr>
            <w:r>
              <w:rPr>
                <w:rFonts w:asciiTheme="minorHAnsi" w:eastAsia="Times New Roman" w:hAnsiTheme="minorHAnsi" w:cstheme="minorHAnsi"/>
                <w:b/>
                <w:color w:val="000000"/>
              </w:rPr>
              <w:t>Property</w:t>
            </w:r>
          </w:p>
        </w:tc>
        <w:tc>
          <w:tcPr>
            <w:tcW w:w="4108" w:type="dxa"/>
            <w:shd w:val="clear" w:color="auto" w:fill="D9D9D9" w:themeFill="background1" w:themeFillShade="D9"/>
          </w:tcPr>
          <w:p w14:paraId="04827E62" w14:textId="77777777" w:rsidR="005F2F91" w:rsidRPr="00982141" w:rsidRDefault="005F2F91" w:rsidP="00C0544D">
            <w:pPr>
              <w:ind w:right="-108"/>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Remarks</w:t>
            </w:r>
            <w:r>
              <w:rPr>
                <w:rFonts w:asciiTheme="minorHAnsi" w:eastAsia="Times New Roman" w:hAnsiTheme="minorHAnsi" w:cstheme="minorHAnsi"/>
                <w:b/>
                <w:color w:val="000000"/>
              </w:rPr>
              <w:t>/Validation</w:t>
            </w:r>
          </w:p>
        </w:tc>
      </w:tr>
      <w:tr w:rsidR="00692D77" w:rsidRPr="00B35375" w14:paraId="6A8B259D" w14:textId="77777777" w:rsidTr="000E3B56">
        <w:trPr>
          <w:trHeight w:val="397"/>
        </w:trPr>
        <w:tc>
          <w:tcPr>
            <w:tcW w:w="703" w:type="dxa"/>
          </w:tcPr>
          <w:p w14:paraId="19B5500F" w14:textId="6A4F6331" w:rsidR="00692D77" w:rsidRPr="00982141"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1</w:t>
            </w:r>
          </w:p>
        </w:tc>
        <w:tc>
          <w:tcPr>
            <w:tcW w:w="2414" w:type="dxa"/>
          </w:tcPr>
          <w:p w14:paraId="5BCD03D3" w14:textId="5B55C31D"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Circular Reference Number*</w:t>
            </w:r>
          </w:p>
        </w:tc>
        <w:tc>
          <w:tcPr>
            <w:tcW w:w="1702" w:type="dxa"/>
          </w:tcPr>
          <w:p w14:paraId="63188E37" w14:textId="042B12F8"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4014C8A5" w14:textId="038368FF"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8" w:type="dxa"/>
          </w:tcPr>
          <w:p w14:paraId="786234A9" w14:textId="77777777" w:rsidR="00692D77" w:rsidRDefault="00692D77" w:rsidP="00692D77">
            <w:pPr>
              <w:jc w:val="left"/>
              <w:rPr>
                <w:rFonts w:asciiTheme="minorHAnsi" w:eastAsia="Times New Roman" w:hAnsiTheme="minorHAnsi" w:cstheme="minorHAnsi"/>
                <w:color w:val="000000"/>
              </w:rPr>
            </w:pPr>
          </w:p>
        </w:tc>
      </w:tr>
      <w:tr w:rsidR="00692D77" w:rsidRPr="00B35375" w14:paraId="7C323543" w14:textId="77777777" w:rsidTr="000E3B56">
        <w:trPr>
          <w:trHeight w:val="397"/>
        </w:trPr>
        <w:tc>
          <w:tcPr>
            <w:tcW w:w="703" w:type="dxa"/>
          </w:tcPr>
          <w:p w14:paraId="11330871" w14:textId="63ED5913"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2</w:t>
            </w:r>
          </w:p>
        </w:tc>
        <w:tc>
          <w:tcPr>
            <w:tcW w:w="2414" w:type="dxa"/>
          </w:tcPr>
          <w:p w14:paraId="6DD78FEB" w14:textId="7C18F5CB"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Circular Date*</w:t>
            </w:r>
          </w:p>
        </w:tc>
        <w:tc>
          <w:tcPr>
            <w:tcW w:w="1702" w:type="dxa"/>
          </w:tcPr>
          <w:p w14:paraId="01B92568" w14:textId="649A69E0"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36DCC426" w14:textId="12DC9D68"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8" w:type="dxa"/>
          </w:tcPr>
          <w:p w14:paraId="4E5DB694" w14:textId="77777777" w:rsidR="00692D77" w:rsidRDefault="00692D77" w:rsidP="00692D77">
            <w:pPr>
              <w:jc w:val="left"/>
              <w:rPr>
                <w:rFonts w:asciiTheme="minorHAnsi" w:eastAsia="Times New Roman" w:hAnsiTheme="minorHAnsi" w:cstheme="minorHAnsi"/>
                <w:color w:val="000000"/>
              </w:rPr>
            </w:pPr>
          </w:p>
        </w:tc>
      </w:tr>
      <w:tr w:rsidR="00692D77" w:rsidRPr="00B35375" w14:paraId="45E781E7" w14:textId="77777777" w:rsidTr="000E3B56">
        <w:trPr>
          <w:trHeight w:val="397"/>
        </w:trPr>
        <w:tc>
          <w:tcPr>
            <w:tcW w:w="703" w:type="dxa"/>
          </w:tcPr>
          <w:p w14:paraId="1760E8CE" w14:textId="5CAC1D70"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3</w:t>
            </w:r>
          </w:p>
        </w:tc>
        <w:tc>
          <w:tcPr>
            <w:tcW w:w="2414" w:type="dxa"/>
          </w:tcPr>
          <w:p w14:paraId="7BCFDD61" w14:textId="105047F7"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Circular Effective from Date*</w:t>
            </w:r>
          </w:p>
        </w:tc>
        <w:tc>
          <w:tcPr>
            <w:tcW w:w="1702" w:type="dxa"/>
          </w:tcPr>
          <w:p w14:paraId="706CDB6E" w14:textId="72E59217"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Date</w:t>
            </w:r>
          </w:p>
        </w:tc>
        <w:tc>
          <w:tcPr>
            <w:tcW w:w="1558" w:type="dxa"/>
          </w:tcPr>
          <w:p w14:paraId="1B2AFB48" w14:textId="6C226182"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8" w:type="dxa"/>
          </w:tcPr>
          <w:p w14:paraId="5AF6B76C" w14:textId="77777777" w:rsidR="00692D77" w:rsidRDefault="00692D77" w:rsidP="00692D77">
            <w:pPr>
              <w:jc w:val="left"/>
              <w:rPr>
                <w:rFonts w:asciiTheme="minorHAnsi" w:eastAsia="Times New Roman" w:hAnsiTheme="minorHAnsi" w:cstheme="minorHAnsi"/>
                <w:color w:val="000000"/>
              </w:rPr>
            </w:pPr>
          </w:p>
        </w:tc>
      </w:tr>
      <w:tr w:rsidR="00692D77" w:rsidRPr="00B35375" w14:paraId="79AC66D8" w14:textId="77777777" w:rsidTr="000E3B56">
        <w:trPr>
          <w:trHeight w:val="397"/>
        </w:trPr>
        <w:tc>
          <w:tcPr>
            <w:tcW w:w="703" w:type="dxa"/>
          </w:tcPr>
          <w:p w14:paraId="63706198" w14:textId="52ECC6AC"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4</w:t>
            </w:r>
          </w:p>
        </w:tc>
        <w:tc>
          <w:tcPr>
            <w:tcW w:w="2414" w:type="dxa"/>
          </w:tcPr>
          <w:p w14:paraId="695D0192" w14:textId="2087B0ED"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Staff Eligibility as per Cadre(Grid)*</w:t>
            </w:r>
          </w:p>
        </w:tc>
        <w:tc>
          <w:tcPr>
            <w:tcW w:w="1702" w:type="dxa"/>
          </w:tcPr>
          <w:p w14:paraId="301239D2" w14:textId="77777777" w:rsidR="00692D77" w:rsidRDefault="00692D77" w:rsidP="00692D77">
            <w:pPr>
              <w:jc w:val="left"/>
              <w:rPr>
                <w:rFonts w:asciiTheme="minorHAnsi" w:eastAsia="Times New Roman" w:hAnsiTheme="minorHAnsi" w:cstheme="minorHAnsi"/>
                <w:color w:val="000000"/>
              </w:rPr>
            </w:pPr>
          </w:p>
        </w:tc>
        <w:tc>
          <w:tcPr>
            <w:tcW w:w="1558" w:type="dxa"/>
          </w:tcPr>
          <w:p w14:paraId="464109D3" w14:textId="77777777" w:rsidR="00692D77" w:rsidRDefault="00692D77" w:rsidP="00692D77">
            <w:pPr>
              <w:jc w:val="left"/>
              <w:rPr>
                <w:rFonts w:asciiTheme="minorHAnsi" w:eastAsia="Times New Roman" w:hAnsiTheme="minorHAnsi" w:cstheme="minorHAnsi"/>
                <w:color w:val="000000"/>
              </w:rPr>
            </w:pPr>
          </w:p>
        </w:tc>
        <w:tc>
          <w:tcPr>
            <w:tcW w:w="4108" w:type="dxa"/>
          </w:tcPr>
          <w:p w14:paraId="4822CA01" w14:textId="77777777" w:rsidR="00692D77" w:rsidRDefault="00692D77" w:rsidP="00692D77">
            <w:pPr>
              <w:jc w:val="left"/>
              <w:rPr>
                <w:rFonts w:asciiTheme="minorHAnsi" w:eastAsia="Times New Roman" w:hAnsiTheme="minorHAnsi" w:cstheme="minorHAnsi"/>
                <w:color w:val="000000"/>
              </w:rPr>
            </w:pPr>
          </w:p>
        </w:tc>
      </w:tr>
      <w:tr w:rsidR="00692D77" w:rsidRPr="00B35375" w14:paraId="4335F315" w14:textId="77777777" w:rsidTr="000E3B56">
        <w:trPr>
          <w:trHeight w:val="397"/>
        </w:trPr>
        <w:tc>
          <w:tcPr>
            <w:tcW w:w="703" w:type="dxa"/>
          </w:tcPr>
          <w:p w14:paraId="3CE40E98" w14:textId="119512C0" w:rsidR="00692D77" w:rsidRDefault="00E80D66"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4</w:t>
            </w:r>
            <w:r w:rsidR="00692D77">
              <w:rPr>
                <w:rFonts w:asciiTheme="minorHAnsi" w:eastAsia="Times New Roman" w:hAnsiTheme="minorHAnsi" w:cstheme="minorHAnsi"/>
                <w:color w:val="000000"/>
              </w:rPr>
              <w:t>.1</w:t>
            </w:r>
          </w:p>
        </w:tc>
        <w:tc>
          <w:tcPr>
            <w:tcW w:w="2414" w:type="dxa"/>
          </w:tcPr>
          <w:p w14:paraId="1410AD8B" w14:textId="35B0C518"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Staff Type*</w:t>
            </w:r>
          </w:p>
        </w:tc>
        <w:tc>
          <w:tcPr>
            <w:tcW w:w="1702" w:type="dxa"/>
          </w:tcPr>
          <w:p w14:paraId="5EDE7C8B" w14:textId="59860967"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Dropdown</w:t>
            </w:r>
          </w:p>
        </w:tc>
        <w:tc>
          <w:tcPr>
            <w:tcW w:w="1558" w:type="dxa"/>
          </w:tcPr>
          <w:p w14:paraId="185CD28A" w14:textId="06238C8A"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8" w:type="dxa"/>
          </w:tcPr>
          <w:p w14:paraId="1CD32EA0" w14:textId="77777777" w:rsidR="00692D77" w:rsidRDefault="00692D77" w:rsidP="00692D77">
            <w:pPr>
              <w:jc w:val="left"/>
              <w:rPr>
                <w:rFonts w:asciiTheme="minorHAnsi" w:eastAsia="Times New Roman" w:hAnsiTheme="minorHAnsi" w:cstheme="minorHAnsi"/>
                <w:b/>
                <w:color w:val="000000"/>
              </w:rPr>
            </w:pPr>
            <w:r w:rsidRPr="00E51670">
              <w:rPr>
                <w:rFonts w:asciiTheme="minorHAnsi" w:eastAsia="Times New Roman" w:hAnsiTheme="minorHAnsi" w:cstheme="minorHAnsi"/>
                <w:b/>
                <w:color w:val="000000"/>
              </w:rPr>
              <w:t>Values:</w:t>
            </w:r>
          </w:p>
          <w:p w14:paraId="3C05BD24" w14:textId="6CB07535" w:rsidR="00692D77" w:rsidRDefault="00692D77" w:rsidP="00692D77">
            <w:pPr>
              <w:jc w:val="left"/>
              <w:rPr>
                <w:rFonts w:asciiTheme="minorHAnsi" w:eastAsia="Times New Roman" w:hAnsiTheme="minorHAnsi" w:cstheme="minorHAnsi"/>
                <w:color w:val="000000"/>
              </w:rPr>
            </w:pPr>
            <w:r w:rsidRPr="00982141">
              <w:rPr>
                <w:rFonts w:asciiTheme="minorHAnsi" w:eastAsia="Times New Roman" w:hAnsiTheme="minorHAnsi" w:cstheme="minorHAnsi"/>
                <w:color w:val="000000"/>
              </w:rPr>
              <w:t xml:space="preserve">1. </w:t>
            </w:r>
            <w:r>
              <w:rPr>
                <w:rFonts w:asciiTheme="minorHAnsi" w:eastAsia="Times New Roman" w:hAnsiTheme="minorHAnsi" w:cstheme="minorHAnsi"/>
                <w:color w:val="000000"/>
              </w:rPr>
              <w:t>Employee</w:t>
            </w:r>
            <w:r w:rsidRPr="00982141">
              <w:rPr>
                <w:rFonts w:asciiTheme="minorHAnsi" w:eastAsia="Times New Roman" w:hAnsiTheme="minorHAnsi" w:cstheme="minorHAnsi"/>
                <w:color w:val="000000"/>
              </w:rPr>
              <w:br/>
              <w:t xml:space="preserve">2. </w:t>
            </w:r>
            <w:r>
              <w:rPr>
                <w:rFonts w:asciiTheme="minorHAnsi" w:eastAsia="Times New Roman" w:hAnsiTheme="minorHAnsi" w:cstheme="minorHAnsi"/>
                <w:color w:val="000000"/>
              </w:rPr>
              <w:t>Officer</w:t>
            </w:r>
          </w:p>
        </w:tc>
      </w:tr>
      <w:tr w:rsidR="006E0F24" w:rsidRPr="00B35375" w14:paraId="467838B8" w14:textId="77777777" w:rsidTr="000E3B56">
        <w:trPr>
          <w:trHeight w:val="397"/>
        </w:trPr>
        <w:tc>
          <w:tcPr>
            <w:tcW w:w="703" w:type="dxa"/>
          </w:tcPr>
          <w:p w14:paraId="13A91DF4" w14:textId="6DB91F7D" w:rsidR="006E0F24" w:rsidRDefault="006E0F24" w:rsidP="006E0F24">
            <w:pPr>
              <w:jc w:val="left"/>
              <w:rPr>
                <w:rFonts w:asciiTheme="minorHAnsi" w:eastAsia="Times New Roman" w:hAnsiTheme="minorHAnsi" w:cstheme="minorHAnsi"/>
                <w:color w:val="000000"/>
              </w:rPr>
            </w:pPr>
            <w:r>
              <w:rPr>
                <w:rFonts w:asciiTheme="minorHAnsi" w:eastAsia="Times New Roman" w:hAnsiTheme="minorHAnsi" w:cstheme="minorHAnsi"/>
                <w:color w:val="000000"/>
              </w:rPr>
              <w:t>4.2</w:t>
            </w:r>
          </w:p>
        </w:tc>
        <w:tc>
          <w:tcPr>
            <w:tcW w:w="2414" w:type="dxa"/>
          </w:tcPr>
          <w:p w14:paraId="59EEDEE0" w14:textId="68DA2A6F" w:rsidR="006E0F24" w:rsidRDefault="00800A47" w:rsidP="006E0F24">
            <w:pPr>
              <w:jc w:val="left"/>
              <w:rPr>
                <w:rFonts w:asciiTheme="minorHAnsi" w:eastAsia="Times New Roman" w:hAnsiTheme="minorHAnsi" w:cstheme="minorHAnsi"/>
                <w:color w:val="000000"/>
              </w:rPr>
            </w:pPr>
            <w:r>
              <w:rPr>
                <w:rFonts w:asciiTheme="minorHAnsi" w:eastAsia="Times New Roman" w:hAnsiTheme="minorHAnsi" w:cstheme="minorHAnsi"/>
                <w:color w:val="000000"/>
              </w:rPr>
              <w:t>Designation</w:t>
            </w:r>
            <w:r w:rsidR="006E0F24">
              <w:rPr>
                <w:rFonts w:asciiTheme="minorHAnsi" w:eastAsia="Times New Roman" w:hAnsiTheme="minorHAnsi" w:cstheme="minorHAnsi"/>
                <w:color w:val="000000"/>
              </w:rPr>
              <w:t>*</w:t>
            </w:r>
          </w:p>
        </w:tc>
        <w:tc>
          <w:tcPr>
            <w:tcW w:w="1702" w:type="dxa"/>
          </w:tcPr>
          <w:p w14:paraId="3BE90AEC" w14:textId="49A2A9D8" w:rsidR="006E0F24" w:rsidRDefault="006E0F24" w:rsidP="006E0F24">
            <w:pPr>
              <w:jc w:val="left"/>
              <w:rPr>
                <w:rFonts w:asciiTheme="minorHAnsi" w:eastAsia="Times New Roman" w:hAnsiTheme="minorHAnsi" w:cstheme="minorHAnsi"/>
                <w:color w:val="000000"/>
              </w:rPr>
            </w:pPr>
            <w:r>
              <w:rPr>
                <w:rFonts w:asciiTheme="minorHAnsi" w:eastAsia="Times New Roman" w:hAnsiTheme="minorHAnsi" w:cstheme="minorHAnsi"/>
                <w:color w:val="000000"/>
              </w:rPr>
              <w:t>Dropdown</w:t>
            </w:r>
          </w:p>
        </w:tc>
        <w:tc>
          <w:tcPr>
            <w:tcW w:w="1558" w:type="dxa"/>
          </w:tcPr>
          <w:p w14:paraId="7654C783" w14:textId="005AA9C0" w:rsidR="006E0F24" w:rsidRDefault="006E0F24" w:rsidP="006E0F24">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8" w:type="dxa"/>
          </w:tcPr>
          <w:p w14:paraId="616E8F7A" w14:textId="77777777" w:rsidR="006E0F24" w:rsidRDefault="006E0F24" w:rsidP="006E0F24">
            <w:pPr>
              <w:jc w:val="left"/>
              <w:rPr>
                <w:rFonts w:asciiTheme="minorHAnsi" w:eastAsia="Times New Roman" w:hAnsiTheme="minorHAnsi" w:cstheme="minorHAnsi"/>
                <w:color w:val="000000"/>
              </w:rPr>
            </w:pPr>
            <w:r>
              <w:rPr>
                <w:rFonts w:asciiTheme="minorHAnsi" w:eastAsia="Times New Roman" w:hAnsiTheme="minorHAnsi" w:cstheme="minorHAnsi"/>
                <w:color w:val="000000"/>
              </w:rPr>
              <w:t>Auto Fetch from User Details</w:t>
            </w:r>
            <w:r>
              <w:rPr>
                <w:rFonts w:asciiTheme="minorHAnsi" w:eastAsia="Times New Roman" w:hAnsiTheme="minorHAnsi" w:cstheme="minorHAnsi"/>
                <w:color w:val="000000"/>
              </w:rPr>
              <w:br/>
            </w:r>
            <w:r w:rsidRPr="00AD450F">
              <w:rPr>
                <w:rFonts w:asciiTheme="minorHAnsi" w:eastAsia="Times New Roman" w:hAnsiTheme="minorHAnsi" w:cstheme="minorHAnsi"/>
                <w:b/>
                <w:color w:val="000000"/>
              </w:rPr>
              <w:t>Values</w:t>
            </w:r>
            <w:r>
              <w:rPr>
                <w:rFonts w:asciiTheme="minorHAnsi" w:eastAsia="Times New Roman" w:hAnsiTheme="minorHAnsi" w:cstheme="minorHAnsi"/>
                <w:color w:val="000000"/>
              </w:rPr>
              <w:t>:</w:t>
            </w:r>
          </w:p>
          <w:p w14:paraId="69832EC8" w14:textId="77777777" w:rsidR="006E0F24" w:rsidRDefault="006E0F24" w:rsidP="006E0F24">
            <w:pPr>
              <w:pStyle w:val="ListParagraph"/>
              <w:numPr>
                <w:ilvl w:val="0"/>
                <w:numId w:val="188"/>
              </w:numPr>
              <w:jc w:val="left"/>
              <w:rPr>
                <w:rFonts w:asciiTheme="minorHAnsi" w:eastAsia="Times New Roman" w:hAnsiTheme="minorHAnsi" w:cstheme="minorHAnsi"/>
                <w:color w:val="000000"/>
              </w:rPr>
            </w:pPr>
            <w:r>
              <w:rPr>
                <w:rFonts w:asciiTheme="minorHAnsi" w:eastAsia="Times New Roman" w:hAnsiTheme="minorHAnsi" w:cstheme="minorHAnsi"/>
                <w:color w:val="000000"/>
              </w:rPr>
              <w:t>Office Attendant</w:t>
            </w:r>
          </w:p>
          <w:p w14:paraId="1302D2C0" w14:textId="77777777" w:rsidR="006E0F24" w:rsidRDefault="006E0F24" w:rsidP="006E0F24">
            <w:pPr>
              <w:pStyle w:val="ListParagraph"/>
              <w:numPr>
                <w:ilvl w:val="0"/>
                <w:numId w:val="188"/>
              </w:numPr>
              <w:jc w:val="left"/>
              <w:rPr>
                <w:rFonts w:asciiTheme="minorHAnsi" w:eastAsia="Times New Roman" w:hAnsiTheme="minorHAnsi" w:cstheme="minorHAnsi"/>
                <w:color w:val="000000"/>
              </w:rPr>
            </w:pPr>
            <w:r>
              <w:rPr>
                <w:rFonts w:asciiTheme="minorHAnsi" w:eastAsia="Times New Roman" w:hAnsiTheme="minorHAnsi" w:cstheme="minorHAnsi"/>
                <w:color w:val="000000"/>
              </w:rPr>
              <w:t>Office Assistant</w:t>
            </w:r>
          </w:p>
          <w:p w14:paraId="52BC09F7" w14:textId="77777777" w:rsidR="006E0F24" w:rsidRDefault="006E0F24" w:rsidP="006E0F24">
            <w:pPr>
              <w:pStyle w:val="ListParagraph"/>
              <w:numPr>
                <w:ilvl w:val="0"/>
                <w:numId w:val="188"/>
              </w:numPr>
              <w:jc w:val="left"/>
              <w:rPr>
                <w:rFonts w:asciiTheme="minorHAnsi" w:eastAsia="Times New Roman" w:hAnsiTheme="minorHAnsi" w:cstheme="minorHAnsi"/>
                <w:color w:val="000000"/>
              </w:rPr>
            </w:pPr>
            <w:r w:rsidRPr="00974A5B">
              <w:rPr>
                <w:rFonts w:asciiTheme="minorHAnsi" w:eastAsia="Times New Roman" w:hAnsiTheme="minorHAnsi" w:cstheme="minorHAnsi"/>
                <w:color w:val="000000"/>
              </w:rPr>
              <w:t>Assistant Manager</w:t>
            </w:r>
          </w:p>
          <w:p w14:paraId="61A99478" w14:textId="77777777" w:rsidR="006E0F24" w:rsidRDefault="006E0F24" w:rsidP="006E0F24">
            <w:pPr>
              <w:pStyle w:val="ListParagraph"/>
              <w:numPr>
                <w:ilvl w:val="0"/>
                <w:numId w:val="188"/>
              </w:numPr>
              <w:jc w:val="left"/>
              <w:rPr>
                <w:rFonts w:asciiTheme="minorHAnsi" w:eastAsia="Times New Roman" w:hAnsiTheme="minorHAnsi" w:cstheme="minorHAnsi"/>
                <w:color w:val="000000"/>
              </w:rPr>
            </w:pPr>
            <w:r w:rsidRPr="00974A5B">
              <w:rPr>
                <w:rFonts w:asciiTheme="minorHAnsi" w:eastAsia="Times New Roman" w:hAnsiTheme="minorHAnsi" w:cstheme="minorHAnsi"/>
                <w:color w:val="000000"/>
              </w:rPr>
              <w:t>Manager</w:t>
            </w:r>
          </w:p>
          <w:p w14:paraId="57D62C49" w14:textId="77777777" w:rsidR="006E0F24" w:rsidRPr="00974A5B" w:rsidRDefault="006E0F24" w:rsidP="006E0F24">
            <w:pPr>
              <w:pStyle w:val="ListParagraph"/>
              <w:numPr>
                <w:ilvl w:val="0"/>
                <w:numId w:val="188"/>
              </w:numPr>
              <w:jc w:val="left"/>
              <w:rPr>
                <w:rFonts w:asciiTheme="minorHAnsi" w:eastAsia="Times New Roman" w:hAnsiTheme="minorHAnsi" w:cstheme="minorHAnsi"/>
                <w:color w:val="000000"/>
              </w:rPr>
            </w:pPr>
            <w:r w:rsidRPr="00974A5B">
              <w:rPr>
                <w:rFonts w:asciiTheme="minorHAnsi" w:eastAsia="Times New Roman" w:hAnsiTheme="minorHAnsi" w:cstheme="minorHAnsi"/>
                <w:color w:val="000000"/>
              </w:rPr>
              <w:t>Senior Manager</w:t>
            </w:r>
          </w:p>
          <w:p w14:paraId="4E6DCBC1" w14:textId="77777777" w:rsidR="006E0F24" w:rsidRPr="00974A5B" w:rsidRDefault="006E0F24" w:rsidP="006E0F24">
            <w:pPr>
              <w:pStyle w:val="ListParagraph"/>
              <w:numPr>
                <w:ilvl w:val="0"/>
                <w:numId w:val="188"/>
              </w:numPr>
              <w:jc w:val="left"/>
              <w:rPr>
                <w:rFonts w:asciiTheme="minorHAnsi" w:eastAsia="Times New Roman" w:hAnsiTheme="minorHAnsi" w:cstheme="minorHAnsi"/>
                <w:color w:val="000000"/>
              </w:rPr>
            </w:pPr>
            <w:r w:rsidRPr="00974A5B">
              <w:rPr>
                <w:rFonts w:asciiTheme="minorHAnsi" w:eastAsia="Times New Roman" w:hAnsiTheme="minorHAnsi" w:cstheme="minorHAnsi"/>
                <w:color w:val="000000"/>
              </w:rPr>
              <w:lastRenderedPageBreak/>
              <w:t>Chief Manager</w:t>
            </w:r>
          </w:p>
          <w:p w14:paraId="5E6DFD6D" w14:textId="77777777" w:rsidR="006E0F24" w:rsidRDefault="006E0F24" w:rsidP="006E0F24">
            <w:pPr>
              <w:pStyle w:val="ListParagraph"/>
              <w:numPr>
                <w:ilvl w:val="0"/>
                <w:numId w:val="188"/>
              </w:numPr>
              <w:jc w:val="left"/>
              <w:rPr>
                <w:rFonts w:asciiTheme="minorHAnsi" w:eastAsia="Times New Roman" w:hAnsiTheme="minorHAnsi" w:cstheme="minorHAnsi"/>
                <w:color w:val="000000"/>
              </w:rPr>
            </w:pPr>
            <w:r w:rsidRPr="00974A5B">
              <w:rPr>
                <w:rFonts w:asciiTheme="minorHAnsi" w:eastAsia="Times New Roman" w:hAnsiTheme="minorHAnsi" w:cstheme="minorHAnsi"/>
                <w:color w:val="000000"/>
              </w:rPr>
              <w:t>Assistant General Manager</w:t>
            </w:r>
          </w:p>
          <w:p w14:paraId="2D76ED3E" w14:textId="3CA02BEB" w:rsidR="006E0F24" w:rsidRPr="006E0F24" w:rsidRDefault="006E0F24" w:rsidP="006E0F24">
            <w:pPr>
              <w:pStyle w:val="ListParagraph"/>
              <w:numPr>
                <w:ilvl w:val="0"/>
                <w:numId w:val="188"/>
              </w:numPr>
              <w:jc w:val="left"/>
              <w:rPr>
                <w:rFonts w:asciiTheme="minorHAnsi" w:eastAsia="Times New Roman" w:hAnsiTheme="minorHAnsi" w:cstheme="minorHAnsi"/>
                <w:color w:val="000000"/>
              </w:rPr>
            </w:pPr>
            <w:r w:rsidRPr="006E0F24">
              <w:rPr>
                <w:rFonts w:asciiTheme="minorHAnsi" w:eastAsia="Times New Roman" w:hAnsiTheme="minorHAnsi" w:cstheme="minorHAnsi"/>
                <w:color w:val="000000"/>
              </w:rPr>
              <w:t>DGM</w:t>
            </w:r>
          </w:p>
        </w:tc>
      </w:tr>
      <w:tr w:rsidR="006E0F24" w:rsidRPr="00B35375" w14:paraId="67BD6C5B" w14:textId="77777777" w:rsidTr="000E3B56">
        <w:trPr>
          <w:trHeight w:val="397"/>
        </w:trPr>
        <w:tc>
          <w:tcPr>
            <w:tcW w:w="703" w:type="dxa"/>
          </w:tcPr>
          <w:p w14:paraId="325ED6E7" w14:textId="19F534E6" w:rsidR="006E0F24" w:rsidRDefault="006E0F24" w:rsidP="006E0F24">
            <w:pPr>
              <w:jc w:val="left"/>
              <w:rPr>
                <w:rFonts w:asciiTheme="minorHAnsi" w:eastAsia="Times New Roman" w:hAnsiTheme="minorHAnsi" w:cstheme="minorHAnsi"/>
                <w:color w:val="000000"/>
              </w:rPr>
            </w:pPr>
            <w:r>
              <w:rPr>
                <w:rFonts w:asciiTheme="minorHAnsi" w:eastAsia="Times New Roman" w:hAnsiTheme="minorHAnsi" w:cstheme="minorHAnsi"/>
                <w:color w:val="000000"/>
              </w:rPr>
              <w:lastRenderedPageBreak/>
              <w:t>4.3</w:t>
            </w:r>
          </w:p>
        </w:tc>
        <w:tc>
          <w:tcPr>
            <w:tcW w:w="2414" w:type="dxa"/>
          </w:tcPr>
          <w:p w14:paraId="7B672AD0" w14:textId="45BB189B" w:rsidR="006E0F24" w:rsidRDefault="00800A47" w:rsidP="006E0F24">
            <w:pPr>
              <w:jc w:val="left"/>
              <w:rPr>
                <w:rFonts w:asciiTheme="minorHAnsi" w:eastAsia="Times New Roman" w:hAnsiTheme="minorHAnsi" w:cstheme="minorHAnsi"/>
                <w:color w:val="000000"/>
              </w:rPr>
            </w:pPr>
            <w:r>
              <w:rPr>
                <w:rFonts w:asciiTheme="minorHAnsi" w:eastAsia="Times New Roman" w:hAnsiTheme="minorHAnsi" w:cstheme="minorHAnsi"/>
                <w:color w:val="000000"/>
              </w:rPr>
              <w:t>Officer Posting as</w:t>
            </w:r>
            <w:r w:rsidR="006E0F24">
              <w:rPr>
                <w:rFonts w:asciiTheme="minorHAnsi" w:eastAsia="Times New Roman" w:hAnsiTheme="minorHAnsi" w:cstheme="minorHAnsi"/>
                <w:color w:val="000000"/>
              </w:rPr>
              <w:t>*</w:t>
            </w:r>
          </w:p>
        </w:tc>
        <w:tc>
          <w:tcPr>
            <w:tcW w:w="1702" w:type="dxa"/>
          </w:tcPr>
          <w:p w14:paraId="3FE27808" w14:textId="7DA675F3" w:rsidR="006E0F24" w:rsidRDefault="006E0F24" w:rsidP="006E0F24">
            <w:pPr>
              <w:jc w:val="left"/>
              <w:rPr>
                <w:rFonts w:asciiTheme="minorHAnsi" w:eastAsia="Times New Roman" w:hAnsiTheme="minorHAnsi" w:cstheme="minorHAnsi"/>
                <w:color w:val="000000"/>
              </w:rPr>
            </w:pPr>
            <w:r>
              <w:rPr>
                <w:rFonts w:asciiTheme="minorHAnsi" w:eastAsia="Times New Roman" w:hAnsiTheme="minorHAnsi" w:cstheme="minorHAnsi"/>
                <w:color w:val="000000"/>
              </w:rPr>
              <w:t>Dropdown</w:t>
            </w:r>
          </w:p>
        </w:tc>
        <w:tc>
          <w:tcPr>
            <w:tcW w:w="1558" w:type="dxa"/>
          </w:tcPr>
          <w:p w14:paraId="6E239828" w14:textId="7607E3AF" w:rsidR="006E0F24" w:rsidRDefault="006E0F24" w:rsidP="006E0F24">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8" w:type="dxa"/>
          </w:tcPr>
          <w:p w14:paraId="497ED660" w14:textId="57F2BE88" w:rsidR="006E0F24" w:rsidRDefault="006E0F24" w:rsidP="006E0F24">
            <w:pPr>
              <w:jc w:val="left"/>
              <w:rPr>
                <w:rFonts w:asciiTheme="minorHAnsi" w:eastAsia="Times New Roman" w:hAnsiTheme="minorHAnsi" w:cstheme="minorHAnsi"/>
                <w:color w:val="000000"/>
              </w:rPr>
            </w:pPr>
            <w:r>
              <w:rPr>
                <w:rFonts w:asciiTheme="minorHAnsi" w:eastAsia="Times New Roman" w:hAnsiTheme="minorHAnsi" w:cstheme="minorHAnsi"/>
                <w:color w:val="000000"/>
              </w:rPr>
              <w:br/>
            </w:r>
            <w:r w:rsidRPr="00AD450F">
              <w:rPr>
                <w:rFonts w:asciiTheme="minorHAnsi" w:eastAsia="Times New Roman" w:hAnsiTheme="minorHAnsi" w:cstheme="minorHAnsi"/>
                <w:b/>
                <w:color w:val="000000"/>
              </w:rPr>
              <w:t>Values</w:t>
            </w:r>
            <w:r>
              <w:rPr>
                <w:rFonts w:asciiTheme="minorHAnsi" w:eastAsia="Times New Roman" w:hAnsiTheme="minorHAnsi" w:cstheme="minorHAnsi"/>
                <w:color w:val="000000"/>
              </w:rPr>
              <w:t>:</w:t>
            </w:r>
          </w:p>
          <w:p w14:paraId="21F2F971" w14:textId="77777777" w:rsidR="006E0F24" w:rsidRDefault="006E0F24" w:rsidP="006E0F24">
            <w:pPr>
              <w:pStyle w:val="ListParagraph"/>
              <w:numPr>
                <w:ilvl w:val="0"/>
                <w:numId w:val="190"/>
              </w:numPr>
              <w:jc w:val="left"/>
              <w:rPr>
                <w:rFonts w:asciiTheme="minorHAnsi" w:eastAsia="Times New Roman" w:hAnsiTheme="minorHAnsi" w:cstheme="minorHAnsi"/>
                <w:color w:val="000000"/>
              </w:rPr>
            </w:pPr>
            <w:r>
              <w:rPr>
                <w:rFonts w:asciiTheme="minorHAnsi" w:eastAsia="Times New Roman" w:hAnsiTheme="minorHAnsi" w:cstheme="minorHAnsi"/>
                <w:color w:val="000000"/>
              </w:rPr>
              <w:t>Branch Manager</w:t>
            </w:r>
          </w:p>
          <w:p w14:paraId="0158325B" w14:textId="77777777" w:rsidR="006E0F24" w:rsidRDefault="006E0F24" w:rsidP="006E0F24">
            <w:pPr>
              <w:pStyle w:val="ListParagraph"/>
              <w:numPr>
                <w:ilvl w:val="0"/>
                <w:numId w:val="190"/>
              </w:numPr>
              <w:jc w:val="left"/>
              <w:rPr>
                <w:rFonts w:asciiTheme="minorHAnsi" w:eastAsia="Times New Roman" w:hAnsiTheme="minorHAnsi" w:cstheme="minorHAnsi"/>
                <w:color w:val="000000"/>
              </w:rPr>
            </w:pPr>
            <w:r>
              <w:rPr>
                <w:rFonts w:asciiTheme="minorHAnsi" w:eastAsia="Times New Roman" w:hAnsiTheme="minorHAnsi" w:cstheme="minorHAnsi"/>
                <w:color w:val="000000"/>
              </w:rPr>
              <w:t>Regional Manager</w:t>
            </w:r>
          </w:p>
          <w:p w14:paraId="66911AC9" w14:textId="66BCC2A6" w:rsidR="006E0F24" w:rsidRPr="006E0F24" w:rsidRDefault="006E0F24" w:rsidP="006E0F24">
            <w:pPr>
              <w:ind w:left="0"/>
              <w:jc w:val="left"/>
              <w:rPr>
                <w:rFonts w:asciiTheme="minorHAnsi" w:eastAsia="Times New Roman" w:hAnsiTheme="minorHAnsi" w:cstheme="minorHAnsi"/>
                <w:color w:val="000000"/>
              </w:rPr>
            </w:pPr>
          </w:p>
        </w:tc>
      </w:tr>
      <w:tr w:rsidR="00E80D66" w:rsidRPr="00B35375" w14:paraId="7EF8D5E1" w14:textId="77777777" w:rsidTr="000E3B56">
        <w:trPr>
          <w:trHeight w:val="397"/>
        </w:trPr>
        <w:tc>
          <w:tcPr>
            <w:tcW w:w="703" w:type="dxa"/>
          </w:tcPr>
          <w:p w14:paraId="1C102E44" w14:textId="307C7794" w:rsidR="00E80D66" w:rsidRDefault="00E80D66" w:rsidP="00E80D66">
            <w:pPr>
              <w:jc w:val="left"/>
              <w:rPr>
                <w:rFonts w:asciiTheme="minorHAnsi" w:eastAsia="Times New Roman" w:hAnsiTheme="minorHAnsi" w:cstheme="minorHAnsi"/>
                <w:color w:val="000000"/>
              </w:rPr>
            </w:pPr>
            <w:r>
              <w:rPr>
                <w:rFonts w:asciiTheme="minorHAnsi" w:eastAsia="Times New Roman" w:hAnsiTheme="minorHAnsi" w:cstheme="minorHAnsi"/>
                <w:color w:val="000000"/>
              </w:rPr>
              <w:t>4.4</w:t>
            </w:r>
          </w:p>
        </w:tc>
        <w:tc>
          <w:tcPr>
            <w:tcW w:w="2414" w:type="dxa"/>
          </w:tcPr>
          <w:p w14:paraId="33CBAE69" w14:textId="794DBE56" w:rsidR="00E80D66" w:rsidRDefault="00E80D66" w:rsidP="00E80D66">
            <w:pPr>
              <w:jc w:val="left"/>
              <w:rPr>
                <w:rFonts w:asciiTheme="minorHAnsi" w:eastAsia="Times New Roman" w:hAnsiTheme="minorHAnsi" w:cstheme="minorHAnsi"/>
                <w:color w:val="000000"/>
              </w:rPr>
            </w:pPr>
            <w:r>
              <w:rPr>
                <w:rFonts w:asciiTheme="minorHAnsi" w:eastAsia="Times New Roman" w:hAnsiTheme="minorHAnsi" w:cstheme="minorHAnsi"/>
                <w:color w:val="000000"/>
              </w:rPr>
              <w:t>Transfer Parameter(No.of Years of service in same branch)</w:t>
            </w:r>
            <w:r w:rsidR="003F3F20">
              <w:rPr>
                <w:rFonts w:asciiTheme="minorHAnsi" w:eastAsia="Times New Roman" w:hAnsiTheme="minorHAnsi" w:cstheme="minorHAnsi"/>
                <w:color w:val="000000"/>
              </w:rPr>
              <w:t>*</w:t>
            </w:r>
          </w:p>
        </w:tc>
        <w:tc>
          <w:tcPr>
            <w:tcW w:w="1702" w:type="dxa"/>
          </w:tcPr>
          <w:p w14:paraId="27EEC577" w14:textId="7A79940D" w:rsidR="00E80D66" w:rsidRDefault="00E80D66" w:rsidP="00E80D66">
            <w:pPr>
              <w:jc w:val="left"/>
              <w:rPr>
                <w:rFonts w:asciiTheme="minorHAnsi" w:eastAsia="Times New Roman" w:hAnsiTheme="minorHAnsi" w:cstheme="minorHAnsi"/>
                <w:color w:val="000000"/>
              </w:rPr>
            </w:pPr>
            <w:r>
              <w:rPr>
                <w:rFonts w:asciiTheme="minorHAnsi" w:eastAsia="Times New Roman" w:hAnsiTheme="minorHAnsi" w:cstheme="minorHAnsi"/>
                <w:color w:val="000000"/>
              </w:rPr>
              <w:t>Numerical</w:t>
            </w:r>
          </w:p>
        </w:tc>
        <w:tc>
          <w:tcPr>
            <w:tcW w:w="1558" w:type="dxa"/>
          </w:tcPr>
          <w:p w14:paraId="0E1A3F79" w14:textId="7FF2CBE1" w:rsidR="00E80D66" w:rsidRDefault="00E80D66" w:rsidP="00E80D66">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8" w:type="dxa"/>
          </w:tcPr>
          <w:p w14:paraId="2001C53F" w14:textId="77777777" w:rsidR="00E80D66" w:rsidRPr="00E51670" w:rsidRDefault="00E80D66" w:rsidP="00E80D66">
            <w:pPr>
              <w:jc w:val="left"/>
              <w:rPr>
                <w:rFonts w:asciiTheme="minorHAnsi" w:eastAsia="Times New Roman" w:hAnsiTheme="minorHAnsi" w:cstheme="minorHAnsi"/>
                <w:b/>
                <w:color w:val="000000"/>
              </w:rPr>
            </w:pPr>
          </w:p>
        </w:tc>
      </w:tr>
      <w:tr w:rsidR="00692D77" w:rsidRPr="00B35375" w14:paraId="52969406" w14:textId="77777777" w:rsidTr="000E3B56">
        <w:trPr>
          <w:trHeight w:val="397"/>
        </w:trPr>
        <w:tc>
          <w:tcPr>
            <w:tcW w:w="703" w:type="dxa"/>
          </w:tcPr>
          <w:p w14:paraId="2411D9A6" w14:textId="6870867F" w:rsidR="00692D77" w:rsidRDefault="00E80D66"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5</w:t>
            </w:r>
          </w:p>
        </w:tc>
        <w:tc>
          <w:tcPr>
            <w:tcW w:w="2414" w:type="dxa"/>
          </w:tcPr>
          <w:p w14:paraId="5BD77C7C" w14:textId="368BDEA8" w:rsidR="00692D77" w:rsidRDefault="00E80D66"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Circular or Process Note</w:t>
            </w:r>
            <w:r w:rsidR="003F3F20">
              <w:rPr>
                <w:rFonts w:asciiTheme="minorHAnsi" w:eastAsia="Times New Roman" w:hAnsiTheme="minorHAnsi" w:cstheme="minorHAnsi"/>
                <w:color w:val="000000"/>
              </w:rPr>
              <w:t>*</w:t>
            </w:r>
          </w:p>
        </w:tc>
        <w:tc>
          <w:tcPr>
            <w:tcW w:w="1702" w:type="dxa"/>
          </w:tcPr>
          <w:p w14:paraId="74CF9050" w14:textId="650C2496"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File Upload</w:t>
            </w:r>
          </w:p>
        </w:tc>
        <w:tc>
          <w:tcPr>
            <w:tcW w:w="1558" w:type="dxa"/>
          </w:tcPr>
          <w:p w14:paraId="59E04326" w14:textId="1DE47F1D"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8" w:type="dxa"/>
          </w:tcPr>
          <w:p w14:paraId="0B7CECD6" w14:textId="77777777" w:rsidR="00692D77" w:rsidRPr="00E51670" w:rsidRDefault="00692D77" w:rsidP="00692D77">
            <w:pPr>
              <w:jc w:val="left"/>
              <w:rPr>
                <w:rFonts w:asciiTheme="minorHAnsi" w:eastAsia="Times New Roman" w:hAnsiTheme="minorHAnsi" w:cstheme="minorHAnsi"/>
                <w:b/>
                <w:color w:val="000000"/>
              </w:rPr>
            </w:pPr>
          </w:p>
        </w:tc>
      </w:tr>
      <w:tr w:rsidR="00692D77" w:rsidRPr="00B35375" w14:paraId="3FB9FCE6" w14:textId="77777777" w:rsidTr="000E3B56">
        <w:trPr>
          <w:trHeight w:val="397"/>
        </w:trPr>
        <w:tc>
          <w:tcPr>
            <w:tcW w:w="703" w:type="dxa"/>
          </w:tcPr>
          <w:p w14:paraId="44B377A7" w14:textId="40DB5FD1" w:rsidR="00692D77" w:rsidRDefault="00E80D66"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6</w:t>
            </w:r>
          </w:p>
        </w:tc>
        <w:tc>
          <w:tcPr>
            <w:tcW w:w="2414" w:type="dxa"/>
          </w:tcPr>
          <w:p w14:paraId="34020FBF" w14:textId="5D317FB1"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Initiator User Details*</w:t>
            </w:r>
          </w:p>
        </w:tc>
        <w:tc>
          <w:tcPr>
            <w:tcW w:w="1702" w:type="dxa"/>
          </w:tcPr>
          <w:p w14:paraId="4E22D034" w14:textId="4EFC8024"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User Details</w:t>
            </w:r>
          </w:p>
        </w:tc>
        <w:tc>
          <w:tcPr>
            <w:tcW w:w="1558" w:type="dxa"/>
          </w:tcPr>
          <w:p w14:paraId="289A2F1D" w14:textId="47CCD2EC" w:rsidR="00692D77" w:rsidRDefault="00692D77" w:rsidP="00692D77">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8" w:type="dxa"/>
          </w:tcPr>
          <w:p w14:paraId="3E0E254E" w14:textId="77777777" w:rsidR="00692D77" w:rsidRPr="00E51670" w:rsidRDefault="00692D77" w:rsidP="00692D77">
            <w:pPr>
              <w:jc w:val="left"/>
              <w:rPr>
                <w:rFonts w:asciiTheme="minorHAnsi" w:eastAsia="Times New Roman" w:hAnsiTheme="minorHAnsi" w:cstheme="minorHAnsi"/>
                <w:b/>
                <w:color w:val="000000"/>
              </w:rPr>
            </w:pPr>
          </w:p>
        </w:tc>
      </w:tr>
    </w:tbl>
    <w:p w14:paraId="67F87490" w14:textId="77777777" w:rsidR="005F2F91" w:rsidRDefault="005F2F91" w:rsidP="00C0544D">
      <w:pPr>
        <w:ind w:left="851"/>
        <w:jc w:val="left"/>
        <w:rPr>
          <w:b/>
        </w:rPr>
      </w:pPr>
    </w:p>
    <w:p w14:paraId="419C9AB2" w14:textId="77777777" w:rsidR="005F2F91" w:rsidRPr="005F2F91" w:rsidRDefault="005F2F91" w:rsidP="00C0544D">
      <w:pPr>
        <w:ind w:left="851"/>
        <w:jc w:val="left"/>
      </w:pPr>
      <w:r w:rsidRPr="00A1268D">
        <w:rPr>
          <w:b/>
        </w:rPr>
        <w:t>Note:</w:t>
      </w:r>
      <w:r>
        <w:t xml:space="preserve"> Field names with (*) Asterisk symbol is mandatory, rest is optional.</w:t>
      </w:r>
    </w:p>
    <w:p w14:paraId="2FE76519" w14:textId="451677BE" w:rsidR="005F2F91" w:rsidRPr="00B17ABF" w:rsidRDefault="005F2F91" w:rsidP="00C0544D">
      <w:pPr>
        <w:pStyle w:val="ListParagraph"/>
        <w:numPr>
          <w:ilvl w:val="0"/>
          <w:numId w:val="5"/>
        </w:numPr>
        <w:jc w:val="left"/>
        <w:rPr>
          <w:b/>
        </w:rPr>
      </w:pPr>
      <w:r>
        <w:t xml:space="preserve">User will fill the required details in </w:t>
      </w:r>
      <w:r w:rsidR="00E80D66">
        <w:t>configuration</w:t>
      </w:r>
      <w:r w:rsidR="00B17ABF">
        <w:t xml:space="preserve"> form and clicks on submit, </w:t>
      </w:r>
      <w:r>
        <w:t>System should display a toaster message “</w:t>
      </w:r>
      <w:r w:rsidR="00E80D66">
        <w:t>General Transfer Parameters Configured</w:t>
      </w:r>
      <w:r>
        <w:t>.”</w:t>
      </w:r>
    </w:p>
    <w:p w14:paraId="5B1E4007" w14:textId="77777777" w:rsidR="00C476C9" w:rsidRDefault="005F2F91" w:rsidP="00C0544D">
      <w:pPr>
        <w:pStyle w:val="ListParagraph"/>
        <w:numPr>
          <w:ilvl w:val="0"/>
          <w:numId w:val="5"/>
        </w:numPr>
        <w:jc w:val="left"/>
      </w:pPr>
      <w:r w:rsidRPr="00171A8D">
        <w:t xml:space="preserve">The request goes through a </w:t>
      </w:r>
      <w:r>
        <w:t xml:space="preserve">defined </w:t>
      </w:r>
      <w:r w:rsidRPr="00171A8D">
        <w:t>approval process.</w:t>
      </w:r>
    </w:p>
    <w:p w14:paraId="328B457A" w14:textId="77777777" w:rsidR="005F2F91" w:rsidRDefault="005F2F91" w:rsidP="00C0544D">
      <w:pPr>
        <w:jc w:val="left"/>
        <w:rPr>
          <w:b/>
        </w:rPr>
      </w:pPr>
      <w:r>
        <w:rPr>
          <w:b/>
        </w:rPr>
        <w:t>Post Conditions:</w:t>
      </w:r>
    </w:p>
    <w:p w14:paraId="18ECEB55" w14:textId="77777777" w:rsidR="007F7AFF" w:rsidRPr="00AE6F77" w:rsidRDefault="007F7AFF" w:rsidP="007F7AFF">
      <w:pPr>
        <w:pStyle w:val="ListParagraph"/>
        <w:numPr>
          <w:ilvl w:val="0"/>
          <w:numId w:val="6"/>
        </w:numPr>
        <w:jc w:val="left"/>
        <w:rPr>
          <w:color w:val="auto"/>
        </w:rPr>
      </w:pPr>
      <w:r w:rsidRPr="00AE6F77">
        <w:rPr>
          <w:color w:val="auto"/>
        </w:rPr>
        <w:t>After submission, the request should be updated with the status. (Example: Initiated, In Process and Pending at, Approved or Rejected).</w:t>
      </w:r>
    </w:p>
    <w:p w14:paraId="540CD13A" w14:textId="65AC8DD6" w:rsidR="007F7AFF" w:rsidRDefault="007F7AFF" w:rsidP="007F7AFF">
      <w:pPr>
        <w:pStyle w:val="ListParagraph"/>
        <w:numPr>
          <w:ilvl w:val="0"/>
          <w:numId w:val="6"/>
        </w:numPr>
        <w:jc w:val="left"/>
      </w:pPr>
      <w:r w:rsidRPr="00CD4A23">
        <w:t xml:space="preserve">The system should maintain an audit trail </w:t>
      </w:r>
      <w:r>
        <w:t>and User actions w.r.to</w:t>
      </w:r>
      <w:r w:rsidR="00AE6F77">
        <w:t xml:space="preserve"> requests.</w:t>
      </w:r>
    </w:p>
    <w:p w14:paraId="345AC2B8" w14:textId="7DC36950" w:rsidR="007F7AFF" w:rsidRPr="007F7AFF" w:rsidRDefault="007F7AFF" w:rsidP="00C0544D">
      <w:pPr>
        <w:pStyle w:val="ListParagraph"/>
        <w:numPr>
          <w:ilvl w:val="0"/>
          <w:numId w:val="6"/>
        </w:numPr>
        <w:jc w:val="left"/>
      </w:pPr>
      <w:r>
        <w:t>Details of Requests should be updated in Data Base for reporting Purpose.</w:t>
      </w:r>
    </w:p>
    <w:p w14:paraId="2EC0EBE8" w14:textId="21AB38DB" w:rsidR="005F2F91" w:rsidRDefault="005F2F91" w:rsidP="00C0544D">
      <w:pPr>
        <w:jc w:val="left"/>
        <w:rPr>
          <w:b/>
        </w:rPr>
      </w:pPr>
      <w:r w:rsidRPr="005F2F91">
        <w:rPr>
          <w:b/>
        </w:rPr>
        <w:t>Business Rules and Validations:</w:t>
      </w:r>
      <w:r w:rsidR="00E80D66">
        <w:rPr>
          <w:b/>
        </w:rPr>
        <w:t xml:space="preserve"> </w:t>
      </w:r>
      <w:r w:rsidR="007F7AFF">
        <w:t>NIL</w:t>
      </w:r>
    </w:p>
    <w:p w14:paraId="4BBF5938" w14:textId="77777777" w:rsidR="008C7410" w:rsidRDefault="008C7410" w:rsidP="00C0544D">
      <w:pPr>
        <w:jc w:val="left"/>
        <w:rPr>
          <w:b/>
        </w:rPr>
      </w:pPr>
      <w:r w:rsidRPr="007B2B1A">
        <w:rPr>
          <w:b/>
        </w:rPr>
        <w:t xml:space="preserve">Assumptions: </w:t>
      </w:r>
    </w:p>
    <w:p w14:paraId="3BFDA5CA" w14:textId="5F07D251" w:rsidR="00E80D66" w:rsidRDefault="007F7AFF" w:rsidP="008A0296">
      <w:pPr>
        <w:pStyle w:val="ListParagraph"/>
        <w:numPr>
          <w:ilvl w:val="0"/>
          <w:numId w:val="14"/>
        </w:numPr>
      </w:pPr>
      <w:r>
        <w:t xml:space="preserve">Assume, </w:t>
      </w:r>
      <w:r w:rsidR="00E80D66">
        <w:t xml:space="preserve">HRMS administrators notified with transfer </w:t>
      </w:r>
      <w:r w:rsidR="00E80D66" w:rsidRPr="00171A8D">
        <w:t>Policy changes</w:t>
      </w:r>
      <w:r w:rsidR="00E80D66">
        <w:t xml:space="preserve"> if any and circular details.</w:t>
      </w:r>
    </w:p>
    <w:p w14:paraId="622C3DA9" w14:textId="77777777" w:rsidR="008C7410" w:rsidRDefault="008C7410" w:rsidP="00C0544D">
      <w:pPr>
        <w:jc w:val="left"/>
      </w:pPr>
      <w:r w:rsidRPr="007B2B1A">
        <w:rPr>
          <w:b/>
        </w:rPr>
        <w:t>Constraints:</w:t>
      </w:r>
      <w:r>
        <w:rPr>
          <w:b/>
        </w:rPr>
        <w:t xml:space="preserve"> </w:t>
      </w:r>
      <w:r>
        <w:t>NIL</w:t>
      </w:r>
    </w:p>
    <w:p w14:paraId="45F8CDB5" w14:textId="77777777" w:rsidR="00E80D66" w:rsidRDefault="00E80D66" w:rsidP="00E80D66">
      <w:pPr>
        <w:rPr>
          <w:b/>
        </w:rPr>
      </w:pPr>
      <w:r w:rsidRPr="00574409">
        <w:rPr>
          <w:b/>
        </w:rPr>
        <w:lastRenderedPageBreak/>
        <w:t>Workflow:</w:t>
      </w:r>
    </w:p>
    <w:p w14:paraId="65C9C144" w14:textId="4D9CDA91" w:rsidR="00E80D66" w:rsidRDefault="00E80D66" w:rsidP="00E80D66">
      <w:pPr>
        <w:pStyle w:val="ListParagraph"/>
        <w:numPr>
          <w:ilvl w:val="0"/>
          <w:numId w:val="1"/>
        </w:numPr>
        <w:ind w:left="851" w:hanging="567"/>
      </w:pPr>
      <w:r w:rsidRPr="00574409">
        <w:t xml:space="preserve">HO </w:t>
      </w:r>
      <w:r>
        <w:t>OA/AM/M Core</w:t>
      </w:r>
      <w:r w:rsidRPr="00574409">
        <w:t xml:space="preserve"> </w:t>
      </w:r>
      <w:r>
        <w:t xml:space="preserve">PHRDD </w:t>
      </w:r>
      <w:r>
        <w:rPr>
          <w:rFonts w:ascii="Wingdings" w:eastAsia="Wingdings" w:hAnsi="Wingdings" w:cs="Wingdings"/>
        </w:rPr>
        <w:t></w:t>
      </w:r>
      <w:r>
        <w:t xml:space="preserve"> </w:t>
      </w:r>
      <w:r w:rsidRPr="00574409">
        <w:t xml:space="preserve">HO </w:t>
      </w:r>
      <w:r>
        <w:t>M/SM Core</w:t>
      </w:r>
      <w:r w:rsidRPr="00574409">
        <w:t xml:space="preserve"> </w:t>
      </w:r>
      <w:r>
        <w:t xml:space="preserve">PHRDD </w:t>
      </w:r>
      <w:r>
        <w:rPr>
          <w:rFonts w:ascii="Wingdings" w:eastAsia="Wingdings" w:hAnsi="Wingdings" w:cs="Wingdings"/>
        </w:rPr>
        <w:t></w:t>
      </w:r>
      <w:r>
        <w:t xml:space="preserve"> HO CM PHRDD</w:t>
      </w:r>
    </w:p>
    <w:p w14:paraId="7B84DEDA" w14:textId="4FF04708" w:rsidR="007F7AFF" w:rsidRDefault="007F7AFF" w:rsidP="00EA6CE4">
      <w:pPr>
        <w:pStyle w:val="Heading4"/>
      </w:pPr>
      <w:bookmarkStart w:id="9" w:name="_Toc153977024"/>
      <w:r>
        <w:t>Use Case: General Transfer Parameter’s configuration Approval/Return/Rejection</w:t>
      </w:r>
      <w:bookmarkEnd w:id="9"/>
    </w:p>
    <w:p w14:paraId="4D393DD2" w14:textId="52A21DFC" w:rsidR="007F7AFF" w:rsidRDefault="007F7AFF" w:rsidP="007F7AFF">
      <w:pPr>
        <w:jc w:val="left"/>
      </w:pPr>
      <w:r w:rsidRPr="001106FF">
        <w:rPr>
          <w:b/>
        </w:rPr>
        <w:t>Users or Roles:</w:t>
      </w:r>
      <w:r>
        <w:rPr>
          <w:b/>
        </w:rPr>
        <w:t xml:space="preserve"> </w:t>
      </w:r>
      <w:r>
        <w:t>HO AM Core PHRDD, HO M Core PHRDD, HO SM Core PHRDD, HO CM PHRDD.</w:t>
      </w:r>
    </w:p>
    <w:p w14:paraId="28057C07" w14:textId="30652603" w:rsidR="007F7AFF" w:rsidRDefault="007F7AFF" w:rsidP="007F7AFF">
      <w:pPr>
        <w:jc w:val="left"/>
      </w:pPr>
      <w:r w:rsidRPr="001106FF">
        <w:rPr>
          <w:b/>
        </w:rPr>
        <w:t xml:space="preserve">Goal of the requirement: </w:t>
      </w:r>
      <w:r>
        <w:t>Users</w:t>
      </w:r>
      <w:r>
        <w:rPr>
          <w:b/>
        </w:rPr>
        <w:t xml:space="preserve"> </w:t>
      </w:r>
      <w:r>
        <w:t>S</w:t>
      </w:r>
      <w:r w:rsidRPr="001106FF">
        <w:t xml:space="preserve">hould be able to </w:t>
      </w:r>
      <w:r>
        <w:t>Approve, Return or Reject the request initiated.</w:t>
      </w:r>
    </w:p>
    <w:p w14:paraId="7573F11B" w14:textId="77777777" w:rsidR="007F7AFF" w:rsidRDefault="007F7AFF" w:rsidP="007F7AFF">
      <w:pPr>
        <w:jc w:val="left"/>
        <w:rPr>
          <w:b/>
        </w:rPr>
      </w:pPr>
      <w:r w:rsidRPr="00DC4A86">
        <w:rPr>
          <w:b/>
        </w:rPr>
        <w:t>Pre-Conditions:</w:t>
      </w:r>
      <w:r>
        <w:rPr>
          <w:b/>
        </w:rPr>
        <w:t xml:space="preserve"> </w:t>
      </w:r>
    </w:p>
    <w:p w14:paraId="7BF58D78" w14:textId="77777777" w:rsidR="007F7AFF" w:rsidRDefault="007F7AFF" w:rsidP="008D4333">
      <w:pPr>
        <w:pStyle w:val="ListParagraph"/>
        <w:numPr>
          <w:ilvl w:val="0"/>
          <w:numId w:val="17"/>
        </w:numPr>
      </w:pPr>
      <w:r w:rsidRPr="007353C2">
        <w:t>The user is a designated Approving Authority with the appropriate permissions and access</w:t>
      </w:r>
      <w:r>
        <w:t>es configured in system to Approve, Return or Reject the request.</w:t>
      </w:r>
    </w:p>
    <w:p w14:paraId="16412DC1" w14:textId="77777777" w:rsidR="007F7AFF" w:rsidRDefault="007F7AFF" w:rsidP="008D4333">
      <w:pPr>
        <w:pStyle w:val="ListParagraph"/>
        <w:numPr>
          <w:ilvl w:val="0"/>
          <w:numId w:val="17"/>
        </w:numPr>
      </w:pPr>
      <w:r w:rsidRPr="00CA1A13">
        <w:t xml:space="preserve">There is at least one pending </w:t>
      </w:r>
      <w:r>
        <w:t>request</w:t>
      </w:r>
      <w:r w:rsidRPr="00CA1A13">
        <w:t xml:space="preserve"> awaiting </w:t>
      </w:r>
      <w:r>
        <w:t>for approval at the approver level.</w:t>
      </w:r>
    </w:p>
    <w:p w14:paraId="5D851403" w14:textId="77777777" w:rsidR="007F7AFF" w:rsidRDefault="007F7AFF" w:rsidP="007F7AFF">
      <w:pPr>
        <w:rPr>
          <w:b/>
        </w:rPr>
      </w:pPr>
      <w:r>
        <w:rPr>
          <w:b/>
        </w:rPr>
        <w:t xml:space="preserve">Basic Flow: </w:t>
      </w:r>
    </w:p>
    <w:p w14:paraId="555D9B31" w14:textId="77777777" w:rsidR="007F7AFF" w:rsidRPr="000E0612" w:rsidRDefault="007F7AFF" w:rsidP="008A0296">
      <w:pPr>
        <w:pStyle w:val="ListParagraph"/>
        <w:numPr>
          <w:ilvl w:val="0"/>
          <w:numId w:val="18"/>
        </w:numPr>
        <w:rPr>
          <w:b/>
        </w:rPr>
      </w:pPr>
      <w:r w:rsidRPr="00AB2112">
        <w:t xml:space="preserve">The Approving Authority </w:t>
      </w:r>
      <w:r>
        <w:t>logs into the HRMS application.</w:t>
      </w:r>
    </w:p>
    <w:p w14:paraId="03179A6B" w14:textId="62894507" w:rsidR="007F7AFF" w:rsidRPr="00AB2112" w:rsidRDefault="007F7AFF" w:rsidP="008A0296">
      <w:pPr>
        <w:pStyle w:val="ListParagraph"/>
        <w:numPr>
          <w:ilvl w:val="0"/>
          <w:numId w:val="18"/>
        </w:numPr>
      </w:pPr>
      <w:r w:rsidRPr="00AB2112">
        <w:t xml:space="preserve">The </w:t>
      </w:r>
      <w:r>
        <w:t>Approving A</w:t>
      </w:r>
      <w:r w:rsidRPr="00AB2112">
        <w:t xml:space="preserve">uthority navigates to the </w:t>
      </w:r>
      <w:r>
        <w:t xml:space="preserve">task notifications to click on respective task stating </w:t>
      </w:r>
      <w:r w:rsidRPr="00AB2112">
        <w:t>"</w:t>
      </w:r>
      <w:r>
        <w:t>Received General Transfer Parameter’s configuration request for your action.”</w:t>
      </w:r>
    </w:p>
    <w:p w14:paraId="3B8BB8C3" w14:textId="77777777" w:rsidR="007F7AFF" w:rsidRPr="000E0612" w:rsidRDefault="007F7AFF" w:rsidP="008A0296">
      <w:pPr>
        <w:pStyle w:val="ListParagraph"/>
        <w:numPr>
          <w:ilvl w:val="0"/>
          <w:numId w:val="18"/>
        </w:numPr>
      </w:pPr>
      <w:r w:rsidRPr="00AB2112">
        <w:t xml:space="preserve">The </w:t>
      </w:r>
      <w:r>
        <w:t xml:space="preserve">approving </w:t>
      </w:r>
      <w:r w:rsidRPr="009C0988">
        <w:t>authority clicks on the request that is displayed in the notification/task tab for review and action</w:t>
      </w:r>
      <w:r>
        <w:t>.</w:t>
      </w:r>
    </w:p>
    <w:p w14:paraId="7A3BEC07" w14:textId="472A1893" w:rsidR="007F7AFF" w:rsidRPr="00AB2112" w:rsidRDefault="007F7AFF" w:rsidP="008A0296">
      <w:pPr>
        <w:pStyle w:val="ListParagraph"/>
        <w:numPr>
          <w:ilvl w:val="0"/>
          <w:numId w:val="18"/>
        </w:numPr>
      </w:pPr>
      <w:r w:rsidRPr="00AB2112">
        <w:t xml:space="preserve">The </w:t>
      </w:r>
      <w:r>
        <w:t xml:space="preserve">approving </w:t>
      </w:r>
      <w:r w:rsidRPr="00AB2112">
        <w:t>authority ex</w:t>
      </w:r>
      <w:r>
        <w:t>amines the details in the request and based on their</w:t>
      </w:r>
      <w:r w:rsidRPr="00AB2112">
        <w:t xml:space="preserve"> review, the authority </w:t>
      </w:r>
      <w:r>
        <w:t>chose to perform the action Approve/Return/Reject.</w:t>
      </w:r>
    </w:p>
    <w:p w14:paraId="67DABB8E" w14:textId="77777777" w:rsidR="007F7AFF" w:rsidRDefault="007F7AFF" w:rsidP="007F7AFF">
      <w:pPr>
        <w:rPr>
          <w:b/>
        </w:rPr>
      </w:pPr>
      <w:r w:rsidRPr="00AB2112">
        <w:rPr>
          <w:b/>
        </w:rPr>
        <w:t>Alternate Flow</w:t>
      </w:r>
      <w:r>
        <w:rPr>
          <w:b/>
        </w:rPr>
        <w:t xml:space="preserve">: </w:t>
      </w:r>
    </w:p>
    <w:p w14:paraId="4D5A2FE5" w14:textId="77777777" w:rsidR="007F7AFF" w:rsidRPr="00AB2112" w:rsidRDefault="007F7AFF" w:rsidP="008A0296">
      <w:pPr>
        <w:pStyle w:val="ListParagraph"/>
        <w:numPr>
          <w:ilvl w:val="0"/>
          <w:numId w:val="19"/>
        </w:numPr>
        <w:rPr>
          <w:b/>
        </w:rPr>
      </w:pPr>
      <w:r w:rsidRPr="00AB2112">
        <w:t xml:space="preserve">The Approving Authority logs into the HRMS application. </w:t>
      </w:r>
    </w:p>
    <w:p w14:paraId="17EC40F5" w14:textId="6073C5BF" w:rsidR="007F7AFF" w:rsidRPr="00DB3BAD" w:rsidRDefault="007F7AFF" w:rsidP="008A0296">
      <w:pPr>
        <w:pStyle w:val="ListParagraph"/>
        <w:numPr>
          <w:ilvl w:val="0"/>
          <w:numId w:val="19"/>
        </w:numPr>
        <w:rPr>
          <w:b/>
        </w:rPr>
      </w:pPr>
      <w:r>
        <w:t>User navigates to the Transfers</w:t>
      </w:r>
      <w:r>
        <w:rPr>
          <w:rFonts w:ascii="Wingdings" w:eastAsia="Wingdings" w:hAnsi="Wingdings" w:cs="Wingdings"/>
        </w:rPr>
        <w:t></w:t>
      </w:r>
      <w:r>
        <w:t xml:space="preserve"> Approval from menu and upon click on General Transfer Parameter’s configuration approvals, System should open a new window and list out pending Transfer requests for approval at his end.</w:t>
      </w:r>
    </w:p>
    <w:p w14:paraId="5D84A588" w14:textId="54762174" w:rsidR="007F7AFF" w:rsidRDefault="007F7AFF" w:rsidP="008A0296">
      <w:pPr>
        <w:pStyle w:val="ListParagraph"/>
        <w:numPr>
          <w:ilvl w:val="0"/>
          <w:numId w:val="19"/>
        </w:numPr>
      </w:pPr>
      <w:r w:rsidRPr="00AB2112">
        <w:t xml:space="preserve">The authority selects the pending </w:t>
      </w:r>
      <w:r>
        <w:t>request</w:t>
      </w:r>
      <w:r w:rsidRPr="00AB2112">
        <w:t xml:space="preserve"> for review.</w:t>
      </w:r>
    </w:p>
    <w:p w14:paraId="4CAC0D6F" w14:textId="424879D0" w:rsidR="007F7AFF" w:rsidRPr="007F7AFF" w:rsidRDefault="007F7AFF" w:rsidP="007F7AFF">
      <w:pPr>
        <w:jc w:val="left"/>
        <w:rPr>
          <w:b/>
        </w:rPr>
      </w:pPr>
      <w:r>
        <w:rPr>
          <w:b/>
        </w:rPr>
        <w:t>Post Conditions:</w:t>
      </w:r>
    </w:p>
    <w:p w14:paraId="5F78E9AA" w14:textId="77777777" w:rsidR="007F7AFF" w:rsidRDefault="007F7AFF" w:rsidP="008A0296">
      <w:pPr>
        <w:pStyle w:val="ListParagraph"/>
        <w:numPr>
          <w:ilvl w:val="0"/>
          <w:numId w:val="20"/>
        </w:numPr>
      </w:pPr>
      <w:r w:rsidRPr="00762F89">
        <w:t xml:space="preserve">If </w:t>
      </w:r>
      <w:r>
        <w:t xml:space="preserve">the request is </w:t>
      </w:r>
      <w:r w:rsidRPr="00762F89">
        <w:t xml:space="preserve">approved, </w:t>
      </w:r>
      <w:r>
        <w:t>Request should be updated with status as approved and moved to next approval level, the</w:t>
      </w:r>
      <w:r w:rsidRPr="00AB2112">
        <w:t xml:space="preserve"> </w:t>
      </w:r>
      <w:r>
        <w:t>initiator</w:t>
      </w:r>
      <w:r w:rsidRPr="00AB2112">
        <w:t xml:space="preserve"> is notified of approval</w:t>
      </w:r>
      <w:r>
        <w:t>.</w:t>
      </w:r>
    </w:p>
    <w:p w14:paraId="3CA8FA9F" w14:textId="77777777" w:rsidR="007F7AFF" w:rsidRPr="00AE6F77" w:rsidRDefault="007F7AFF" w:rsidP="008A0296">
      <w:pPr>
        <w:pStyle w:val="ListParagraph"/>
        <w:numPr>
          <w:ilvl w:val="0"/>
          <w:numId w:val="20"/>
        </w:numPr>
        <w:rPr>
          <w:color w:val="auto"/>
        </w:rPr>
      </w:pPr>
      <w:r w:rsidRPr="00AE6F77">
        <w:rPr>
          <w:color w:val="auto"/>
        </w:rPr>
        <w:t>If the request is rejected, the initiator should be notified of rejection with a reason.</w:t>
      </w:r>
    </w:p>
    <w:p w14:paraId="39A373C3" w14:textId="77777777" w:rsidR="007F7AFF" w:rsidRDefault="007F7AFF" w:rsidP="008A0296">
      <w:pPr>
        <w:pStyle w:val="ListParagraph"/>
        <w:numPr>
          <w:ilvl w:val="0"/>
          <w:numId w:val="20"/>
        </w:numPr>
      </w:pPr>
      <w:r>
        <w:t xml:space="preserve">If the request is returned, </w:t>
      </w:r>
      <w:r w:rsidRPr="00762F89">
        <w:t xml:space="preserve">the </w:t>
      </w:r>
      <w:r>
        <w:t xml:space="preserve">request should be </w:t>
      </w:r>
      <w:r w:rsidRPr="00762F89">
        <w:t xml:space="preserve">sent back to the </w:t>
      </w:r>
      <w:r>
        <w:t>selected user</w:t>
      </w:r>
      <w:r w:rsidRPr="00762F89">
        <w:t xml:space="preserve"> </w:t>
      </w:r>
      <w:r>
        <w:t xml:space="preserve">by approver </w:t>
      </w:r>
      <w:r w:rsidRPr="00762F89">
        <w:t xml:space="preserve">for </w:t>
      </w:r>
      <w:r>
        <w:t xml:space="preserve">the </w:t>
      </w:r>
      <w:r w:rsidRPr="00762F89">
        <w:t xml:space="preserve">necessary </w:t>
      </w:r>
      <w:r>
        <w:t>amendments in the request</w:t>
      </w:r>
      <w:r w:rsidRPr="00762F89">
        <w:t>.</w:t>
      </w:r>
    </w:p>
    <w:p w14:paraId="4E9CDD0D" w14:textId="77777777" w:rsidR="007F7AFF" w:rsidRPr="00AE6F77" w:rsidRDefault="007F7AFF" w:rsidP="008A0296">
      <w:pPr>
        <w:pStyle w:val="ListParagraph"/>
        <w:numPr>
          <w:ilvl w:val="0"/>
          <w:numId w:val="20"/>
        </w:numPr>
        <w:rPr>
          <w:color w:val="auto"/>
        </w:rPr>
      </w:pPr>
      <w:r w:rsidRPr="00AE6F77">
        <w:rPr>
          <w:color w:val="auto"/>
        </w:rPr>
        <w:lastRenderedPageBreak/>
        <w:t>System should update the status of the request (e.g., Approved, Returned or Rejected) based on the approver's decision along with the remarks/Comments of the approving user.</w:t>
      </w:r>
    </w:p>
    <w:p w14:paraId="72D9140F" w14:textId="4467335C" w:rsidR="007F7AFF" w:rsidRDefault="007F7AFF" w:rsidP="008A0296">
      <w:pPr>
        <w:pStyle w:val="ListParagraph"/>
        <w:numPr>
          <w:ilvl w:val="0"/>
          <w:numId w:val="20"/>
        </w:numPr>
      </w:pPr>
      <w:r w:rsidRPr="00EC49F3">
        <w:t>The system should maintain an audit trail of approval decisions, including timestamps a</w:t>
      </w:r>
      <w:r w:rsidR="00AE6F77">
        <w:t>nd the identities of approvers.</w:t>
      </w:r>
    </w:p>
    <w:p w14:paraId="0CE38993" w14:textId="77777777" w:rsidR="007F7AFF" w:rsidRDefault="007F7AFF" w:rsidP="008A0296">
      <w:pPr>
        <w:pStyle w:val="ListParagraph"/>
        <w:numPr>
          <w:ilvl w:val="0"/>
          <w:numId w:val="20"/>
        </w:numPr>
      </w:pPr>
      <w:r>
        <w:t>Details of request should be updated in Data Base for reporting Purpose.</w:t>
      </w:r>
    </w:p>
    <w:p w14:paraId="15FDCA6A" w14:textId="3DB7FCFC" w:rsidR="007F7AFF" w:rsidRDefault="007F7AFF" w:rsidP="007F7AFF">
      <w:pPr>
        <w:rPr>
          <w:b/>
        </w:rPr>
      </w:pPr>
      <w:r w:rsidRPr="007F7AFF">
        <w:rPr>
          <w:b/>
        </w:rPr>
        <w:t>Business Rules</w:t>
      </w:r>
      <w:r w:rsidR="003F3F20">
        <w:rPr>
          <w:b/>
        </w:rPr>
        <w:t>:</w:t>
      </w:r>
    </w:p>
    <w:p w14:paraId="5A1DA10B" w14:textId="33B21AB4" w:rsidR="003F3F20" w:rsidRPr="003F3F20" w:rsidRDefault="003F3F20" w:rsidP="006507EA">
      <w:pPr>
        <w:pStyle w:val="ListParagraph"/>
        <w:numPr>
          <w:ilvl w:val="0"/>
          <w:numId w:val="80"/>
        </w:numPr>
      </w:pPr>
      <w:r>
        <w:t>General Transfer Parameter’s configuration form should be updated with latest amended details after the request is closed with approval status.</w:t>
      </w:r>
    </w:p>
    <w:p w14:paraId="32A611AB" w14:textId="1FAF93B3" w:rsidR="007F7AFF" w:rsidRDefault="007F7AFF" w:rsidP="007F7AFF">
      <w:r>
        <w:rPr>
          <w:b/>
        </w:rPr>
        <w:t xml:space="preserve">Assumptions: </w:t>
      </w:r>
      <w:r w:rsidRPr="007F7AFF">
        <w:t>NIL</w:t>
      </w:r>
    </w:p>
    <w:p w14:paraId="5D7A7368" w14:textId="5406B08A" w:rsidR="007F7AFF" w:rsidRPr="007F7AFF" w:rsidRDefault="007F7AFF" w:rsidP="007F7AFF">
      <w:r w:rsidRPr="00B908A0">
        <w:rPr>
          <w:b/>
        </w:rPr>
        <w:t xml:space="preserve">Constraints: </w:t>
      </w:r>
      <w:r>
        <w:t>NIL</w:t>
      </w:r>
    </w:p>
    <w:p w14:paraId="42DDDAB1" w14:textId="0BF6C44F" w:rsidR="00F66D95" w:rsidRDefault="00E81E09" w:rsidP="00EA6CE4">
      <w:pPr>
        <w:pStyle w:val="Heading4"/>
      </w:pPr>
      <w:bookmarkStart w:id="10" w:name="_Toc153977025"/>
      <w:r>
        <w:t xml:space="preserve">Use Case: </w:t>
      </w:r>
      <w:r w:rsidR="007F54A5">
        <w:t>Transfer Request</w:t>
      </w:r>
      <w:r>
        <w:t xml:space="preserve"> Initiation</w:t>
      </w:r>
      <w:bookmarkEnd w:id="10"/>
    </w:p>
    <w:p w14:paraId="22C20F34" w14:textId="6E70F92D" w:rsidR="001F028F" w:rsidRPr="00DF1DAF" w:rsidRDefault="001F028F" w:rsidP="001F028F">
      <w:pPr>
        <w:jc w:val="left"/>
      </w:pPr>
      <w:r w:rsidRPr="001106FF">
        <w:rPr>
          <w:b/>
        </w:rPr>
        <w:t>Users or Roles:</w:t>
      </w:r>
      <w:r>
        <w:rPr>
          <w:b/>
        </w:rPr>
        <w:t xml:space="preserve"> </w:t>
      </w:r>
      <w:r>
        <w:t>HO Office Assistant Core PHRDD, HO Assistant Manager Co</w:t>
      </w:r>
      <w:r w:rsidR="00A166E2">
        <w:t>re PHRDD, HO Manager Core PHRDD.</w:t>
      </w:r>
    </w:p>
    <w:p w14:paraId="09CE0081" w14:textId="7F1436FE" w:rsidR="001F028F" w:rsidRPr="009E28CE" w:rsidRDefault="001F028F" w:rsidP="001F028F">
      <w:pPr>
        <w:jc w:val="left"/>
      </w:pPr>
      <w:r w:rsidRPr="001106FF">
        <w:rPr>
          <w:b/>
        </w:rPr>
        <w:t xml:space="preserve">Goal of the requirement: </w:t>
      </w:r>
      <w:r>
        <w:t>User</w:t>
      </w:r>
      <w:r>
        <w:rPr>
          <w:b/>
        </w:rPr>
        <w:t xml:space="preserve"> </w:t>
      </w:r>
      <w:r>
        <w:t>S</w:t>
      </w:r>
      <w:r w:rsidRPr="001106FF">
        <w:t xml:space="preserve">hould be able to </w:t>
      </w:r>
      <w:r>
        <w:t>initiate Transfer Request.</w:t>
      </w:r>
    </w:p>
    <w:p w14:paraId="3EF61AB2" w14:textId="77777777" w:rsidR="001F028F" w:rsidRDefault="001F028F" w:rsidP="001F028F">
      <w:pPr>
        <w:jc w:val="left"/>
        <w:rPr>
          <w:b/>
        </w:rPr>
      </w:pPr>
      <w:r w:rsidRPr="00DC4A86">
        <w:rPr>
          <w:b/>
        </w:rPr>
        <w:t>Pre-Conditions:</w:t>
      </w:r>
      <w:r>
        <w:rPr>
          <w:b/>
        </w:rPr>
        <w:t xml:space="preserve"> </w:t>
      </w:r>
    </w:p>
    <w:p w14:paraId="026B0399" w14:textId="7C25E971" w:rsidR="001F028F" w:rsidRDefault="001F028F" w:rsidP="008A0296">
      <w:pPr>
        <w:pStyle w:val="ListParagraph"/>
        <w:numPr>
          <w:ilvl w:val="0"/>
          <w:numId w:val="16"/>
        </w:numPr>
        <w:jc w:val="left"/>
        <w:rPr>
          <w:lang w:val="en-US"/>
        </w:rPr>
      </w:pPr>
      <w:r w:rsidRPr="007C7C48">
        <w:rPr>
          <w:lang w:val="en-US"/>
        </w:rPr>
        <w:t xml:space="preserve">The user </w:t>
      </w:r>
      <w:r>
        <w:rPr>
          <w:lang w:val="en-US"/>
        </w:rPr>
        <w:t>must be having</w:t>
      </w:r>
      <w:r w:rsidRPr="007C7C48">
        <w:rPr>
          <w:lang w:val="en-US"/>
        </w:rPr>
        <w:t xml:space="preserve"> appropriate access</w:t>
      </w:r>
      <w:r>
        <w:rPr>
          <w:lang w:val="en-US"/>
        </w:rPr>
        <w:t xml:space="preserve"> rights within HRMS to initiate General Transfer request</w:t>
      </w:r>
      <w:r w:rsidRPr="007C7C48">
        <w:rPr>
          <w:lang w:val="en-US"/>
        </w:rPr>
        <w:t>.</w:t>
      </w:r>
    </w:p>
    <w:p w14:paraId="320CFEAF" w14:textId="77777777" w:rsidR="00F66D95" w:rsidRDefault="00F66D95" w:rsidP="00F66D95">
      <w:pPr>
        <w:jc w:val="left"/>
        <w:rPr>
          <w:b/>
        </w:rPr>
      </w:pPr>
      <w:r>
        <w:rPr>
          <w:b/>
        </w:rPr>
        <w:t xml:space="preserve">Basic Flow: </w:t>
      </w:r>
    </w:p>
    <w:p w14:paraId="37934DCD" w14:textId="77777777" w:rsidR="00F66D95" w:rsidRPr="00A1268D" w:rsidRDefault="00F66D95" w:rsidP="008A0296">
      <w:pPr>
        <w:pStyle w:val="ListParagraph"/>
        <w:numPr>
          <w:ilvl w:val="0"/>
          <w:numId w:val="15"/>
        </w:numPr>
        <w:jc w:val="left"/>
      </w:pPr>
      <w:r>
        <w:t>User logs into the HRMS solution successfully.</w:t>
      </w:r>
    </w:p>
    <w:p w14:paraId="291C7D3A" w14:textId="0FB14266" w:rsidR="00F66D95" w:rsidRPr="005F2F91" w:rsidRDefault="00F66D95" w:rsidP="008A0296">
      <w:pPr>
        <w:pStyle w:val="ListParagraph"/>
        <w:numPr>
          <w:ilvl w:val="0"/>
          <w:numId w:val="15"/>
        </w:numPr>
        <w:jc w:val="left"/>
        <w:rPr>
          <w:b/>
        </w:rPr>
      </w:pPr>
      <w:r>
        <w:t xml:space="preserve">User navigates to the </w:t>
      </w:r>
      <w:r w:rsidR="001F028F">
        <w:t>Transfers</w:t>
      </w:r>
      <w:r>
        <w:t xml:space="preserve"> </w:t>
      </w:r>
      <w:r>
        <w:rPr>
          <w:rFonts w:ascii="Wingdings" w:eastAsia="Wingdings" w:hAnsi="Wingdings" w:cs="Wingdings"/>
        </w:rPr>
        <w:t></w:t>
      </w:r>
      <w:r>
        <w:t xml:space="preserve"> </w:t>
      </w:r>
      <w:r w:rsidR="001F028F">
        <w:t>Transfer</w:t>
      </w:r>
      <w:r>
        <w:t xml:space="preserve"> </w:t>
      </w:r>
      <w:r w:rsidR="00A166E2">
        <w:t xml:space="preserve">Request </w:t>
      </w:r>
      <w:r>
        <w:t xml:space="preserve">from menu and upon click on </w:t>
      </w:r>
      <w:r w:rsidR="00A166E2">
        <w:t>Transfer request</w:t>
      </w:r>
      <w:r>
        <w:t>, System should open a new window with the below form.</w:t>
      </w:r>
    </w:p>
    <w:tbl>
      <w:tblPr>
        <w:tblStyle w:val="TableGrid"/>
        <w:tblW w:w="10485" w:type="dxa"/>
        <w:tblInd w:w="-5" w:type="dxa"/>
        <w:tblLayout w:type="fixed"/>
        <w:tblLook w:val="04A0" w:firstRow="1" w:lastRow="0" w:firstColumn="1" w:lastColumn="0" w:noHBand="0" w:noVBand="1"/>
      </w:tblPr>
      <w:tblGrid>
        <w:gridCol w:w="702"/>
        <w:gridCol w:w="2416"/>
        <w:gridCol w:w="1702"/>
        <w:gridCol w:w="1558"/>
        <w:gridCol w:w="4107"/>
      </w:tblGrid>
      <w:tr w:rsidR="00F66D95" w:rsidRPr="00982141" w14:paraId="1E208606" w14:textId="77777777" w:rsidTr="001D7E83">
        <w:trPr>
          <w:trHeight w:val="397"/>
        </w:trPr>
        <w:tc>
          <w:tcPr>
            <w:tcW w:w="702" w:type="dxa"/>
            <w:shd w:val="clear" w:color="auto" w:fill="D9D9D9" w:themeFill="background1" w:themeFillShade="D9"/>
          </w:tcPr>
          <w:p w14:paraId="44FCE60C" w14:textId="77777777" w:rsidR="00F66D95" w:rsidRPr="00982141" w:rsidRDefault="00F66D95" w:rsidP="00316679">
            <w:pPr>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w:t>
            </w:r>
          </w:p>
        </w:tc>
        <w:tc>
          <w:tcPr>
            <w:tcW w:w="2416" w:type="dxa"/>
            <w:shd w:val="clear" w:color="auto" w:fill="D9D9D9" w:themeFill="background1" w:themeFillShade="D9"/>
          </w:tcPr>
          <w:p w14:paraId="35123B3E" w14:textId="77777777" w:rsidR="00F66D95" w:rsidRPr="00982141" w:rsidRDefault="00F66D95" w:rsidP="00316679">
            <w:pPr>
              <w:spacing w:after="160"/>
              <w:ind w:left="0"/>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Field  Name</w:t>
            </w:r>
          </w:p>
        </w:tc>
        <w:tc>
          <w:tcPr>
            <w:tcW w:w="1702" w:type="dxa"/>
            <w:shd w:val="clear" w:color="auto" w:fill="D9D9D9" w:themeFill="background1" w:themeFillShade="D9"/>
          </w:tcPr>
          <w:p w14:paraId="17778E0C" w14:textId="77777777" w:rsidR="00F66D95" w:rsidRPr="00982141" w:rsidRDefault="00F66D95" w:rsidP="00316679">
            <w:pPr>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Element</w:t>
            </w:r>
          </w:p>
        </w:tc>
        <w:tc>
          <w:tcPr>
            <w:tcW w:w="1558" w:type="dxa"/>
            <w:shd w:val="clear" w:color="auto" w:fill="D9D9D9" w:themeFill="background1" w:themeFillShade="D9"/>
          </w:tcPr>
          <w:p w14:paraId="609111A3" w14:textId="77777777" w:rsidR="00F66D95" w:rsidRPr="00982141" w:rsidRDefault="00F66D95" w:rsidP="00316679">
            <w:pPr>
              <w:jc w:val="left"/>
              <w:rPr>
                <w:rFonts w:asciiTheme="minorHAnsi" w:eastAsia="Times New Roman" w:hAnsiTheme="minorHAnsi" w:cstheme="minorHAnsi"/>
                <w:b/>
                <w:color w:val="000000"/>
              </w:rPr>
            </w:pPr>
            <w:r>
              <w:rPr>
                <w:rFonts w:asciiTheme="minorHAnsi" w:eastAsia="Times New Roman" w:hAnsiTheme="minorHAnsi" w:cstheme="minorHAnsi"/>
                <w:b/>
                <w:color w:val="000000"/>
              </w:rPr>
              <w:t>Property</w:t>
            </w:r>
          </w:p>
        </w:tc>
        <w:tc>
          <w:tcPr>
            <w:tcW w:w="4107" w:type="dxa"/>
            <w:shd w:val="clear" w:color="auto" w:fill="D9D9D9" w:themeFill="background1" w:themeFillShade="D9"/>
          </w:tcPr>
          <w:p w14:paraId="385E8BA8" w14:textId="77777777" w:rsidR="00F66D95" w:rsidRPr="00982141" w:rsidRDefault="00F66D95" w:rsidP="00316679">
            <w:pPr>
              <w:ind w:right="-108"/>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Remarks</w:t>
            </w:r>
            <w:r>
              <w:rPr>
                <w:rFonts w:asciiTheme="minorHAnsi" w:eastAsia="Times New Roman" w:hAnsiTheme="minorHAnsi" w:cstheme="minorHAnsi"/>
                <w:b/>
                <w:color w:val="000000"/>
              </w:rPr>
              <w:t>/Validation</w:t>
            </w:r>
          </w:p>
        </w:tc>
      </w:tr>
      <w:tr w:rsidR="00F66D95" w:rsidRPr="00B35375" w14:paraId="40C9CB55" w14:textId="77777777" w:rsidTr="001D7E83">
        <w:trPr>
          <w:trHeight w:val="397"/>
        </w:trPr>
        <w:tc>
          <w:tcPr>
            <w:tcW w:w="702" w:type="dxa"/>
          </w:tcPr>
          <w:p w14:paraId="60C24D6C" w14:textId="77777777" w:rsidR="00F66D95" w:rsidRPr="00982141" w:rsidRDefault="00F66D95" w:rsidP="00316679">
            <w:pPr>
              <w:jc w:val="left"/>
              <w:rPr>
                <w:rFonts w:asciiTheme="minorHAnsi" w:eastAsia="Times New Roman" w:hAnsiTheme="minorHAnsi" w:cstheme="minorHAnsi"/>
                <w:color w:val="000000"/>
              </w:rPr>
            </w:pPr>
            <w:r w:rsidRPr="00982141">
              <w:rPr>
                <w:rFonts w:asciiTheme="minorHAnsi" w:eastAsia="Times New Roman" w:hAnsiTheme="minorHAnsi" w:cstheme="minorHAnsi"/>
                <w:color w:val="000000"/>
              </w:rPr>
              <w:t>1</w:t>
            </w:r>
          </w:p>
        </w:tc>
        <w:tc>
          <w:tcPr>
            <w:tcW w:w="2416" w:type="dxa"/>
          </w:tcPr>
          <w:p w14:paraId="19211FBF" w14:textId="189D2833" w:rsidR="00F66D95" w:rsidRPr="00982141" w:rsidRDefault="004B2848" w:rsidP="00316679">
            <w:pPr>
              <w:jc w:val="left"/>
              <w:rPr>
                <w:rFonts w:asciiTheme="minorHAnsi" w:eastAsia="Times New Roman" w:hAnsiTheme="minorHAnsi" w:cstheme="minorHAnsi"/>
                <w:color w:val="000000"/>
              </w:rPr>
            </w:pPr>
            <w:r>
              <w:rPr>
                <w:rFonts w:asciiTheme="minorHAnsi" w:eastAsia="Times New Roman" w:hAnsiTheme="minorHAnsi" w:cstheme="minorHAnsi"/>
                <w:color w:val="000000"/>
              </w:rPr>
              <w:t>Date</w:t>
            </w:r>
            <w:r w:rsidR="00F66D95">
              <w:rPr>
                <w:rFonts w:asciiTheme="minorHAnsi" w:eastAsia="Times New Roman" w:hAnsiTheme="minorHAnsi" w:cstheme="minorHAnsi"/>
                <w:color w:val="000000"/>
              </w:rPr>
              <w:t>*</w:t>
            </w:r>
          </w:p>
        </w:tc>
        <w:tc>
          <w:tcPr>
            <w:tcW w:w="1702" w:type="dxa"/>
          </w:tcPr>
          <w:p w14:paraId="26CBB15D" w14:textId="4AD69F08" w:rsidR="00F66D95" w:rsidRPr="00982141" w:rsidRDefault="004B2848" w:rsidP="00316679">
            <w:pPr>
              <w:jc w:val="left"/>
              <w:rPr>
                <w:rFonts w:asciiTheme="minorHAnsi" w:eastAsia="Times New Roman" w:hAnsiTheme="minorHAnsi" w:cstheme="minorHAnsi"/>
                <w:color w:val="000000"/>
              </w:rPr>
            </w:pPr>
            <w:r>
              <w:rPr>
                <w:rFonts w:asciiTheme="minorHAnsi" w:eastAsia="Times New Roman" w:hAnsiTheme="minorHAnsi" w:cstheme="minorHAnsi"/>
                <w:color w:val="000000"/>
              </w:rPr>
              <w:t>Calendar</w:t>
            </w:r>
          </w:p>
        </w:tc>
        <w:tc>
          <w:tcPr>
            <w:tcW w:w="1558" w:type="dxa"/>
          </w:tcPr>
          <w:p w14:paraId="6F60017E" w14:textId="69D8DED1" w:rsidR="00F66D95" w:rsidRPr="00982141" w:rsidRDefault="004B2848" w:rsidP="00316679">
            <w:pPr>
              <w:jc w:val="left"/>
              <w:rPr>
                <w:rFonts w:asciiTheme="minorHAnsi" w:eastAsia="Times New Roman" w:hAnsiTheme="minorHAnsi" w:cstheme="minorHAnsi"/>
                <w:color w:val="000000"/>
              </w:rPr>
            </w:pPr>
            <w:r>
              <w:rPr>
                <w:rFonts w:asciiTheme="minorHAnsi" w:eastAsia="Times New Roman" w:hAnsiTheme="minorHAnsi" w:cstheme="minorHAnsi"/>
                <w:color w:val="000000"/>
              </w:rPr>
              <w:t>Auto fetch</w:t>
            </w:r>
          </w:p>
        </w:tc>
        <w:tc>
          <w:tcPr>
            <w:tcW w:w="4107" w:type="dxa"/>
          </w:tcPr>
          <w:p w14:paraId="51262E44" w14:textId="21F3468E" w:rsidR="00F66D95" w:rsidRPr="00B35375" w:rsidRDefault="004B2848" w:rsidP="00316679">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Note: Auto Fetch Current Date</w:t>
            </w:r>
          </w:p>
        </w:tc>
      </w:tr>
      <w:tr w:rsidR="004B2848" w:rsidRPr="00B35375" w14:paraId="73DADC0F" w14:textId="77777777" w:rsidTr="001D7E83">
        <w:trPr>
          <w:trHeight w:val="397"/>
        </w:trPr>
        <w:tc>
          <w:tcPr>
            <w:tcW w:w="702" w:type="dxa"/>
          </w:tcPr>
          <w:p w14:paraId="188A538C" w14:textId="77777777" w:rsidR="004B2848" w:rsidRPr="00982141" w:rsidRDefault="004B2848" w:rsidP="00316679">
            <w:pPr>
              <w:jc w:val="left"/>
              <w:rPr>
                <w:rFonts w:asciiTheme="minorHAnsi" w:eastAsia="Times New Roman" w:hAnsiTheme="minorHAnsi" w:cstheme="minorHAnsi"/>
                <w:color w:val="000000"/>
              </w:rPr>
            </w:pPr>
            <w:r>
              <w:rPr>
                <w:rFonts w:asciiTheme="minorHAnsi" w:eastAsia="Times New Roman" w:hAnsiTheme="minorHAnsi" w:cstheme="minorHAnsi"/>
                <w:color w:val="000000"/>
              </w:rPr>
              <w:t>2</w:t>
            </w:r>
          </w:p>
        </w:tc>
        <w:tc>
          <w:tcPr>
            <w:tcW w:w="5676" w:type="dxa"/>
            <w:gridSpan w:val="3"/>
          </w:tcPr>
          <w:p w14:paraId="4ADB9250" w14:textId="22394CEA" w:rsidR="004B2848" w:rsidRPr="00982141" w:rsidRDefault="004B2848" w:rsidP="004B2848">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Transfer Details*</w:t>
            </w:r>
          </w:p>
        </w:tc>
        <w:tc>
          <w:tcPr>
            <w:tcW w:w="4107" w:type="dxa"/>
          </w:tcPr>
          <w:p w14:paraId="6488EC37" w14:textId="07A5D995" w:rsidR="004B2848" w:rsidRPr="00B35375" w:rsidRDefault="004B2848" w:rsidP="003972C0">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Should be able to upload in excel in format</w:t>
            </w:r>
            <w:r w:rsidR="003972C0">
              <w:rPr>
                <w:rFonts w:asciiTheme="minorHAnsi" w:eastAsia="Times New Roman" w:hAnsiTheme="minorHAnsi" w:cstheme="minorHAnsi"/>
                <w:color w:val="000000"/>
              </w:rPr>
              <w:t xml:space="preserve"> as per Business Rule.1</w:t>
            </w:r>
          </w:p>
        </w:tc>
      </w:tr>
      <w:tr w:rsidR="001D7E83" w:rsidRPr="00B35375" w14:paraId="7B93B7EB" w14:textId="77777777" w:rsidTr="001D7E83">
        <w:trPr>
          <w:trHeight w:val="397"/>
        </w:trPr>
        <w:tc>
          <w:tcPr>
            <w:tcW w:w="702" w:type="dxa"/>
          </w:tcPr>
          <w:p w14:paraId="572DE5A7" w14:textId="5E044482" w:rsidR="001D7E83" w:rsidRDefault="001D7E83" w:rsidP="00316679">
            <w:pPr>
              <w:jc w:val="left"/>
              <w:rPr>
                <w:rFonts w:asciiTheme="minorHAnsi" w:eastAsia="Times New Roman" w:hAnsiTheme="minorHAnsi" w:cstheme="minorHAnsi"/>
                <w:color w:val="000000"/>
              </w:rPr>
            </w:pPr>
            <w:r>
              <w:rPr>
                <w:rFonts w:asciiTheme="minorHAnsi" w:eastAsia="Times New Roman" w:hAnsiTheme="minorHAnsi" w:cstheme="minorHAnsi"/>
                <w:color w:val="000000"/>
              </w:rPr>
              <w:t>3</w:t>
            </w:r>
          </w:p>
        </w:tc>
        <w:tc>
          <w:tcPr>
            <w:tcW w:w="2416" w:type="dxa"/>
          </w:tcPr>
          <w:p w14:paraId="534C590D" w14:textId="498561AF" w:rsidR="001D7E83" w:rsidRDefault="001D7E83" w:rsidP="004B2848">
            <w:pPr>
              <w:jc w:val="left"/>
              <w:rPr>
                <w:rFonts w:asciiTheme="minorHAnsi" w:eastAsia="Times New Roman" w:hAnsiTheme="minorHAnsi" w:cstheme="minorHAnsi"/>
                <w:color w:val="000000"/>
              </w:rPr>
            </w:pPr>
            <w:r>
              <w:rPr>
                <w:rFonts w:asciiTheme="minorHAnsi" w:eastAsia="Times New Roman" w:hAnsiTheme="minorHAnsi" w:cstheme="minorHAnsi"/>
                <w:color w:val="000000"/>
              </w:rPr>
              <w:t>Remarks/Comments</w:t>
            </w:r>
          </w:p>
        </w:tc>
        <w:tc>
          <w:tcPr>
            <w:tcW w:w="1702" w:type="dxa"/>
          </w:tcPr>
          <w:p w14:paraId="33011C8B" w14:textId="58796408" w:rsidR="001D7E83" w:rsidRDefault="001D7E83" w:rsidP="004B2848">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16D02358" w14:textId="3A31AE66" w:rsidR="001D7E83" w:rsidRDefault="001D7E83" w:rsidP="004B2848">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7" w:type="dxa"/>
          </w:tcPr>
          <w:p w14:paraId="49E89B1E" w14:textId="77777777" w:rsidR="001D7E83" w:rsidRDefault="001D7E83" w:rsidP="003972C0">
            <w:pPr>
              <w:jc w:val="left"/>
              <w:rPr>
                <w:rFonts w:asciiTheme="minorHAnsi" w:eastAsia="Times New Roman" w:hAnsiTheme="minorHAnsi" w:cstheme="minorHAnsi"/>
                <w:color w:val="000000"/>
              </w:rPr>
            </w:pPr>
          </w:p>
        </w:tc>
      </w:tr>
      <w:tr w:rsidR="003972C0" w:rsidRPr="00B35375" w14:paraId="2957F054" w14:textId="77777777" w:rsidTr="001D7E83">
        <w:trPr>
          <w:trHeight w:val="397"/>
        </w:trPr>
        <w:tc>
          <w:tcPr>
            <w:tcW w:w="702" w:type="dxa"/>
          </w:tcPr>
          <w:p w14:paraId="2B769FAC" w14:textId="78F92051" w:rsidR="003972C0" w:rsidRDefault="001D7E83" w:rsidP="003972C0">
            <w:pPr>
              <w:jc w:val="left"/>
              <w:rPr>
                <w:rFonts w:asciiTheme="minorHAnsi" w:eastAsia="Times New Roman" w:hAnsiTheme="minorHAnsi" w:cstheme="minorHAnsi"/>
                <w:color w:val="000000"/>
              </w:rPr>
            </w:pPr>
            <w:r>
              <w:rPr>
                <w:rFonts w:asciiTheme="minorHAnsi" w:eastAsia="Times New Roman" w:hAnsiTheme="minorHAnsi" w:cstheme="minorHAnsi"/>
                <w:color w:val="000000"/>
              </w:rPr>
              <w:t>4</w:t>
            </w:r>
          </w:p>
        </w:tc>
        <w:tc>
          <w:tcPr>
            <w:tcW w:w="2416" w:type="dxa"/>
          </w:tcPr>
          <w:p w14:paraId="00D85611" w14:textId="755C3E2A" w:rsidR="003972C0" w:rsidRDefault="003972C0" w:rsidP="003972C0">
            <w:pPr>
              <w:jc w:val="left"/>
              <w:rPr>
                <w:rFonts w:asciiTheme="minorHAnsi" w:eastAsia="Times New Roman" w:hAnsiTheme="minorHAnsi" w:cstheme="minorHAnsi"/>
                <w:color w:val="000000"/>
              </w:rPr>
            </w:pPr>
            <w:r>
              <w:rPr>
                <w:rFonts w:asciiTheme="minorHAnsi" w:eastAsia="Times New Roman" w:hAnsiTheme="minorHAnsi" w:cstheme="minorHAnsi"/>
                <w:color w:val="000000"/>
              </w:rPr>
              <w:t>Initiator User Details*</w:t>
            </w:r>
          </w:p>
        </w:tc>
        <w:tc>
          <w:tcPr>
            <w:tcW w:w="1702" w:type="dxa"/>
          </w:tcPr>
          <w:p w14:paraId="066A6FB8" w14:textId="5044644D" w:rsidR="003972C0" w:rsidRDefault="003972C0" w:rsidP="003972C0">
            <w:pPr>
              <w:jc w:val="left"/>
              <w:rPr>
                <w:rFonts w:asciiTheme="minorHAnsi" w:eastAsia="Times New Roman" w:hAnsiTheme="minorHAnsi" w:cstheme="minorHAnsi"/>
                <w:color w:val="000000"/>
              </w:rPr>
            </w:pPr>
            <w:r>
              <w:rPr>
                <w:rFonts w:asciiTheme="minorHAnsi" w:eastAsia="Times New Roman" w:hAnsiTheme="minorHAnsi" w:cstheme="minorHAnsi"/>
                <w:color w:val="000000"/>
              </w:rPr>
              <w:t>User Details</w:t>
            </w:r>
          </w:p>
        </w:tc>
        <w:tc>
          <w:tcPr>
            <w:tcW w:w="1558" w:type="dxa"/>
          </w:tcPr>
          <w:p w14:paraId="3C4C9965" w14:textId="33C45B44" w:rsidR="003972C0" w:rsidRDefault="003972C0" w:rsidP="003972C0">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61A59BD4" w14:textId="0EEE16D9" w:rsidR="003972C0" w:rsidRDefault="003972C0" w:rsidP="003972C0">
            <w:pPr>
              <w:jc w:val="left"/>
              <w:rPr>
                <w:rFonts w:asciiTheme="minorHAnsi" w:eastAsia="Times New Roman" w:hAnsiTheme="minorHAnsi" w:cstheme="minorHAnsi"/>
                <w:color w:val="000000"/>
              </w:rPr>
            </w:pPr>
            <w:r>
              <w:rPr>
                <w:rFonts w:asciiTheme="minorHAnsi" w:eastAsia="Times New Roman" w:hAnsiTheme="minorHAnsi" w:cstheme="minorHAnsi"/>
                <w:color w:val="000000"/>
              </w:rPr>
              <w:t>Initiator User Details*</w:t>
            </w:r>
          </w:p>
        </w:tc>
      </w:tr>
    </w:tbl>
    <w:p w14:paraId="54A89DA6" w14:textId="77777777" w:rsidR="00F66D95" w:rsidRDefault="00F66D95" w:rsidP="00F66D95"/>
    <w:p w14:paraId="2249A733" w14:textId="77777777" w:rsidR="00F66D95" w:rsidRPr="005F2F91" w:rsidRDefault="00F66D95" w:rsidP="00F66D95">
      <w:pPr>
        <w:ind w:left="851"/>
        <w:jc w:val="left"/>
      </w:pPr>
      <w:r w:rsidRPr="00A1268D">
        <w:rPr>
          <w:b/>
        </w:rPr>
        <w:lastRenderedPageBreak/>
        <w:t>Note:</w:t>
      </w:r>
      <w:r>
        <w:t xml:space="preserve"> Field names with (*) Asterisk symbol is mandatory, rest is optional.</w:t>
      </w:r>
    </w:p>
    <w:p w14:paraId="7EA0162E" w14:textId="3B410307" w:rsidR="00F66D95" w:rsidRPr="00B17ABF" w:rsidRDefault="00F66D95" w:rsidP="008A0296">
      <w:pPr>
        <w:pStyle w:val="ListParagraph"/>
        <w:numPr>
          <w:ilvl w:val="0"/>
          <w:numId w:val="15"/>
        </w:numPr>
        <w:jc w:val="left"/>
        <w:rPr>
          <w:b/>
        </w:rPr>
      </w:pPr>
      <w:r>
        <w:t xml:space="preserve">User will fill the required details in </w:t>
      </w:r>
      <w:r w:rsidR="00A32F21">
        <w:t xml:space="preserve">Transfer </w:t>
      </w:r>
      <w:r w:rsidR="003F3F20">
        <w:t xml:space="preserve">Request Initiation </w:t>
      </w:r>
      <w:r>
        <w:t>form and clicks on submit, System should display a toaster message “</w:t>
      </w:r>
      <w:r w:rsidR="00A32F21">
        <w:t>Transfer request Initiated</w:t>
      </w:r>
      <w:r>
        <w:t>.”</w:t>
      </w:r>
    </w:p>
    <w:p w14:paraId="5E7FEDED" w14:textId="77777777" w:rsidR="00F66D95" w:rsidRDefault="00F66D95" w:rsidP="008A0296">
      <w:pPr>
        <w:pStyle w:val="ListParagraph"/>
        <w:numPr>
          <w:ilvl w:val="0"/>
          <w:numId w:val="15"/>
        </w:numPr>
        <w:jc w:val="left"/>
      </w:pPr>
      <w:r w:rsidRPr="00171A8D">
        <w:t xml:space="preserve">The request goes through a </w:t>
      </w:r>
      <w:r>
        <w:t xml:space="preserve">defined </w:t>
      </w:r>
      <w:r w:rsidRPr="00171A8D">
        <w:t>approval process.</w:t>
      </w:r>
    </w:p>
    <w:p w14:paraId="6CD789D1" w14:textId="77777777" w:rsidR="00F66D95" w:rsidRDefault="00F66D95" w:rsidP="00F66D95">
      <w:pPr>
        <w:jc w:val="left"/>
        <w:rPr>
          <w:b/>
        </w:rPr>
      </w:pPr>
      <w:r>
        <w:rPr>
          <w:b/>
        </w:rPr>
        <w:t>Post Conditions:</w:t>
      </w:r>
    </w:p>
    <w:p w14:paraId="23CF0645" w14:textId="111885D9" w:rsidR="00F66D95" w:rsidRDefault="00F66D95" w:rsidP="006507EA">
      <w:pPr>
        <w:pStyle w:val="ListParagraph"/>
        <w:numPr>
          <w:ilvl w:val="0"/>
          <w:numId w:val="81"/>
        </w:numPr>
        <w:jc w:val="left"/>
      </w:pPr>
      <w:r w:rsidRPr="00B367AE">
        <w:t xml:space="preserve">After submission, the </w:t>
      </w:r>
      <w:r>
        <w:t>request should be updated with the status. (Example: Initiated, In Process and Pending at, Approved or Rejected).</w:t>
      </w:r>
    </w:p>
    <w:p w14:paraId="58305BE8" w14:textId="48421FC2" w:rsidR="00F66D95" w:rsidRDefault="00F66D95" w:rsidP="006507EA">
      <w:pPr>
        <w:pStyle w:val="ListParagraph"/>
        <w:numPr>
          <w:ilvl w:val="0"/>
          <w:numId w:val="81"/>
        </w:numPr>
        <w:jc w:val="left"/>
      </w:pPr>
      <w:r w:rsidRPr="00CD4A23">
        <w:t xml:space="preserve">The system should maintain an audit trail </w:t>
      </w:r>
      <w:r>
        <w:t>and User actions w.r.to</w:t>
      </w:r>
      <w:r w:rsidR="00AE6F77">
        <w:t xml:space="preserve"> requests.</w:t>
      </w:r>
    </w:p>
    <w:p w14:paraId="5242C120" w14:textId="1B8781E5" w:rsidR="00F66D95" w:rsidRDefault="00F66D95" w:rsidP="006507EA">
      <w:pPr>
        <w:pStyle w:val="ListParagraph"/>
        <w:numPr>
          <w:ilvl w:val="0"/>
          <w:numId w:val="81"/>
        </w:numPr>
        <w:jc w:val="left"/>
      </w:pPr>
      <w:r>
        <w:t>Details of Requests should be updated in Data Base for reporting Purpose.</w:t>
      </w:r>
    </w:p>
    <w:p w14:paraId="6E8FCE05" w14:textId="77777777" w:rsidR="00F66D95" w:rsidRPr="007C7B24" w:rsidRDefault="00F66D95" w:rsidP="00F66D95">
      <w:pPr>
        <w:jc w:val="left"/>
        <w:rPr>
          <w:b/>
        </w:rPr>
      </w:pPr>
      <w:r w:rsidRPr="007C7B24">
        <w:rPr>
          <w:b/>
        </w:rPr>
        <w:t>Business Rules and Validations:</w:t>
      </w:r>
    </w:p>
    <w:p w14:paraId="1DDF7B59" w14:textId="372470A4" w:rsidR="00F66D95" w:rsidRPr="007C7B24" w:rsidRDefault="002966A8" w:rsidP="00F66D95">
      <w:pPr>
        <w:pStyle w:val="ListParagraph"/>
        <w:numPr>
          <w:ilvl w:val="0"/>
          <w:numId w:val="4"/>
        </w:numPr>
        <w:jc w:val="left"/>
      </w:pPr>
      <w:r w:rsidRPr="007C7B24">
        <w:t xml:space="preserve">Below is the format in user will upload transfer details in </w:t>
      </w:r>
      <w:r w:rsidR="00A32F21" w:rsidRPr="00234EA9">
        <w:t>Excel</w:t>
      </w:r>
      <w:r w:rsidR="00234EA9" w:rsidRPr="00234EA9">
        <w:t>.</w:t>
      </w:r>
    </w:p>
    <w:p w14:paraId="14A764CF" w14:textId="0CB960AB" w:rsidR="002966A8" w:rsidRDefault="00AB6869" w:rsidP="002966A8">
      <w:pPr>
        <w:jc w:val="left"/>
      </w:pPr>
      <w:r>
        <w:rPr>
          <w:noProof/>
          <w:lang w:eastAsia="en-IN"/>
        </w:rPr>
        <w:drawing>
          <wp:inline distT="0" distB="0" distL="0" distR="0" wp14:anchorId="3EBE4548" wp14:editId="144588B2">
            <wp:extent cx="6645910" cy="89725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897255"/>
                    </a:xfrm>
                    <a:prstGeom prst="rect">
                      <a:avLst/>
                    </a:prstGeom>
                  </pic:spPr>
                </pic:pic>
              </a:graphicData>
            </a:graphic>
          </wp:inline>
        </w:drawing>
      </w:r>
    </w:p>
    <w:p w14:paraId="67278647" w14:textId="52548435" w:rsidR="00CF0EE4" w:rsidRDefault="00ED33E2" w:rsidP="002966A8">
      <w:pPr>
        <w:jc w:val="left"/>
      </w:pPr>
      <w:r>
        <w:t>Continue…</w:t>
      </w:r>
    </w:p>
    <w:p w14:paraId="347EA492" w14:textId="1736B542" w:rsidR="00CF0EE4" w:rsidRDefault="00AB6869" w:rsidP="002966A8">
      <w:pPr>
        <w:jc w:val="left"/>
      </w:pPr>
      <w:r>
        <w:rPr>
          <w:noProof/>
          <w:lang w:eastAsia="en-IN"/>
        </w:rPr>
        <w:drawing>
          <wp:inline distT="0" distB="0" distL="0" distR="0" wp14:anchorId="28D4583B" wp14:editId="79EA6B08">
            <wp:extent cx="6645910" cy="103441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1034415"/>
                    </a:xfrm>
                    <a:prstGeom prst="rect">
                      <a:avLst/>
                    </a:prstGeom>
                  </pic:spPr>
                </pic:pic>
              </a:graphicData>
            </a:graphic>
          </wp:inline>
        </w:drawing>
      </w:r>
    </w:p>
    <w:p w14:paraId="44D75904" w14:textId="21546EAE" w:rsidR="00F25BA8" w:rsidRDefault="00A32F21" w:rsidP="00A32F21">
      <w:pPr>
        <w:pStyle w:val="ListParagraph"/>
        <w:numPr>
          <w:ilvl w:val="0"/>
          <w:numId w:val="4"/>
        </w:numPr>
        <w:jc w:val="left"/>
      </w:pPr>
      <w:r>
        <w:t xml:space="preserve">When a staff is getting transferred to any branch or RO/HO, </w:t>
      </w:r>
      <w:r w:rsidRPr="00A32F21">
        <w:t>the system should conduct a seniority check among available staff in the same scale</w:t>
      </w:r>
      <w:r>
        <w:t xml:space="preserve"> in the office where </w:t>
      </w:r>
      <w:r w:rsidR="00E319C8">
        <w:t>the staff is being transferred.</w:t>
      </w:r>
      <w:r w:rsidR="00E319C8" w:rsidRPr="00A32F21">
        <w:t xml:space="preserve"> This</w:t>
      </w:r>
      <w:r w:rsidRPr="00A32F21">
        <w:t xml:space="preserve"> is to guarantee that a staff member in a higher cadre is not assigned</w:t>
      </w:r>
      <w:r w:rsidR="00E319C8">
        <w:t xml:space="preserve"> for reporting</w:t>
      </w:r>
      <w:r w:rsidRPr="00A32F21">
        <w:t xml:space="preserve"> to another staff member with </w:t>
      </w:r>
      <w:r w:rsidRPr="006E0F24">
        <w:t xml:space="preserve">less </w:t>
      </w:r>
      <w:r w:rsidR="006E0F24" w:rsidRPr="006E0F24">
        <w:t>Seniority in the same cadre</w:t>
      </w:r>
      <w:r w:rsidR="006E0F24">
        <w:t xml:space="preserve"> </w:t>
      </w:r>
      <w:r w:rsidRPr="00A32F21">
        <w:t xml:space="preserve">than </w:t>
      </w:r>
      <w:r w:rsidR="00F25BA8">
        <w:t xml:space="preserve">him/her. </w:t>
      </w:r>
    </w:p>
    <w:p w14:paraId="0E834FDB" w14:textId="4584D7CD" w:rsidR="00A32F21" w:rsidRDefault="00F25BA8" w:rsidP="00F25BA8">
      <w:pPr>
        <w:pStyle w:val="ListParagraph"/>
        <w:ind w:left="851" w:firstLine="1417"/>
        <w:jc w:val="left"/>
      </w:pPr>
      <w:r>
        <w:t xml:space="preserve">System should </w:t>
      </w:r>
      <w:r w:rsidR="00FD7137">
        <w:t xml:space="preserve">not allow user to submit the request and should </w:t>
      </w:r>
      <w:r>
        <w:t>populate an error message stating “</w:t>
      </w:r>
      <w:r w:rsidR="00FD7137">
        <w:t xml:space="preserve">Record no- </w:t>
      </w:r>
      <w:r>
        <w:t>Error w.r.to Seniority Check” in any instances where above condition is not satisfied.</w:t>
      </w:r>
    </w:p>
    <w:p w14:paraId="0FF11FFA" w14:textId="14D0513D" w:rsidR="00A32F21" w:rsidRDefault="00A32F21" w:rsidP="00A32F21">
      <w:pPr>
        <w:pStyle w:val="ListParagraph"/>
        <w:ind w:left="851"/>
        <w:jc w:val="left"/>
      </w:pPr>
      <w:r w:rsidRPr="00A32F21">
        <w:rPr>
          <w:b/>
        </w:rPr>
        <w:t>Note</w:t>
      </w:r>
      <w:r>
        <w:t>: Seniority is determined based on the duration of staff service in a specific scale/cadre.</w:t>
      </w:r>
    </w:p>
    <w:p w14:paraId="466A8240" w14:textId="7CF7BAC4" w:rsidR="00FD7137" w:rsidRDefault="00FD7137" w:rsidP="00FD7137">
      <w:pPr>
        <w:pStyle w:val="ListParagraph"/>
        <w:numPr>
          <w:ilvl w:val="0"/>
          <w:numId w:val="4"/>
        </w:numPr>
        <w:jc w:val="left"/>
      </w:pPr>
      <w:r w:rsidRPr="00FD7137">
        <w:lastRenderedPageBreak/>
        <w:t>The system should generate an error message if any female staff is assigned to a branch lacking washroom facilities, displaying the message "Record No - Female staff assigned to a br</w:t>
      </w:r>
      <w:r>
        <w:t>anch without washroom facility.”</w:t>
      </w:r>
    </w:p>
    <w:p w14:paraId="0902E0EF" w14:textId="35AB5BE9" w:rsidR="00EF2E24" w:rsidRDefault="00EF2E24" w:rsidP="00FD7137">
      <w:pPr>
        <w:pStyle w:val="ListParagraph"/>
        <w:numPr>
          <w:ilvl w:val="0"/>
          <w:numId w:val="4"/>
        </w:numPr>
        <w:jc w:val="left"/>
      </w:pPr>
      <w:r>
        <w:t>If details of staff in uploaded excel is not as per user details in master data, system should pop up an error message stating “XYZ Staff Details in uploaded excel is not matching with the user details in master data”</w:t>
      </w:r>
    </w:p>
    <w:p w14:paraId="6F2E6C44" w14:textId="596658D3" w:rsidR="00F66D95" w:rsidRDefault="00F66D95" w:rsidP="00F66D95">
      <w:pPr>
        <w:jc w:val="left"/>
        <w:rPr>
          <w:b/>
        </w:rPr>
      </w:pPr>
      <w:r w:rsidRPr="007B2B1A">
        <w:rPr>
          <w:b/>
        </w:rPr>
        <w:t xml:space="preserve">Assumptions: </w:t>
      </w:r>
      <w:r w:rsidR="00FD7137" w:rsidRPr="00FD7137">
        <w:t>NIL</w:t>
      </w:r>
    </w:p>
    <w:p w14:paraId="45F2CF5D" w14:textId="56DB5404" w:rsidR="00F66D95" w:rsidRDefault="00F66D95" w:rsidP="00FD7137">
      <w:pPr>
        <w:jc w:val="left"/>
      </w:pPr>
      <w:r w:rsidRPr="00FD7137">
        <w:rPr>
          <w:b/>
        </w:rPr>
        <w:t xml:space="preserve">Constraints: </w:t>
      </w:r>
      <w:r>
        <w:t>NIL</w:t>
      </w:r>
    </w:p>
    <w:p w14:paraId="58D3C35A" w14:textId="77777777" w:rsidR="001F028F" w:rsidRDefault="001F028F" w:rsidP="001F028F">
      <w:pPr>
        <w:rPr>
          <w:b/>
        </w:rPr>
      </w:pPr>
      <w:r w:rsidRPr="00574409">
        <w:rPr>
          <w:b/>
        </w:rPr>
        <w:t>Workflow:</w:t>
      </w:r>
    </w:p>
    <w:p w14:paraId="2E3922BD" w14:textId="20E0B881" w:rsidR="00F66D95" w:rsidRDefault="001F028F" w:rsidP="00F66D95">
      <w:pPr>
        <w:pStyle w:val="ListParagraph"/>
        <w:numPr>
          <w:ilvl w:val="0"/>
          <w:numId w:val="1"/>
        </w:numPr>
        <w:ind w:left="851" w:hanging="567"/>
        <w:rPr>
          <w:highlight w:val="red"/>
        </w:rPr>
      </w:pPr>
      <w:r w:rsidRPr="00334CD3">
        <w:rPr>
          <w:highlight w:val="red"/>
        </w:rPr>
        <w:t xml:space="preserve">HO OA/AM/M Core PHRDD </w:t>
      </w:r>
      <w:r w:rsidRPr="00334CD3">
        <w:rPr>
          <w:rFonts w:ascii="Wingdings" w:eastAsia="Wingdings" w:hAnsi="Wingdings" w:cs="Wingdings"/>
          <w:highlight w:val="red"/>
        </w:rPr>
        <w:t></w:t>
      </w:r>
      <w:r w:rsidRPr="00334CD3">
        <w:rPr>
          <w:highlight w:val="red"/>
        </w:rPr>
        <w:t xml:space="preserve"> HO M/SM Core PHRDD </w:t>
      </w:r>
      <w:r w:rsidRPr="00334CD3">
        <w:rPr>
          <w:rFonts w:ascii="Wingdings" w:eastAsia="Wingdings" w:hAnsi="Wingdings" w:cs="Wingdings"/>
          <w:highlight w:val="red"/>
        </w:rPr>
        <w:t></w:t>
      </w:r>
      <w:r w:rsidRPr="00334CD3">
        <w:rPr>
          <w:highlight w:val="red"/>
        </w:rPr>
        <w:t xml:space="preserve"> HO CM PHRDD</w:t>
      </w:r>
      <w:r w:rsidR="007B7BBB" w:rsidRPr="00334CD3">
        <w:rPr>
          <w:highlight w:val="red"/>
        </w:rPr>
        <w:t xml:space="preserve"> </w:t>
      </w:r>
      <w:r w:rsidR="007B7BBB" w:rsidRPr="00334CD3">
        <w:rPr>
          <w:rFonts w:ascii="Wingdings" w:eastAsia="Wingdings" w:hAnsi="Wingdings" w:cs="Wingdings"/>
          <w:highlight w:val="red"/>
        </w:rPr>
        <w:t></w:t>
      </w:r>
      <w:r w:rsidR="007B7BBB" w:rsidRPr="00334CD3">
        <w:rPr>
          <w:highlight w:val="red"/>
        </w:rPr>
        <w:t xml:space="preserve"> GM</w:t>
      </w:r>
      <w:r w:rsidR="00AE6F77" w:rsidRPr="00334CD3">
        <w:rPr>
          <w:highlight w:val="red"/>
        </w:rPr>
        <w:t>.</w:t>
      </w:r>
      <w:r w:rsidR="00B1464D">
        <w:rPr>
          <w:highlight w:val="red"/>
        </w:rPr>
        <w:t>- to be Removed and Non-blocker for Live</w:t>
      </w:r>
    </w:p>
    <w:p w14:paraId="59A1929E" w14:textId="610B5C97" w:rsidR="00334CD3" w:rsidRPr="00B1464D" w:rsidRDefault="00334CD3" w:rsidP="00F66D95">
      <w:pPr>
        <w:pStyle w:val="ListParagraph"/>
        <w:numPr>
          <w:ilvl w:val="0"/>
          <w:numId w:val="1"/>
        </w:numPr>
        <w:ind w:left="851" w:hanging="567"/>
        <w:rPr>
          <w:highlight w:val="green"/>
        </w:rPr>
      </w:pPr>
      <w:r w:rsidRPr="00B1464D">
        <w:rPr>
          <w:highlight w:val="green"/>
        </w:rPr>
        <w:t xml:space="preserve">HO </w:t>
      </w:r>
      <w:r w:rsidR="003C0F44">
        <w:rPr>
          <w:highlight w:val="green"/>
        </w:rPr>
        <w:t>AM/</w:t>
      </w:r>
      <w:r w:rsidRPr="00B1464D">
        <w:rPr>
          <w:highlight w:val="green"/>
        </w:rPr>
        <w:t>M</w:t>
      </w:r>
      <w:r w:rsidR="003C0F44">
        <w:rPr>
          <w:highlight w:val="green"/>
        </w:rPr>
        <w:t xml:space="preserve"> </w:t>
      </w:r>
      <w:r w:rsidR="003C0F44" w:rsidRPr="003C0F44">
        <w:rPr>
          <w:rFonts w:ascii="Wingdings" w:eastAsia="Wingdings" w:hAnsi="Wingdings" w:cs="Wingdings"/>
          <w:highlight w:val="green"/>
        </w:rPr>
        <w:t></w:t>
      </w:r>
      <w:r w:rsidR="003C0F44">
        <w:rPr>
          <w:highlight w:val="green"/>
        </w:rPr>
        <w:t xml:space="preserve"> HO </w:t>
      </w:r>
      <w:r w:rsidRPr="00B1464D">
        <w:rPr>
          <w:highlight w:val="green"/>
        </w:rPr>
        <w:t>SM</w:t>
      </w:r>
      <w:r w:rsidR="00B1464D" w:rsidRPr="00B1464D">
        <w:rPr>
          <w:highlight w:val="green"/>
        </w:rPr>
        <w:t xml:space="preserve"> </w:t>
      </w:r>
      <w:r w:rsidR="00B1464D" w:rsidRPr="00B1464D">
        <w:rPr>
          <w:rFonts w:ascii="Wingdings" w:eastAsia="Wingdings" w:hAnsi="Wingdings" w:cs="Wingdings"/>
          <w:highlight w:val="green"/>
        </w:rPr>
        <w:t></w:t>
      </w:r>
      <w:r w:rsidR="00B1464D" w:rsidRPr="00B1464D">
        <w:rPr>
          <w:highlight w:val="green"/>
        </w:rPr>
        <w:t xml:space="preserve"> HO CM </w:t>
      </w:r>
      <w:r w:rsidR="00B1464D" w:rsidRPr="00B1464D">
        <w:rPr>
          <w:rFonts w:ascii="Wingdings" w:eastAsia="Wingdings" w:hAnsi="Wingdings" w:cs="Wingdings"/>
          <w:highlight w:val="green"/>
        </w:rPr>
        <w:t></w:t>
      </w:r>
      <w:r w:rsidR="00B1464D" w:rsidRPr="00B1464D">
        <w:rPr>
          <w:highlight w:val="green"/>
        </w:rPr>
        <w:t xml:space="preserve"> GM</w:t>
      </w:r>
      <w:r w:rsidR="003C0F44">
        <w:rPr>
          <w:highlight w:val="green"/>
        </w:rPr>
        <w:t>- Same for Initiation, Modification and Cancelation</w:t>
      </w:r>
    </w:p>
    <w:p w14:paraId="0BEC0618" w14:textId="58F35B36" w:rsidR="003C0F44" w:rsidRDefault="007F54A5" w:rsidP="00FD7137">
      <w:pPr>
        <w:ind w:left="284"/>
      </w:pPr>
      <w:r w:rsidRPr="003C0F44">
        <w:rPr>
          <w:b/>
          <w:color w:val="auto"/>
          <w:highlight w:val="green"/>
        </w:rPr>
        <w:t>Note</w:t>
      </w:r>
      <w:r w:rsidRPr="003C0F44">
        <w:rPr>
          <w:highlight w:val="green"/>
        </w:rPr>
        <w:t xml:space="preserve">: </w:t>
      </w:r>
      <w:r w:rsidR="003C0F44" w:rsidRPr="003C0F44">
        <w:rPr>
          <w:highlight w:val="green"/>
        </w:rPr>
        <w:t>Requests to be submitted separately for Employees and Officers, for employees request should terminated at GM and for Officers is at Chairman.</w:t>
      </w:r>
    </w:p>
    <w:p w14:paraId="02943F27" w14:textId="1E53D3F0" w:rsidR="00E81E09" w:rsidRDefault="00E81E09" w:rsidP="00EA6CE4">
      <w:pPr>
        <w:pStyle w:val="Heading4"/>
      </w:pPr>
      <w:bookmarkStart w:id="11" w:name="_Toc153977026"/>
      <w:r>
        <w:t>Use Case: Transfer Request Approval/Return/Rejection</w:t>
      </w:r>
      <w:bookmarkEnd w:id="11"/>
    </w:p>
    <w:p w14:paraId="7A693061" w14:textId="70DA29D9" w:rsidR="00E81E09" w:rsidRDefault="00E81E09" w:rsidP="00E81E09">
      <w:pPr>
        <w:jc w:val="left"/>
      </w:pPr>
      <w:r w:rsidRPr="001106FF">
        <w:rPr>
          <w:b/>
        </w:rPr>
        <w:t>Users or Roles:</w:t>
      </w:r>
      <w:r>
        <w:rPr>
          <w:b/>
        </w:rPr>
        <w:t xml:space="preserve"> </w:t>
      </w:r>
      <w:r>
        <w:t xml:space="preserve">HO AM Core PHRDD, HO M Core PHRDD, HO </w:t>
      </w:r>
      <w:r w:rsidR="00AE6F77">
        <w:t>SM Core PHRDD, HO CM PHRDD, GM.</w:t>
      </w:r>
    </w:p>
    <w:p w14:paraId="3071E955" w14:textId="10F66825" w:rsidR="00E81E09" w:rsidRDefault="00E81E09" w:rsidP="00E81E09">
      <w:pPr>
        <w:jc w:val="left"/>
      </w:pPr>
      <w:r w:rsidRPr="001106FF">
        <w:rPr>
          <w:b/>
        </w:rPr>
        <w:t xml:space="preserve">Goal of the requirement: </w:t>
      </w:r>
      <w:r>
        <w:t>Users</w:t>
      </w:r>
      <w:r>
        <w:rPr>
          <w:b/>
        </w:rPr>
        <w:t xml:space="preserve"> </w:t>
      </w:r>
      <w:r>
        <w:t>S</w:t>
      </w:r>
      <w:r w:rsidRPr="001106FF">
        <w:t xml:space="preserve">hould be able to </w:t>
      </w:r>
      <w:r>
        <w:t>Approve, Return or Reject the Transfer request initiated.</w:t>
      </w:r>
    </w:p>
    <w:p w14:paraId="1D113188" w14:textId="77777777" w:rsidR="00E81E09" w:rsidRDefault="00E81E09" w:rsidP="00E81E09">
      <w:pPr>
        <w:jc w:val="left"/>
        <w:rPr>
          <w:b/>
        </w:rPr>
      </w:pPr>
      <w:r w:rsidRPr="00DC4A86">
        <w:rPr>
          <w:b/>
        </w:rPr>
        <w:t>Pre-Conditions:</w:t>
      </w:r>
      <w:r>
        <w:rPr>
          <w:b/>
        </w:rPr>
        <w:t xml:space="preserve"> </w:t>
      </w:r>
    </w:p>
    <w:p w14:paraId="37A5E51B" w14:textId="157E6255" w:rsidR="00E81E09" w:rsidRDefault="00E81E09" w:rsidP="006507EA">
      <w:pPr>
        <w:pStyle w:val="ListParagraph"/>
        <w:numPr>
          <w:ilvl w:val="0"/>
          <w:numId w:val="82"/>
        </w:numPr>
      </w:pPr>
      <w:r w:rsidRPr="007353C2">
        <w:t>The user is a designated Approving Authority with the appropriate permissions and access</w:t>
      </w:r>
      <w:r>
        <w:t xml:space="preserve">es configured in system to </w:t>
      </w:r>
      <w:r w:rsidR="00141B36">
        <w:t>Approve, Return or</w:t>
      </w:r>
      <w:r>
        <w:t xml:space="preserve"> Reject the request.</w:t>
      </w:r>
    </w:p>
    <w:p w14:paraId="72530736" w14:textId="3A9C1749" w:rsidR="00E81E09" w:rsidRDefault="00E81E09" w:rsidP="006507EA">
      <w:pPr>
        <w:pStyle w:val="ListParagraph"/>
        <w:numPr>
          <w:ilvl w:val="0"/>
          <w:numId w:val="82"/>
        </w:numPr>
      </w:pPr>
      <w:r w:rsidRPr="00CA1A13">
        <w:t xml:space="preserve">There is at least one pending </w:t>
      </w:r>
      <w:r>
        <w:t>request</w:t>
      </w:r>
      <w:r w:rsidRPr="00CA1A13">
        <w:t xml:space="preserve"> awaiting </w:t>
      </w:r>
      <w:r>
        <w:t>for approval at the approver level.</w:t>
      </w:r>
    </w:p>
    <w:p w14:paraId="76488A9D" w14:textId="77777777" w:rsidR="00E81E09" w:rsidRDefault="00E81E09" w:rsidP="00E81E09">
      <w:pPr>
        <w:rPr>
          <w:b/>
        </w:rPr>
      </w:pPr>
      <w:r>
        <w:rPr>
          <w:b/>
        </w:rPr>
        <w:t xml:space="preserve">Basic Flow: </w:t>
      </w:r>
    </w:p>
    <w:p w14:paraId="57FAADBB" w14:textId="66C53AC3" w:rsidR="00E81E09" w:rsidRPr="000E0612" w:rsidRDefault="00E81E09" w:rsidP="006507EA">
      <w:pPr>
        <w:pStyle w:val="ListParagraph"/>
        <w:numPr>
          <w:ilvl w:val="0"/>
          <w:numId w:val="83"/>
        </w:numPr>
        <w:rPr>
          <w:b/>
        </w:rPr>
      </w:pPr>
      <w:r w:rsidRPr="00AB2112">
        <w:t xml:space="preserve">The Approving Authority </w:t>
      </w:r>
      <w:r>
        <w:t>logs into the HRMS application.</w:t>
      </w:r>
    </w:p>
    <w:p w14:paraId="46E7D326" w14:textId="2F677044" w:rsidR="00E81E09" w:rsidRPr="00AB2112" w:rsidRDefault="00E81E09" w:rsidP="006507EA">
      <w:pPr>
        <w:pStyle w:val="ListParagraph"/>
        <w:numPr>
          <w:ilvl w:val="0"/>
          <w:numId w:val="83"/>
        </w:numPr>
      </w:pPr>
      <w:r w:rsidRPr="00AB2112">
        <w:t xml:space="preserve">The </w:t>
      </w:r>
      <w:r>
        <w:t>Approving A</w:t>
      </w:r>
      <w:r w:rsidRPr="00AB2112">
        <w:t xml:space="preserve">uthority navigates to the </w:t>
      </w:r>
      <w:r>
        <w:t xml:space="preserve">task notifications to click on respective task stating </w:t>
      </w:r>
      <w:r w:rsidRPr="00AB2112">
        <w:t>"</w:t>
      </w:r>
      <w:r>
        <w:t>Received Transfer request for your action.”</w:t>
      </w:r>
    </w:p>
    <w:p w14:paraId="469C2814" w14:textId="6B0993FA" w:rsidR="00E81E09" w:rsidRPr="000E0612" w:rsidRDefault="00E81E09" w:rsidP="006507EA">
      <w:pPr>
        <w:pStyle w:val="ListParagraph"/>
        <w:numPr>
          <w:ilvl w:val="0"/>
          <w:numId w:val="83"/>
        </w:numPr>
      </w:pPr>
      <w:r w:rsidRPr="00AB2112">
        <w:t xml:space="preserve">The </w:t>
      </w:r>
      <w:r>
        <w:t xml:space="preserve">approving </w:t>
      </w:r>
      <w:r w:rsidRPr="009C0988">
        <w:t>authority clicks on the request that is displayed in the notification/task tab for review and action</w:t>
      </w:r>
      <w:r>
        <w:t>.</w:t>
      </w:r>
    </w:p>
    <w:p w14:paraId="5D2ECED7" w14:textId="0A19CEF0" w:rsidR="00E81E09" w:rsidRPr="00AB2112" w:rsidRDefault="00E81E09" w:rsidP="006507EA">
      <w:pPr>
        <w:pStyle w:val="ListParagraph"/>
        <w:numPr>
          <w:ilvl w:val="0"/>
          <w:numId w:val="83"/>
        </w:numPr>
      </w:pPr>
      <w:r w:rsidRPr="00AB2112">
        <w:t xml:space="preserve">The </w:t>
      </w:r>
      <w:r>
        <w:t xml:space="preserve">approving </w:t>
      </w:r>
      <w:r w:rsidRPr="00AB2112">
        <w:t>authority ex</w:t>
      </w:r>
      <w:r>
        <w:t xml:space="preserve">amines the </w:t>
      </w:r>
      <w:r w:rsidR="00E60C57">
        <w:t>staff transfer details in the request and based on their</w:t>
      </w:r>
      <w:r w:rsidRPr="00AB2112">
        <w:t xml:space="preserve"> review, the authority </w:t>
      </w:r>
      <w:r>
        <w:t>chose to perform the action Approve/</w:t>
      </w:r>
      <w:r w:rsidR="00E60C57">
        <w:t>Return</w:t>
      </w:r>
      <w:r>
        <w:t>/Reject</w:t>
      </w:r>
      <w:r w:rsidR="00141B36">
        <w:t>.</w:t>
      </w:r>
    </w:p>
    <w:p w14:paraId="7B853494" w14:textId="77777777" w:rsidR="00E81E09" w:rsidRDefault="00E81E09" w:rsidP="00E81E09">
      <w:pPr>
        <w:rPr>
          <w:b/>
        </w:rPr>
      </w:pPr>
      <w:r w:rsidRPr="00AB2112">
        <w:rPr>
          <w:b/>
        </w:rPr>
        <w:lastRenderedPageBreak/>
        <w:t>Alternate Flow</w:t>
      </w:r>
      <w:r>
        <w:rPr>
          <w:b/>
        </w:rPr>
        <w:t xml:space="preserve">: </w:t>
      </w:r>
    </w:p>
    <w:p w14:paraId="403F01C9" w14:textId="77777777" w:rsidR="00E81E09" w:rsidRPr="00AB2112" w:rsidRDefault="00E81E09" w:rsidP="006507EA">
      <w:pPr>
        <w:pStyle w:val="ListParagraph"/>
        <w:numPr>
          <w:ilvl w:val="0"/>
          <w:numId w:val="84"/>
        </w:numPr>
        <w:rPr>
          <w:b/>
        </w:rPr>
      </w:pPr>
      <w:r w:rsidRPr="00AB2112">
        <w:t xml:space="preserve">The Approving Authority logs into the HRMS application. </w:t>
      </w:r>
    </w:p>
    <w:p w14:paraId="4C3444C6" w14:textId="342B410D" w:rsidR="00E81E09" w:rsidRPr="00DB3BAD" w:rsidRDefault="00E81E09" w:rsidP="006507EA">
      <w:pPr>
        <w:pStyle w:val="ListParagraph"/>
        <w:numPr>
          <w:ilvl w:val="0"/>
          <w:numId w:val="84"/>
        </w:numPr>
        <w:rPr>
          <w:b/>
        </w:rPr>
      </w:pPr>
      <w:r>
        <w:t xml:space="preserve">User navigates to the </w:t>
      </w:r>
      <w:r w:rsidR="00E60C57">
        <w:t>Transfers</w:t>
      </w:r>
      <w:r w:rsidR="00E60C57">
        <w:rPr>
          <w:rFonts w:ascii="Wingdings" w:eastAsia="Wingdings" w:hAnsi="Wingdings" w:cs="Wingdings"/>
        </w:rPr>
        <w:t></w:t>
      </w:r>
      <w:r w:rsidR="00E60C57">
        <w:t xml:space="preserve"> </w:t>
      </w:r>
      <w:r w:rsidR="00B52D57">
        <w:t xml:space="preserve">Transfer Requests Approval </w:t>
      </w:r>
      <w:r>
        <w:t xml:space="preserve">from </w:t>
      </w:r>
      <w:r w:rsidR="00E60C57">
        <w:t xml:space="preserve">menu and upon click on </w:t>
      </w:r>
      <w:r w:rsidR="00B52D57">
        <w:t>Transfer Requests Approval</w:t>
      </w:r>
      <w:r>
        <w:t xml:space="preserve">, System should open a new window and list out pending </w:t>
      </w:r>
      <w:r w:rsidR="00E60C57">
        <w:t>Transfer request</w:t>
      </w:r>
      <w:r w:rsidR="00B52D57">
        <w:t>s</w:t>
      </w:r>
      <w:r w:rsidR="00E60C57">
        <w:t xml:space="preserve"> for approval at his end</w:t>
      </w:r>
      <w:r>
        <w:t>.</w:t>
      </w:r>
    </w:p>
    <w:p w14:paraId="0C3F4815" w14:textId="7A6B5794" w:rsidR="00E81E09" w:rsidRDefault="00E81E09" w:rsidP="006507EA">
      <w:pPr>
        <w:pStyle w:val="ListParagraph"/>
        <w:numPr>
          <w:ilvl w:val="0"/>
          <w:numId w:val="84"/>
        </w:numPr>
      </w:pPr>
      <w:r w:rsidRPr="00AB2112">
        <w:t xml:space="preserve">The authority selects the pending </w:t>
      </w:r>
      <w:r w:rsidR="00E60C57">
        <w:t xml:space="preserve">Transfer </w:t>
      </w:r>
      <w:r>
        <w:t>request</w:t>
      </w:r>
      <w:r w:rsidRPr="00AB2112">
        <w:t xml:space="preserve"> for review.</w:t>
      </w:r>
    </w:p>
    <w:p w14:paraId="72BD1389" w14:textId="77777777" w:rsidR="00E81E09" w:rsidRPr="00E24A38" w:rsidRDefault="00E81E09" w:rsidP="00E81E09">
      <w:pPr>
        <w:jc w:val="left"/>
        <w:rPr>
          <w:b/>
        </w:rPr>
      </w:pPr>
      <w:r>
        <w:rPr>
          <w:b/>
        </w:rPr>
        <w:t>Post Conditions:</w:t>
      </w:r>
    </w:p>
    <w:p w14:paraId="4E25B9E1" w14:textId="264CFE28" w:rsidR="00E81E09" w:rsidRDefault="00E81E09" w:rsidP="006507EA">
      <w:pPr>
        <w:pStyle w:val="ListParagraph"/>
        <w:numPr>
          <w:ilvl w:val="0"/>
          <w:numId w:val="85"/>
        </w:numPr>
      </w:pPr>
      <w:r w:rsidRPr="00762F89">
        <w:t xml:space="preserve">If </w:t>
      </w:r>
      <w:r w:rsidR="00E60C57">
        <w:t xml:space="preserve">the request is </w:t>
      </w:r>
      <w:r w:rsidRPr="00762F89">
        <w:t xml:space="preserve">approved, </w:t>
      </w:r>
      <w:r w:rsidR="00E60C57">
        <w:t xml:space="preserve">Request </w:t>
      </w:r>
      <w:r w:rsidR="00AF0AA4">
        <w:t>should be</w:t>
      </w:r>
      <w:r w:rsidR="00E60C57">
        <w:t xml:space="preserve"> updated with status as approved and moved to next approval level, the</w:t>
      </w:r>
      <w:r w:rsidR="00E60C57" w:rsidRPr="00AB2112">
        <w:t xml:space="preserve"> </w:t>
      </w:r>
      <w:r w:rsidR="00E60C57">
        <w:t>initiator</w:t>
      </w:r>
      <w:r w:rsidR="00E60C57" w:rsidRPr="00AB2112">
        <w:t xml:space="preserve"> is notified of approval</w:t>
      </w:r>
      <w:r w:rsidR="00E60C57">
        <w:t>.</w:t>
      </w:r>
    </w:p>
    <w:p w14:paraId="21BF659E" w14:textId="2648335A" w:rsidR="00E60C57" w:rsidRDefault="00E60C57" w:rsidP="006507EA">
      <w:pPr>
        <w:pStyle w:val="ListParagraph"/>
        <w:numPr>
          <w:ilvl w:val="0"/>
          <w:numId w:val="85"/>
        </w:numPr>
      </w:pPr>
      <w:r>
        <w:t xml:space="preserve">If the request is rejected, </w:t>
      </w:r>
      <w:r w:rsidRPr="00AB2112">
        <w:t xml:space="preserve">the </w:t>
      </w:r>
      <w:r>
        <w:t>initiator</w:t>
      </w:r>
      <w:r w:rsidR="00AF0AA4">
        <w:t xml:space="preserve"> should be </w:t>
      </w:r>
      <w:r w:rsidRPr="00AB2112">
        <w:t>notified of rejection with a reason</w:t>
      </w:r>
      <w:r>
        <w:t>.</w:t>
      </w:r>
    </w:p>
    <w:p w14:paraId="7819EC58" w14:textId="7584710C" w:rsidR="00AF0AA4" w:rsidRDefault="00AF0AA4" w:rsidP="006507EA">
      <w:pPr>
        <w:pStyle w:val="ListParagraph"/>
        <w:numPr>
          <w:ilvl w:val="0"/>
          <w:numId w:val="85"/>
        </w:numPr>
      </w:pPr>
      <w:r>
        <w:t xml:space="preserve">If the request is returned, </w:t>
      </w:r>
      <w:r w:rsidRPr="00762F89">
        <w:t xml:space="preserve">the </w:t>
      </w:r>
      <w:r>
        <w:t xml:space="preserve">request should be </w:t>
      </w:r>
      <w:r w:rsidRPr="00762F89">
        <w:t xml:space="preserve">sent back to the </w:t>
      </w:r>
      <w:r>
        <w:t>selected user</w:t>
      </w:r>
      <w:r w:rsidRPr="00762F89">
        <w:t xml:space="preserve"> </w:t>
      </w:r>
      <w:r>
        <w:t xml:space="preserve">by approver </w:t>
      </w:r>
      <w:r w:rsidRPr="00762F89">
        <w:t xml:space="preserve">for </w:t>
      </w:r>
      <w:r>
        <w:t xml:space="preserve">the </w:t>
      </w:r>
      <w:r w:rsidRPr="00762F89">
        <w:t xml:space="preserve">necessary </w:t>
      </w:r>
      <w:r>
        <w:t>amendments in the request</w:t>
      </w:r>
      <w:r w:rsidRPr="00762F89">
        <w:t>.</w:t>
      </w:r>
    </w:p>
    <w:p w14:paraId="56ED232A" w14:textId="785368CC" w:rsidR="00E60C57" w:rsidRDefault="00AF0AA4" w:rsidP="006507EA">
      <w:pPr>
        <w:pStyle w:val="ListParagraph"/>
        <w:numPr>
          <w:ilvl w:val="0"/>
          <w:numId w:val="85"/>
        </w:numPr>
      </w:pPr>
      <w:r>
        <w:t xml:space="preserve">System should </w:t>
      </w:r>
      <w:r w:rsidRPr="00672D7D">
        <w:t xml:space="preserve">update the status of the request (e.g., Approved, </w:t>
      </w:r>
      <w:r>
        <w:t>Returned or Rejected</w:t>
      </w:r>
      <w:r w:rsidRPr="00672D7D">
        <w:t>) b</w:t>
      </w:r>
      <w:r>
        <w:t xml:space="preserve">ased on the approver's decision </w:t>
      </w:r>
      <w:r w:rsidRPr="00762F89">
        <w:t>along</w:t>
      </w:r>
      <w:r>
        <w:t xml:space="preserve"> with the remarks/Comments of the approving user</w:t>
      </w:r>
      <w:r w:rsidRPr="00762F89">
        <w:t>.</w:t>
      </w:r>
    </w:p>
    <w:p w14:paraId="7494E76B" w14:textId="1623DE85" w:rsidR="00E81E09" w:rsidRDefault="00E81E09" w:rsidP="006507EA">
      <w:pPr>
        <w:pStyle w:val="ListParagraph"/>
        <w:numPr>
          <w:ilvl w:val="0"/>
          <w:numId w:val="85"/>
        </w:numPr>
      </w:pPr>
      <w:r w:rsidRPr="00EC49F3">
        <w:t>The system should maintain an audit trail of approval decisions, including timestamps a</w:t>
      </w:r>
      <w:r w:rsidR="00AE6F77">
        <w:t>nd the identities of approvers.</w:t>
      </w:r>
    </w:p>
    <w:p w14:paraId="0F7EF14E" w14:textId="30C725F1" w:rsidR="00E81E09" w:rsidRDefault="00E81E09" w:rsidP="006507EA">
      <w:pPr>
        <w:pStyle w:val="ListParagraph"/>
        <w:numPr>
          <w:ilvl w:val="0"/>
          <w:numId w:val="85"/>
        </w:numPr>
      </w:pPr>
      <w:r>
        <w:t>Details of request should be updated in Data Base for reporting Purpose.</w:t>
      </w:r>
    </w:p>
    <w:p w14:paraId="13FBF383" w14:textId="77777777" w:rsidR="00E81E09" w:rsidRDefault="00E81E09" w:rsidP="00E81E09">
      <w:r w:rsidRPr="0038182C">
        <w:rPr>
          <w:b/>
        </w:rPr>
        <w:t>Business Rules and Validations:</w:t>
      </w:r>
      <w:r>
        <w:rPr>
          <w:b/>
        </w:rPr>
        <w:t xml:space="preserve"> </w:t>
      </w:r>
    </w:p>
    <w:p w14:paraId="6445C24C" w14:textId="3479F7AA" w:rsidR="00AF0AA4" w:rsidRDefault="00AF0AA4" w:rsidP="008A0296">
      <w:pPr>
        <w:pStyle w:val="ListParagraph"/>
        <w:numPr>
          <w:ilvl w:val="0"/>
          <w:numId w:val="21"/>
        </w:numPr>
        <w:jc w:val="left"/>
      </w:pPr>
      <w:r w:rsidRPr="00050E21">
        <w:rPr>
          <w:lang w:val="en-US"/>
        </w:rPr>
        <w:t>At each approver level, the system should offer a functionality</w:t>
      </w:r>
      <w:r>
        <w:rPr>
          <w:lang w:val="en-US"/>
        </w:rPr>
        <w:t xml:space="preserve"> (Return Request functionality)</w:t>
      </w:r>
      <w:r w:rsidRPr="00050E21">
        <w:rPr>
          <w:lang w:val="en-US"/>
        </w:rPr>
        <w:t xml:space="preserve"> to send the request back to any user engaged in the process. This can be done by selecting their name and providing additional comments or remarks</w:t>
      </w:r>
      <w:r>
        <w:rPr>
          <w:lang w:val="en-US"/>
        </w:rPr>
        <w:t>.</w:t>
      </w:r>
    </w:p>
    <w:p w14:paraId="1822FD87" w14:textId="2432DE34" w:rsidR="00AF0AA4" w:rsidRPr="00050E21" w:rsidRDefault="00AF0AA4" w:rsidP="008A0296">
      <w:pPr>
        <w:pStyle w:val="ListParagraph"/>
        <w:numPr>
          <w:ilvl w:val="0"/>
          <w:numId w:val="21"/>
        </w:numPr>
        <w:jc w:val="left"/>
      </w:pPr>
      <w:r w:rsidRPr="00050E21">
        <w:rPr>
          <w:lang w:val="en-US"/>
        </w:rPr>
        <w:t xml:space="preserve">At all approver levels, </w:t>
      </w:r>
      <w:r>
        <w:rPr>
          <w:lang w:val="en-US"/>
        </w:rPr>
        <w:t>Users</w:t>
      </w:r>
      <w:r w:rsidRPr="00050E21">
        <w:rPr>
          <w:lang w:val="en-US"/>
        </w:rPr>
        <w:t xml:space="preserve"> should be able add their comments/ Remarks</w:t>
      </w:r>
    </w:p>
    <w:p w14:paraId="01A60066" w14:textId="365E7BE1" w:rsidR="00F25BA8" w:rsidRDefault="00B52D57" w:rsidP="008A0296">
      <w:pPr>
        <w:pStyle w:val="ListParagraph"/>
        <w:numPr>
          <w:ilvl w:val="0"/>
          <w:numId w:val="21"/>
        </w:numPr>
        <w:jc w:val="left"/>
      </w:pPr>
      <w:r w:rsidRPr="00B52D57">
        <w:rPr>
          <w:u w:val="single"/>
        </w:rPr>
        <w:t>Applicable for General Transfer</w:t>
      </w:r>
      <w:r>
        <w:t xml:space="preserve">: </w:t>
      </w:r>
      <w:r w:rsidR="00F25BA8" w:rsidRPr="007B7BBB">
        <w:t>Upon the successful closure of a request with an approved status, a Transfer Order will be automatically generated and sent as an email attachment to the respective staff. Simultaneously, this email will also be received by the Branch Manager and Regional Manager of the current placement branch, as well as the Branch Manager and Regional Manager of the proposed placement branch. Samples of General Transfer Orders are provided below for reference</w:t>
      </w:r>
      <w:r w:rsidR="00F25BA8">
        <w:t>.</w:t>
      </w:r>
    </w:p>
    <w:p w14:paraId="47AFCBEF" w14:textId="3C952AD3" w:rsidR="00003A37" w:rsidRDefault="00003A37" w:rsidP="00003A37">
      <w:pPr>
        <w:pStyle w:val="ListParagraph"/>
        <w:ind w:left="851" w:firstLine="1843"/>
        <w:jc w:val="left"/>
      </w:pPr>
      <w:r w:rsidRPr="00003A37">
        <w:t>On Transfer Order, there should be a signature of HO PHRDD Division Head and the same should fetch from the master of respective staff who is in role of HO PHRDD Division Head.</w:t>
      </w:r>
    </w:p>
    <w:p w14:paraId="61C33184" w14:textId="2C4B9233" w:rsidR="00B52D57" w:rsidRDefault="00B52D57" w:rsidP="00B52D57">
      <w:pPr>
        <w:pStyle w:val="ListParagraph"/>
        <w:ind w:left="851"/>
        <w:jc w:val="left"/>
      </w:pPr>
      <w:r w:rsidRPr="00B52D57">
        <w:rPr>
          <w:b/>
        </w:rPr>
        <w:lastRenderedPageBreak/>
        <w:t>Note</w:t>
      </w:r>
      <w:r w:rsidRPr="00B52D57">
        <w:t>:</w:t>
      </w:r>
      <w:r>
        <w:t xml:space="preserve"> if Staff Don’t have email id, email should be directed to </w:t>
      </w:r>
      <w:r w:rsidR="008D7217">
        <w:t>email ID</w:t>
      </w:r>
      <w:r>
        <w:t xml:space="preserve"> of current branch where staff is working</w:t>
      </w:r>
    </w:p>
    <w:p w14:paraId="5869F2F0" w14:textId="6E9EEA25" w:rsidR="00F25BA8" w:rsidRDefault="00F25BA8" w:rsidP="00003A37">
      <w:pPr>
        <w:pStyle w:val="ListParagraph"/>
        <w:numPr>
          <w:ilvl w:val="1"/>
          <w:numId w:val="21"/>
        </w:numPr>
        <w:jc w:val="left"/>
      </w:pPr>
      <w:r>
        <w:t>Sample 1</w:t>
      </w:r>
    </w:p>
    <w:p w14:paraId="7399CFA1" w14:textId="77777777" w:rsidR="00F25BA8" w:rsidRDefault="00F25BA8" w:rsidP="00F25BA8">
      <w:pPr>
        <w:ind w:left="851"/>
        <w:jc w:val="left"/>
      </w:pPr>
      <w:r>
        <w:rPr>
          <w:noProof/>
          <w:lang w:eastAsia="en-IN"/>
        </w:rPr>
        <w:drawing>
          <wp:inline distT="0" distB="0" distL="0" distR="0" wp14:anchorId="29656208" wp14:editId="2837CB8B">
            <wp:extent cx="6054090" cy="40957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VGB General Transfer- Transfer Order Sampl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54090" cy="4095750"/>
                    </a:xfrm>
                    <a:prstGeom prst="rect">
                      <a:avLst/>
                    </a:prstGeom>
                  </pic:spPr>
                </pic:pic>
              </a:graphicData>
            </a:graphic>
          </wp:inline>
        </w:drawing>
      </w:r>
    </w:p>
    <w:p w14:paraId="6EBF551D" w14:textId="745242A9" w:rsidR="00F25BA8" w:rsidRDefault="00F25BA8" w:rsidP="008A0296">
      <w:pPr>
        <w:pStyle w:val="ListParagraph"/>
        <w:numPr>
          <w:ilvl w:val="1"/>
          <w:numId w:val="21"/>
        </w:numPr>
        <w:jc w:val="left"/>
      </w:pPr>
      <w:r>
        <w:t>Sample 2</w:t>
      </w:r>
    </w:p>
    <w:p w14:paraId="3D311CAA" w14:textId="77777777" w:rsidR="00F25BA8" w:rsidRDefault="00F25BA8" w:rsidP="00F25BA8">
      <w:pPr>
        <w:ind w:left="851"/>
        <w:jc w:val="left"/>
      </w:pPr>
      <w:r>
        <w:rPr>
          <w:noProof/>
          <w:lang w:eastAsia="en-IN"/>
        </w:rPr>
        <w:lastRenderedPageBreak/>
        <w:drawing>
          <wp:inline distT="0" distB="0" distL="0" distR="0" wp14:anchorId="7CAF42AD" wp14:editId="72E1E9B6">
            <wp:extent cx="6096000" cy="401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VGB General Transfer- Transfer Order Sample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6000" cy="4019550"/>
                    </a:xfrm>
                    <a:prstGeom prst="rect">
                      <a:avLst/>
                    </a:prstGeom>
                  </pic:spPr>
                </pic:pic>
              </a:graphicData>
            </a:graphic>
          </wp:inline>
        </w:drawing>
      </w:r>
    </w:p>
    <w:p w14:paraId="20258B96" w14:textId="08B27F9D" w:rsidR="00F25BA8" w:rsidRDefault="00F25BA8" w:rsidP="008A0296">
      <w:pPr>
        <w:pStyle w:val="ListParagraph"/>
        <w:numPr>
          <w:ilvl w:val="1"/>
          <w:numId w:val="21"/>
        </w:numPr>
        <w:jc w:val="left"/>
      </w:pPr>
      <w:r>
        <w:t>Sample 3</w:t>
      </w:r>
    </w:p>
    <w:p w14:paraId="5B68CD8F" w14:textId="77777777" w:rsidR="00F25BA8" w:rsidRDefault="00F25BA8" w:rsidP="00F25BA8">
      <w:pPr>
        <w:ind w:left="851"/>
        <w:jc w:val="left"/>
      </w:pPr>
      <w:r>
        <w:rPr>
          <w:noProof/>
          <w:lang w:eastAsia="en-IN"/>
        </w:rPr>
        <w:lastRenderedPageBreak/>
        <w:drawing>
          <wp:inline distT="0" distB="0" distL="0" distR="0" wp14:anchorId="46AFEFBA" wp14:editId="13CF6A00">
            <wp:extent cx="6105525" cy="5829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VGB General Transfer- Transfer Order Sampl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5525" cy="5829300"/>
                    </a:xfrm>
                    <a:prstGeom prst="rect">
                      <a:avLst/>
                    </a:prstGeom>
                  </pic:spPr>
                </pic:pic>
              </a:graphicData>
            </a:graphic>
          </wp:inline>
        </w:drawing>
      </w:r>
    </w:p>
    <w:p w14:paraId="0BC2E845" w14:textId="07A3DEB0" w:rsidR="002D4652" w:rsidRDefault="002D4652" w:rsidP="008A0296">
      <w:pPr>
        <w:pStyle w:val="ListParagraph"/>
        <w:numPr>
          <w:ilvl w:val="0"/>
          <w:numId w:val="21"/>
        </w:numPr>
        <w:jc w:val="left"/>
      </w:pPr>
      <w:r w:rsidRPr="00B52D57">
        <w:rPr>
          <w:u w:val="single"/>
        </w:rPr>
        <w:t xml:space="preserve">Applicable for </w:t>
      </w:r>
      <w:r>
        <w:rPr>
          <w:u w:val="single"/>
        </w:rPr>
        <w:t>Request</w:t>
      </w:r>
      <w:r w:rsidRPr="00B52D57">
        <w:rPr>
          <w:u w:val="single"/>
        </w:rPr>
        <w:t xml:space="preserve"> Transfer</w:t>
      </w:r>
      <w:r>
        <w:t xml:space="preserve">: </w:t>
      </w:r>
      <w:r w:rsidRPr="009262AA">
        <w:t>Upon the successful closure of a request with an approved status, a Transfer Order will be automatically generated and sent as an email attachment to the respective staff. Simultaneously, this email will also be received by the Branch Manager and Regional Manager of the current placement branch, as well as the Branch Manager and Regional Manager of the proposed placement branch. Sample of Transfer Orders is provided below for reference</w:t>
      </w:r>
      <w:r w:rsidR="00EF0457">
        <w:t>.</w:t>
      </w:r>
    </w:p>
    <w:p w14:paraId="574CAB1D" w14:textId="17AE7EBA" w:rsidR="00003A37" w:rsidRDefault="00003A37" w:rsidP="00003A37">
      <w:pPr>
        <w:pStyle w:val="ListParagraph"/>
        <w:ind w:left="851" w:firstLine="850"/>
        <w:jc w:val="left"/>
      </w:pPr>
      <w:r w:rsidRPr="00003A37">
        <w:t>On Transfer Order, there should be a signature of HO PHRDD Division Head and the same should fetch from the master of respective staff who is in role of HO PHRDD Division Head.</w:t>
      </w:r>
    </w:p>
    <w:p w14:paraId="12C6E0BC" w14:textId="136BAF54" w:rsidR="00EF0457" w:rsidRDefault="00EF0457" w:rsidP="00EF0457">
      <w:pPr>
        <w:pStyle w:val="ListParagraph"/>
        <w:ind w:left="851"/>
        <w:jc w:val="left"/>
      </w:pPr>
      <w:r w:rsidRPr="00B52D57">
        <w:rPr>
          <w:b/>
        </w:rPr>
        <w:t>Note</w:t>
      </w:r>
      <w:r w:rsidRPr="00B52D57">
        <w:t>:</w:t>
      </w:r>
      <w:r w:rsidR="003A6642">
        <w:t xml:space="preserve"> I</w:t>
      </w:r>
      <w:r>
        <w:t>f Staff Don’t have email id, email should be directed to BM of current branch where staff is working</w:t>
      </w:r>
    </w:p>
    <w:p w14:paraId="3D94AA3B" w14:textId="3EBDE386" w:rsidR="00EF0457" w:rsidRDefault="00EF0457" w:rsidP="00EF0457">
      <w:pPr>
        <w:pStyle w:val="ListParagraph"/>
        <w:ind w:left="851"/>
        <w:jc w:val="left"/>
      </w:pPr>
      <w:r>
        <w:rPr>
          <w:noProof/>
          <w:lang w:eastAsia="en-IN"/>
        </w:rPr>
        <w:lastRenderedPageBreak/>
        <w:drawing>
          <wp:inline distT="0" distB="0" distL="0" distR="0" wp14:anchorId="15CE70E9" wp14:editId="714F9530">
            <wp:extent cx="6067425" cy="6391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VGB Transfer On Request- Transfer Ord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68120" cy="6392007"/>
                    </a:xfrm>
                    <a:prstGeom prst="rect">
                      <a:avLst/>
                    </a:prstGeom>
                  </pic:spPr>
                </pic:pic>
              </a:graphicData>
            </a:graphic>
          </wp:inline>
        </w:drawing>
      </w:r>
    </w:p>
    <w:p w14:paraId="72A84CBC" w14:textId="77777777" w:rsidR="00EF0457" w:rsidRDefault="00EF0457" w:rsidP="00EF0457">
      <w:pPr>
        <w:pStyle w:val="ListParagraph"/>
        <w:ind w:left="851"/>
        <w:jc w:val="left"/>
      </w:pPr>
    </w:p>
    <w:p w14:paraId="348A88F2" w14:textId="736AFE9C" w:rsidR="00003A37" w:rsidRDefault="00AB6869" w:rsidP="00003A37">
      <w:pPr>
        <w:pStyle w:val="ListParagraph"/>
        <w:numPr>
          <w:ilvl w:val="0"/>
          <w:numId w:val="21"/>
        </w:numPr>
        <w:jc w:val="left"/>
      </w:pPr>
      <w:r w:rsidRPr="00AB6869">
        <w:rPr>
          <w:u w:val="single"/>
        </w:rPr>
        <w:t>Applicable for Staff been Transferred to Head Office</w:t>
      </w:r>
      <w:r>
        <w:t>:</w:t>
      </w:r>
      <w:r w:rsidRPr="00AB6869">
        <w:t xml:space="preserve"> </w:t>
      </w:r>
      <w:r w:rsidRPr="009262AA">
        <w:t>Upon the successful closure of a request with an approved sta</w:t>
      </w:r>
      <w:r>
        <w:t>tus, An Administrative</w:t>
      </w:r>
      <w:r w:rsidRPr="009262AA">
        <w:t xml:space="preserve"> Order will be automatically generated and sent as an email attachment to the respective staff. Simultaneously, this email will also be received by the </w:t>
      </w:r>
      <w:r>
        <w:t>Head of Division (CM)</w:t>
      </w:r>
      <w:r w:rsidRPr="009262AA">
        <w:t xml:space="preserve"> of the proposed </w:t>
      </w:r>
      <w:r>
        <w:t>posting division in Head Office</w:t>
      </w:r>
      <w:r w:rsidRPr="009262AA">
        <w:t xml:space="preserve">. Sample of </w:t>
      </w:r>
      <w:r>
        <w:t>Administrative</w:t>
      </w:r>
      <w:r w:rsidRPr="009262AA">
        <w:t xml:space="preserve"> Orders is provided below for reference</w:t>
      </w:r>
      <w:r>
        <w:t>.</w:t>
      </w:r>
    </w:p>
    <w:p w14:paraId="32EAC3EC" w14:textId="41DADB12" w:rsidR="00003A37" w:rsidRDefault="00003A37" w:rsidP="00003A37">
      <w:pPr>
        <w:pStyle w:val="ListParagraph"/>
        <w:ind w:left="851" w:firstLine="2693"/>
        <w:jc w:val="left"/>
      </w:pPr>
      <w:r w:rsidRPr="00003A37">
        <w:t>On Transfer Order, there should be a signature of HO PHRDD Division Head and the same should fetch from the master of respective staff who is in role of HO PHRDD Division Head</w:t>
      </w:r>
    </w:p>
    <w:p w14:paraId="37C50A97" w14:textId="5A9A3F19" w:rsidR="00AB6869" w:rsidRDefault="00AB6869" w:rsidP="00AB6869">
      <w:pPr>
        <w:pStyle w:val="ListParagraph"/>
        <w:ind w:left="851"/>
        <w:jc w:val="left"/>
      </w:pPr>
      <w:r w:rsidRPr="00B52D57">
        <w:rPr>
          <w:b/>
        </w:rPr>
        <w:lastRenderedPageBreak/>
        <w:t>Note</w:t>
      </w:r>
      <w:r w:rsidRPr="00B52D57">
        <w:t>:</w:t>
      </w:r>
      <w:r>
        <w:t xml:space="preserve"> if Staff don’t have email id, email should </w:t>
      </w:r>
      <w:r w:rsidR="00FF1BBD">
        <w:t>sent to</w:t>
      </w:r>
      <w:r>
        <w:t xml:space="preserve"> the </w:t>
      </w:r>
      <w:r w:rsidR="00AE6F77">
        <w:t xml:space="preserve">email ID of Head of Division </w:t>
      </w:r>
      <w:r w:rsidR="00FF1BBD" w:rsidRPr="009262AA">
        <w:t xml:space="preserve">of the proposed </w:t>
      </w:r>
      <w:r w:rsidR="00FF1BBD">
        <w:t>posting division in Head Office</w:t>
      </w:r>
      <w:r>
        <w:t>.</w:t>
      </w:r>
    </w:p>
    <w:p w14:paraId="31191375" w14:textId="57798CC0" w:rsidR="00AB6869" w:rsidRDefault="00003A37" w:rsidP="00AB6869">
      <w:pPr>
        <w:pStyle w:val="ListParagraph"/>
        <w:ind w:left="851"/>
        <w:jc w:val="left"/>
      </w:pPr>
      <w:r>
        <w:rPr>
          <w:noProof/>
          <w:lang w:eastAsia="en-IN"/>
        </w:rPr>
        <mc:AlternateContent>
          <mc:Choice Requires="wps">
            <w:drawing>
              <wp:anchor distT="0" distB="0" distL="114300" distR="114300" simplePos="0" relativeHeight="251658240" behindDoc="0" locked="0" layoutInCell="1" allowOverlap="1" wp14:anchorId="6D198AA6" wp14:editId="6EF25EB0">
                <wp:simplePos x="0" y="0"/>
                <wp:positionH relativeFrom="column">
                  <wp:posOffset>942974</wp:posOffset>
                </wp:positionH>
                <wp:positionV relativeFrom="paragraph">
                  <wp:posOffset>3070225</wp:posOffset>
                </wp:positionV>
                <wp:extent cx="4029075" cy="28575"/>
                <wp:effectExtent l="0" t="0" r="28575" b="28575"/>
                <wp:wrapNone/>
                <wp:docPr id="14" name="Straight Connector 14"/>
                <wp:cNvGraphicFramePr/>
                <a:graphic xmlns:a="http://schemas.openxmlformats.org/drawingml/2006/main">
                  <a:graphicData uri="http://schemas.microsoft.com/office/word/2010/wordprocessingShape">
                    <wps:wsp>
                      <wps:cNvCnPr/>
                      <wps:spPr>
                        <a:xfrm>
                          <a:off x="0" y="0"/>
                          <a:ext cx="4029075" cy="285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w14:anchorId="135ED63A">
              <v:line id="Straight Connector 14"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from="74.25pt,241.75pt" to="391.5pt,244pt" w14:anchorId="32CD0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">
                <v:stroke joinstyle="miter"/>
              </v:line>
            </w:pict>
          </mc:Fallback>
        </mc:AlternateContent>
      </w:r>
      <w:r w:rsidR="00FF1BBD">
        <w:rPr>
          <w:noProof/>
          <w:lang w:eastAsia="en-IN"/>
        </w:rPr>
        <w:drawing>
          <wp:inline distT="0" distB="0" distL="0" distR="0" wp14:anchorId="28D4EAD2" wp14:editId="701655D4">
            <wp:extent cx="6048375" cy="4314825"/>
            <wp:effectExtent l="19050" t="19050" r="28575"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8375" cy="4314825"/>
                    </a:xfrm>
                    <a:prstGeom prst="rect">
                      <a:avLst/>
                    </a:prstGeom>
                    <a:ln w="3175">
                      <a:solidFill>
                        <a:schemeClr val="tx1"/>
                      </a:solidFill>
                    </a:ln>
                  </pic:spPr>
                </pic:pic>
              </a:graphicData>
            </a:graphic>
          </wp:inline>
        </w:drawing>
      </w:r>
    </w:p>
    <w:p w14:paraId="7137B84B" w14:textId="7386B860" w:rsidR="00F25BA8" w:rsidRDefault="00F25BA8" w:rsidP="008A0296">
      <w:pPr>
        <w:pStyle w:val="ListParagraph"/>
        <w:numPr>
          <w:ilvl w:val="0"/>
          <w:numId w:val="21"/>
        </w:numPr>
        <w:jc w:val="left"/>
      </w:pPr>
      <w:r w:rsidRPr="00D35734">
        <w:t>Transfer orders should automatically popu</w:t>
      </w:r>
      <w:r>
        <w:t xml:space="preserve">late </w:t>
      </w:r>
      <w:r w:rsidR="00EF0457">
        <w:t xml:space="preserve">staff </w:t>
      </w:r>
      <w:r>
        <w:t>details from the uploaded e</w:t>
      </w:r>
      <w:r w:rsidRPr="00D35734">
        <w:t>xcel file. It should specifically include the relieving date of the staff from their current office and the joining date of the staff in the proposed office.</w:t>
      </w:r>
    </w:p>
    <w:p w14:paraId="3011D440" w14:textId="73245871" w:rsidR="0036162D" w:rsidRDefault="0036162D" w:rsidP="0036162D">
      <w:pPr>
        <w:pStyle w:val="ListParagraph"/>
        <w:numPr>
          <w:ilvl w:val="0"/>
          <w:numId w:val="21"/>
        </w:numPr>
        <w:jc w:val="left"/>
      </w:pPr>
      <w:r w:rsidRPr="00D5326A">
        <w:t>After the request is successfully closed with an approved status</w:t>
      </w:r>
      <w:r>
        <w:t xml:space="preserve">, </w:t>
      </w:r>
      <w:r w:rsidRPr="00D5326A">
        <w:t>starting from the joining date specified in the transfer order</w:t>
      </w:r>
      <w:r>
        <w:t>, the staff</w:t>
      </w:r>
      <w:r w:rsidRPr="00D5326A">
        <w:t xml:space="preserve"> should be permitted to record attendance from the proposed posting office indicated in the transfer </w:t>
      </w:r>
      <w:r>
        <w:t>order.</w:t>
      </w:r>
    </w:p>
    <w:p w14:paraId="496FF9D4" w14:textId="2EE06EA1" w:rsidR="00AF0AA4" w:rsidRDefault="00AF0AA4" w:rsidP="008A0296">
      <w:pPr>
        <w:pStyle w:val="ListParagraph"/>
        <w:numPr>
          <w:ilvl w:val="0"/>
          <w:numId w:val="21"/>
        </w:numPr>
        <w:jc w:val="left"/>
      </w:pPr>
      <w:r w:rsidRPr="00D5326A">
        <w:t xml:space="preserve">After the request is successfully closed with an approved status, and when the staff logs in from the proposed posting branch on the joining date, the system should verify whether the staff is on the transfer list. If confirmed, the </w:t>
      </w:r>
      <w:r w:rsidR="007F292C">
        <w:t xml:space="preserve">new </w:t>
      </w:r>
      <w:r w:rsidRPr="00D5326A">
        <w:t>branch details of the staff should be</w:t>
      </w:r>
      <w:r>
        <w:t xml:space="preserve"> updated in the employee master.</w:t>
      </w:r>
    </w:p>
    <w:p w14:paraId="44851440" w14:textId="61EDE813" w:rsidR="00E81E09" w:rsidRDefault="00E81E09" w:rsidP="00E81E09">
      <w:r>
        <w:rPr>
          <w:b/>
        </w:rPr>
        <w:t xml:space="preserve">Assumptions: </w:t>
      </w:r>
    </w:p>
    <w:p w14:paraId="7EECF8A4" w14:textId="29748FFC" w:rsidR="000121B7" w:rsidRPr="000121B7" w:rsidRDefault="000121B7" w:rsidP="008A0296">
      <w:pPr>
        <w:pStyle w:val="ListParagraph"/>
        <w:numPr>
          <w:ilvl w:val="0"/>
          <w:numId w:val="47"/>
        </w:numPr>
        <w:jc w:val="left"/>
      </w:pPr>
      <w:r>
        <w:t>Assume, User is aware that relieving letter preparation and submission to staff at currently placed branch is out of HRMS.</w:t>
      </w:r>
    </w:p>
    <w:p w14:paraId="0B8F925F" w14:textId="2C525CE3" w:rsidR="00070514" w:rsidRDefault="00E81E09" w:rsidP="00EF0457">
      <w:r w:rsidRPr="00B908A0">
        <w:rPr>
          <w:b/>
        </w:rPr>
        <w:t xml:space="preserve">Constraints: </w:t>
      </w:r>
      <w:r>
        <w:t>N</w:t>
      </w:r>
      <w:r w:rsidR="00AF0AA4">
        <w:t>IL</w:t>
      </w:r>
    </w:p>
    <w:p w14:paraId="1E414502" w14:textId="77777777" w:rsidR="00070514" w:rsidRPr="009C17E3" w:rsidRDefault="00070514" w:rsidP="00EA6CE4">
      <w:pPr>
        <w:pStyle w:val="Heading4"/>
      </w:pPr>
      <w:bookmarkStart w:id="12" w:name="_Toc153977027"/>
      <w:r w:rsidRPr="009C17E3">
        <w:lastRenderedPageBreak/>
        <w:t>Use Case: Transfer Modification Request</w:t>
      </w:r>
      <w:r>
        <w:t xml:space="preserve"> initiation</w:t>
      </w:r>
      <w:bookmarkEnd w:id="12"/>
    </w:p>
    <w:p w14:paraId="490112DA" w14:textId="74323F0C" w:rsidR="00070514" w:rsidRPr="00DF1DAF" w:rsidRDefault="00070514" w:rsidP="00070514">
      <w:pPr>
        <w:jc w:val="left"/>
      </w:pPr>
      <w:r w:rsidRPr="001106FF">
        <w:rPr>
          <w:b/>
        </w:rPr>
        <w:t>Users or Roles:</w:t>
      </w:r>
      <w:r>
        <w:rPr>
          <w:b/>
        </w:rPr>
        <w:t xml:space="preserve"> </w:t>
      </w:r>
      <w:r w:rsidR="005F6F6B">
        <w:t>HO Manager Core PHRDD, HO Senior Manager Core PHRDD.</w:t>
      </w:r>
    </w:p>
    <w:p w14:paraId="493D06B8" w14:textId="77777777" w:rsidR="00070514" w:rsidRPr="009E28CE" w:rsidRDefault="00070514" w:rsidP="00070514">
      <w:pPr>
        <w:jc w:val="left"/>
      </w:pPr>
      <w:r w:rsidRPr="001106FF">
        <w:rPr>
          <w:b/>
        </w:rPr>
        <w:t xml:space="preserve">Goal of the requirement: </w:t>
      </w:r>
      <w:r>
        <w:t>User</w:t>
      </w:r>
      <w:r>
        <w:rPr>
          <w:b/>
        </w:rPr>
        <w:t xml:space="preserve"> </w:t>
      </w:r>
      <w:r>
        <w:t>S</w:t>
      </w:r>
      <w:r w:rsidRPr="001106FF">
        <w:t xml:space="preserve">hould be able to </w:t>
      </w:r>
      <w:r>
        <w:t>initiate Transfer Modification Request.</w:t>
      </w:r>
    </w:p>
    <w:p w14:paraId="45378C4C" w14:textId="77777777" w:rsidR="00070514" w:rsidRDefault="00070514" w:rsidP="00070514">
      <w:pPr>
        <w:jc w:val="left"/>
        <w:rPr>
          <w:b/>
        </w:rPr>
      </w:pPr>
      <w:r w:rsidRPr="00DC4A86">
        <w:rPr>
          <w:b/>
        </w:rPr>
        <w:t>Pre-Conditions:</w:t>
      </w:r>
      <w:r>
        <w:rPr>
          <w:b/>
        </w:rPr>
        <w:t xml:space="preserve"> </w:t>
      </w:r>
    </w:p>
    <w:p w14:paraId="7F0E1613" w14:textId="77777777" w:rsidR="00070514" w:rsidRDefault="00070514" w:rsidP="008A0296">
      <w:pPr>
        <w:pStyle w:val="ListParagraph"/>
        <w:numPr>
          <w:ilvl w:val="0"/>
          <w:numId w:val="23"/>
        </w:numPr>
        <w:jc w:val="left"/>
        <w:rPr>
          <w:lang w:val="en-US"/>
        </w:rPr>
      </w:pPr>
      <w:r w:rsidRPr="007C7C48">
        <w:rPr>
          <w:lang w:val="en-US"/>
        </w:rPr>
        <w:t xml:space="preserve">The user </w:t>
      </w:r>
      <w:r>
        <w:rPr>
          <w:lang w:val="en-US"/>
        </w:rPr>
        <w:t>must be having</w:t>
      </w:r>
      <w:r w:rsidRPr="007C7C48">
        <w:rPr>
          <w:lang w:val="en-US"/>
        </w:rPr>
        <w:t xml:space="preserve"> appropriate access</w:t>
      </w:r>
      <w:r>
        <w:rPr>
          <w:lang w:val="en-US"/>
        </w:rPr>
        <w:t xml:space="preserve"> rights within HRMS to initiate Transfer modification request</w:t>
      </w:r>
      <w:r w:rsidRPr="007C7C48">
        <w:rPr>
          <w:lang w:val="en-US"/>
        </w:rPr>
        <w:t>.</w:t>
      </w:r>
    </w:p>
    <w:p w14:paraId="5A71C844" w14:textId="77777777" w:rsidR="00070514" w:rsidRDefault="00070514" w:rsidP="00070514">
      <w:pPr>
        <w:jc w:val="left"/>
        <w:rPr>
          <w:b/>
        </w:rPr>
      </w:pPr>
      <w:r>
        <w:rPr>
          <w:b/>
        </w:rPr>
        <w:t xml:space="preserve">Basic Flow: </w:t>
      </w:r>
    </w:p>
    <w:p w14:paraId="5A1CD229" w14:textId="77777777" w:rsidR="00070514" w:rsidRPr="00A1268D" w:rsidRDefault="00070514" w:rsidP="008A0296">
      <w:pPr>
        <w:pStyle w:val="ListParagraph"/>
        <w:numPr>
          <w:ilvl w:val="0"/>
          <w:numId w:val="24"/>
        </w:numPr>
        <w:jc w:val="left"/>
      </w:pPr>
      <w:r>
        <w:t>User logs into the HRMS solution successfully.</w:t>
      </w:r>
    </w:p>
    <w:p w14:paraId="1EB75998" w14:textId="77777777" w:rsidR="00070514" w:rsidRPr="005F2F91" w:rsidRDefault="00070514" w:rsidP="008A0296">
      <w:pPr>
        <w:pStyle w:val="ListParagraph"/>
        <w:numPr>
          <w:ilvl w:val="0"/>
          <w:numId w:val="24"/>
        </w:numPr>
        <w:jc w:val="left"/>
        <w:rPr>
          <w:b/>
        </w:rPr>
      </w:pPr>
      <w:r>
        <w:t xml:space="preserve">User navigates to the Transfers </w:t>
      </w:r>
      <w:r>
        <w:rPr>
          <w:rFonts w:ascii="Wingdings" w:eastAsia="Wingdings" w:hAnsi="Wingdings" w:cs="Wingdings"/>
        </w:rPr>
        <w:t></w:t>
      </w:r>
      <w:r>
        <w:t xml:space="preserve"> Transfer Modification from menu and upon click on Transfer Modification, System should open a new window with the below form.</w:t>
      </w:r>
    </w:p>
    <w:tbl>
      <w:tblPr>
        <w:tblStyle w:val="TableGrid"/>
        <w:tblW w:w="10485" w:type="dxa"/>
        <w:tblInd w:w="-5" w:type="dxa"/>
        <w:tblLayout w:type="fixed"/>
        <w:tblLook w:val="04A0" w:firstRow="1" w:lastRow="0" w:firstColumn="1" w:lastColumn="0" w:noHBand="0" w:noVBand="1"/>
      </w:tblPr>
      <w:tblGrid>
        <w:gridCol w:w="702"/>
        <w:gridCol w:w="2416"/>
        <w:gridCol w:w="1702"/>
        <w:gridCol w:w="1558"/>
        <w:gridCol w:w="4107"/>
      </w:tblGrid>
      <w:tr w:rsidR="00070514" w:rsidRPr="00982141" w14:paraId="645365C3" w14:textId="77777777" w:rsidTr="00181AC2">
        <w:trPr>
          <w:trHeight w:val="397"/>
        </w:trPr>
        <w:tc>
          <w:tcPr>
            <w:tcW w:w="702" w:type="dxa"/>
            <w:shd w:val="clear" w:color="auto" w:fill="D9D9D9" w:themeFill="background1" w:themeFillShade="D9"/>
          </w:tcPr>
          <w:p w14:paraId="7AF4E8DE" w14:textId="77777777" w:rsidR="00070514" w:rsidRPr="00982141" w:rsidRDefault="00070514" w:rsidP="00181AC2">
            <w:pPr>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w:t>
            </w:r>
          </w:p>
        </w:tc>
        <w:tc>
          <w:tcPr>
            <w:tcW w:w="2416" w:type="dxa"/>
            <w:shd w:val="clear" w:color="auto" w:fill="D9D9D9" w:themeFill="background1" w:themeFillShade="D9"/>
          </w:tcPr>
          <w:p w14:paraId="209685E2" w14:textId="77777777" w:rsidR="00070514" w:rsidRPr="00982141" w:rsidRDefault="00070514" w:rsidP="00181AC2">
            <w:pPr>
              <w:spacing w:after="160"/>
              <w:ind w:left="0"/>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Field  Name</w:t>
            </w:r>
          </w:p>
        </w:tc>
        <w:tc>
          <w:tcPr>
            <w:tcW w:w="1702" w:type="dxa"/>
            <w:shd w:val="clear" w:color="auto" w:fill="D9D9D9" w:themeFill="background1" w:themeFillShade="D9"/>
          </w:tcPr>
          <w:p w14:paraId="499B050B" w14:textId="77777777" w:rsidR="00070514" w:rsidRPr="00982141" w:rsidRDefault="00070514" w:rsidP="00181AC2">
            <w:pPr>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Element</w:t>
            </w:r>
          </w:p>
        </w:tc>
        <w:tc>
          <w:tcPr>
            <w:tcW w:w="1558" w:type="dxa"/>
            <w:shd w:val="clear" w:color="auto" w:fill="D9D9D9" w:themeFill="background1" w:themeFillShade="D9"/>
          </w:tcPr>
          <w:p w14:paraId="5B1D5DF2" w14:textId="77777777" w:rsidR="00070514" w:rsidRPr="00982141" w:rsidRDefault="00070514" w:rsidP="00181AC2">
            <w:pPr>
              <w:jc w:val="left"/>
              <w:rPr>
                <w:rFonts w:asciiTheme="minorHAnsi" w:eastAsia="Times New Roman" w:hAnsiTheme="minorHAnsi" w:cstheme="minorHAnsi"/>
                <w:b/>
                <w:color w:val="000000"/>
              </w:rPr>
            </w:pPr>
            <w:r>
              <w:rPr>
                <w:rFonts w:asciiTheme="minorHAnsi" w:eastAsia="Times New Roman" w:hAnsiTheme="minorHAnsi" w:cstheme="minorHAnsi"/>
                <w:b/>
                <w:color w:val="000000"/>
              </w:rPr>
              <w:t>Property</w:t>
            </w:r>
          </w:p>
        </w:tc>
        <w:tc>
          <w:tcPr>
            <w:tcW w:w="4107" w:type="dxa"/>
            <w:shd w:val="clear" w:color="auto" w:fill="D9D9D9" w:themeFill="background1" w:themeFillShade="D9"/>
          </w:tcPr>
          <w:p w14:paraId="10A9FCC9" w14:textId="77777777" w:rsidR="00070514" w:rsidRPr="00982141" w:rsidRDefault="00070514" w:rsidP="00181AC2">
            <w:pPr>
              <w:ind w:right="-108"/>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Remarks</w:t>
            </w:r>
            <w:r>
              <w:rPr>
                <w:rFonts w:asciiTheme="minorHAnsi" w:eastAsia="Times New Roman" w:hAnsiTheme="minorHAnsi" w:cstheme="minorHAnsi"/>
                <w:b/>
                <w:color w:val="000000"/>
              </w:rPr>
              <w:t>/Validation</w:t>
            </w:r>
          </w:p>
        </w:tc>
      </w:tr>
      <w:tr w:rsidR="00070514" w:rsidRPr="00B35375" w14:paraId="18754BEE" w14:textId="77777777" w:rsidTr="00181AC2">
        <w:trPr>
          <w:trHeight w:val="397"/>
        </w:trPr>
        <w:tc>
          <w:tcPr>
            <w:tcW w:w="702" w:type="dxa"/>
          </w:tcPr>
          <w:p w14:paraId="6E73D343" w14:textId="77777777" w:rsidR="00070514" w:rsidRPr="00982141" w:rsidRDefault="00070514" w:rsidP="00181AC2">
            <w:pPr>
              <w:jc w:val="left"/>
              <w:rPr>
                <w:rFonts w:asciiTheme="minorHAnsi" w:eastAsia="Times New Roman" w:hAnsiTheme="minorHAnsi" w:cstheme="minorHAnsi"/>
                <w:color w:val="000000"/>
              </w:rPr>
            </w:pPr>
            <w:r w:rsidRPr="00982141">
              <w:rPr>
                <w:rFonts w:asciiTheme="minorHAnsi" w:eastAsia="Times New Roman" w:hAnsiTheme="minorHAnsi" w:cstheme="minorHAnsi"/>
                <w:color w:val="000000"/>
              </w:rPr>
              <w:t>1</w:t>
            </w:r>
          </w:p>
        </w:tc>
        <w:tc>
          <w:tcPr>
            <w:tcW w:w="2416" w:type="dxa"/>
          </w:tcPr>
          <w:p w14:paraId="6C7CA0FB" w14:textId="77777777" w:rsidR="00070514" w:rsidRPr="00982141"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Date*</w:t>
            </w:r>
          </w:p>
        </w:tc>
        <w:tc>
          <w:tcPr>
            <w:tcW w:w="1702" w:type="dxa"/>
          </w:tcPr>
          <w:p w14:paraId="0438AFE7" w14:textId="77777777" w:rsidR="00070514" w:rsidRPr="00982141"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Calendar</w:t>
            </w:r>
          </w:p>
        </w:tc>
        <w:tc>
          <w:tcPr>
            <w:tcW w:w="1558" w:type="dxa"/>
          </w:tcPr>
          <w:p w14:paraId="0DC0E7FE" w14:textId="77777777" w:rsidR="00070514" w:rsidRPr="00982141"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Auto fetch</w:t>
            </w:r>
          </w:p>
        </w:tc>
        <w:tc>
          <w:tcPr>
            <w:tcW w:w="4107" w:type="dxa"/>
          </w:tcPr>
          <w:p w14:paraId="3C90C228" w14:textId="77777777" w:rsidR="00070514" w:rsidRPr="00B35375" w:rsidRDefault="00070514" w:rsidP="00181AC2">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Note: Auto Fetch Current Date</w:t>
            </w:r>
          </w:p>
        </w:tc>
      </w:tr>
      <w:tr w:rsidR="00070514" w:rsidRPr="00B35375" w14:paraId="75986DAB" w14:textId="77777777" w:rsidTr="00181AC2">
        <w:trPr>
          <w:trHeight w:val="397"/>
        </w:trPr>
        <w:tc>
          <w:tcPr>
            <w:tcW w:w="702" w:type="dxa"/>
          </w:tcPr>
          <w:p w14:paraId="66EEA34E" w14:textId="77777777" w:rsidR="00070514" w:rsidRPr="00982141"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2</w:t>
            </w:r>
          </w:p>
        </w:tc>
        <w:tc>
          <w:tcPr>
            <w:tcW w:w="5676" w:type="dxa"/>
            <w:gridSpan w:val="3"/>
          </w:tcPr>
          <w:p w14:paraId="6BFBC9DD" w14:textId="77777777" w:rsidR="00070514" w:rsidRPr="00982141" w:rsidRDefault="00070514" w:rsidP="00181AC2">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Transfer Details*</w:t>
            </w:r>
          </w:p>
        </w:tc>
        <w:tc>
          <w:tcPr>
            <w:tcW w:w="4107" w:type="dxa"/>
          </w:tcPr>
          <w:p w14:paraId="357C1E05" w14:textId="77777777" w:rsidR="00070514" w:rsidRPr="00B35375" w:rsidRDefault="00070514" w:rsidP="00181AC2">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Should be able to upload in excel in format as per Business Rule.1</w:t>
            </w:r>
          </w:p>
        </w:tc>
      </w:tr>
      <w:tr w:rsidR="00070514" w:rsidRPr="00B35375" w14:paraId="6ED1D985" w14:textId="77777777" w:rsidTr="00181AC2">
        <w:trPr>
          <w:trHeight w:val="397"/>
        </w:trPr>
        <w:tc>
          <w:tcPr>
            <w:tcW w:w="702" w:type="dxa"/>
          </w:tcPr>
          <w:p w14:paraId="73B440BD" w14:textId="77777777"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3</w:t>
            </w:r>
          </w:p>
        </w:tc>
        <w:tc>
          <w:tcPr>
            <w:tcW w:w="2416" w:type="dxa"/>
          </w:tcPr>
          <w:p w14:paraId="65248A2B" w14:textId="452F1D46"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Remarks/Comments</w:t>
            </w:r>
            <w:r w:rsidR="00E976D3">
              <w:rPr>
                <w:rFonts w:asciiTheme="minorHAnsi" w:eastAsia="Times New Roman" w:hAnsiTheme="minorHAnsi" w:cstheme="minorHAnsi"/>
                <w:color w:val="000000"/>
              </w:rPr>
              <w:t>*</w:t>
            </w:r>
          </w:p>
        </w:tc>
        <w:tc>
          <w:tcPr>
            <w:tcW w:w="1702" w:type="dxa"/>
          </w:tcPr>
          <w:p w14:paraId="45D58909" w14:textId="77777777"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2BF6E9F3" w14:textId="77777777"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7" w:type="dxa"/>
          </w:tcPr>
          <w:p w14:paraId="3A79D449" w14:textId="77777777" w:rsidR="00070514" w:rsidRDefault="00070514" w:rsidP="00181AC2">
            <w:pPr>
              <w:jc w:val="left"/>
              <w:rPr>
                <w:rFonts w:asciiTheme="minorHAnsi" w:eastAsia="Times New Roman" w:hAnsiTheme="minorHAnsi" w:cstheme="minorHAnsi"/>
                <w:color w:val="000000"/>
              </w:rPr>
            </w:pPr>
          </w:p>
        </w:tc>
      </w:tr>
      <w:tr w:rsidR="00070514" w:rsidRPr="00B35375" w14:paraId="257B9D9D" w14:textId="77777777" w:rsidTr="00181AC2">
        <w:trPr>
          <w:trHeight w:val="397"/>
        </w:trPr>
        <w:tc>
          <w:tcPr>
            <w:tcW w:w="702" w:type="dxa"/>
          </w:tcPr>
          <w:p w14:paraId="0392BDD4" w14:textId="77777777"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4</w:t>
            </w:r>
          </w:p>
        </w:tc>
        <w:tc>
          <w:tcPr>
            <w:tcW w:w="2416" w:type="dxa"/>
          </w:tcPr>
          <w:p w14:paraId="2F8920E5" w14:textId="77777777"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Initiator User Details*</w:t>
            </w:r>
          </w:p>
        </w:tc>
        <w:tc>
          <w:tcPr>
            <w:tcW w:w="1702" w:type="dxa"/>
          </w:tcPr>
          <w:p w14:paraId="3ABFB17B" w14:textId="77777777"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User Details</w:t>
            </w:r>
          </w:p>
        </w:tc>
        <w:tc>
          <w:tcPr>
            <w:tcW w:w="1558" w:type="dxa"/>
          </w:tcPr>
          <w:p w14:paraId="67088FAD" w14:textId="77777777"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4E7CD170" w14:textId="77777777"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Initiator User Details*</w:t>
            </w:r>
          </w:p>
        </w:tc>
      </w:tr>
    </w:tbl>
    <w:p w14:paraId="125A6768" w14:textId="77777777" w:rsidR="00070514" w:rsidRDefault="00070514" w:rsidP="00070514"/>
    <w:p w14:paraId="313DAC51" w14:textId="77777777" w:rsidR="00070514" w:rsidRPr="005F2F91" w:rsidRDefault="00070514" w:rsidP="00070514">
      <w:pPr>
        <w:ind w:left="851"/>
        <w:jc w:val="left"/>
      </w:pPr>
      <w:r w:rsidRPr="00A1268D">
        <w:rPr>
          <w:b/>
        </w:rPr>
        <w:t>Note:</w:t>
      </w:r>
      <w:r>
        <w:t xml:space="preserve"> Field names with (*) Asterisk symbol is mandatory, rest is optional.</w:t>
      </w:r>
    </w:p>
    <w:p w14:paraId="2608675C" w14:textId="77777777" w:rsidR="00070514" w:rsidRPr="00B17ABF" w:rsidRDefault="00070514" w:rsidP="008A0296">
      <w:pPr>
        <w:pStyle w:val="ListParagraph"/>
        <w:numPr>
          <w:ilvl w:val="0"/>
          <w:numId w:val="24"/>
        </w:numPr>
        <w:jc w:val="left"/>
        <w:rPr>
          <w:b/>
        </w:rPr>
      </w:pPr>
      <w:r>
        <w:t>User will fill the required details in Transfer modification form and clicks on submit, System should display a toaster message “Transfer modification request Initiated.”</w:t>
      </w:r>
    </w:p>
    <w:p w14:paraId="2B71F649" w14:textId="77777777" w:rsidR="00070514" w:rsidRDefault="00070514" w:rsidP="008A0296">
      <w:pPr>
        <w:pStyle w:val="ListParagraph"/>
        <w:numPr>
          <w:ilvl w:val="0"/>
          <w:numId w:val="24"/>
        </w:numPr>
        <w:jc w:val="left"/>
      </w:pPr>
      <w:r w:rsidRPr="00171A8D">
        <w:t xml:space="preserve">The request goes through a </w:t>
      </w:r>
      <w:r>
        <w:t xml:space="preserve">defined </w:t>
      </w:r>
      <w:r w:rsidRPr="00171A8D">
        <w:t>approval process.</w:t>
      </w:r>
    </w:p>
    <w:p w14:paraId="4E021B65" w14:textId="77777777" w:rsidR="00070514" w:rsidRDefault="00070514" w:rsidP="00070514">
      <w:pPr>
        <w:jc w:val="left"/>
        <w:rPr>
          <w:b/>
        </w:rPr>
      </w:pPr>
      <w:r>
        <w:rPr>
          <w:b/>
        </w:rPr>
        <w:t>Post Conditions:</w:t>
      </w:r>
    </w:p>
    <w:p w14:paraId="41E1D978" w14:textId="77777777" w:rsidR="00070514" w:rsidRDefault="00070514" w:rsidP="008A0296">
      <w:pPr>
        <w:pStyle w:val="ListParagraph"/>
        <w:numPr>
          <w:ilvl w:val="0"/>
          <w:numId w:val="25"/>
        </w:numPr>
        <w:jc w:val="left"/>
      </w:pPr>
      <w:r w:rsidRPr="00B367AE">
        <w:t xml:space="preserve">After submission, the </w:t>
      </w:r>
      <w:r>
        <w:t>request should be updated with the status. (Example: Initiated, In Process and Pending at, Approved or Rejected).</w:t>
      </w:r>
    </w:p>
    <w:p w14:paraId="10609A07" w14:textId="2F314996" w:rsidR="00070514" w:rsidRDefault="00070514" w:rsidP="008A0296">
      <w:pPr>
        <w:pStyle w:val="ListParagraph"/>
        <w:numPr>
          <w:ilvl w:val="0"/>
          <w:numId w:val="25"/>
        </w:numPr>
        <w:jc w:val="left"/>
      </w:pPr>
      <w:r w:rsidRPr="00CD4A23">
        <w:t xml:space="preserve">The system should maintain an audit trail </w:t>
      </w:r>
      <w:r>
        <w:t>and User actions w.r.to</w:t>
      </w:r>
      <w:r w:rsidR="005F6F6B">
        <w:t xml:space="preserve"> requests.</w:t>
      </w:r>
    </w:p>
    <w:p w14:paraId="6501B251" w14:textId="77777777" w:rsidR="00070514" w:rsidRDefault="00070514" w:rsidP="008A0296">
      <w:pPr>
        <w:pStyle w:val="ListParagraph"/>
        <w:numPr>
          <w:ilvl w:val="0"/>
          <w:numId w:val="25"/>
        </w:numPr>
        <w:jc w:val="left"/>
      </w:pPr>
      <w:r>
        <w:t>Details of Requests should be updated in Data Base for reporting Purpose.</w:t>
      </w:r>
    </w:p>
    <w:p w14:paraId="0D22BAF9" w14:textId="77777777" w:rsidR="00070514" w:rsidRDefault="00070514" w:rsidP="00070514">
      <w:pPr>
        <w:jc w:val="left"/>
        <w:rPr>
          <w:b/>
        </w:rPr>
      </w:pPr>
      <w:r w:rsidRPr="005F2F91">
        <w:rPr>
          <w:b/>
        </w:rPr>
        <w:t>Business Rules and Validations:</w:t>
      </w:r>
    </w:p>
    <w:p w14:paraId="086BAB5E" w14:textId="29D93F14" w:rsidR="00070514" w:rsidRDefault="00070514" w:rsidP="008A0296">
      <w:pPr>
        <w:pStyle w:val="ListParagraph"/>
        <w:numPr>
          <w:ilvl w:val="0"/>
          <w:numId w:val="26"/>
        </w:numPr>
        <w:jc w:val="left"/>
      </w:pPr>
      <w:r w:rsidRPr="007C7B24">
        <w:t xml:space="preserve">Below is the </w:t>
      </w:r>
      <w:r w:rsidR="00ED7F05" w:rsidRPr="007C7B24">
        <w:t>excel format to upload in request.</w:t>
      </w:r>
    </w:p>
    <w:p w14:paraId="2599DE83" w14:textId="1877CEA8" w:rsidR="00070514" w:rsidRDefault="00ED7F05" w:rsidP="00070514">
      <w:pPr>
        <w:jc w:val="left"/>
      </w:pPr>
      <w:r>
        <w:rPr>
          <w:noProof/>
          <w:lang w:eastAsia="en-IN"/>
        </w:rPr>
        <w:lastRenderedPageBreak/>
        <w:drawing>
          <wp:inline distT="0" distB="0" distL="0" distR="0" wp14:anchorId="473FBDDA" wp14:editId="389BEEDD">
            <wp:extent cx="6645910" cy="813435"/>
            <wp:effectExtent l="0" t="0" r="254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813435"/>
                    </a:xfrm>
                    <a:prstGeom prst="rect">
                      <a:avLst/>
                    </a:prstGeom>
                  </pic:spPr>
                </pic:pic>
              </a:graphicData>
            </a:graphic>
          </wp:inline>
        </w:drawing>
      </w:r>
    </w:p>
    <w:p w14:paraId="1AFA0542" w14:textId="77777777" w:rsidR="00070514" w:rsidRDefault="00070514" w:rsidP="00070514">
      <w:pPr>
        <w:jc w:val="left"/>
      </w:pPr>
      <w:r>
        <w:t>Continue….</w:t>
      </w:r>
    </w:p>
    <w:p w14:paraId="04A87B43" w14:textId="15D9B8C9" w:rsidR="00070514" w:rsidRDefault="00ED7F05" w:rsidP="00070514">
      <w:pPr>
        <w:jc w:val="left"/>
      </w:pPr>
      <w:r>
        <w:rPr>
          <w:noProof/>
          <w:lang w:eastAsia="en-IN"/>
        </w:rPr>
        <w:drawing>
          <wp:inline distT="0" distB="0" distL="0" distR="0" wp14:anchorId="5C92BC8D" wp14:editId="6B75594F">
            <wp:extent cx="6645910" cy="101092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1010920"/>
                    </a:xfrm>
                    <a:prstGeom prst="rect">
                      <a:avLst/>
                    </a:prstGeom>
                  </pic:spPr>
                </pic:pic>
              </a:graphicData>
            </a:graphic>
          </wp:inline>
        </w:drawing>
      </w:r>
    </w:p>
    <w:p w14:paraId="4E8D7B5A" w14:textId="77777777" w:rsidR="00070514" w:rsidRDefault="00070514" w:rsidP="00070514">
      <w:pPr>
        <w:jc w:val="left"/>
      </w:pPr>
      <w:r>
        <w:t>Continue….</w:t>
      </w:r>
    </w:p>
    <w:p w14:paraId="24C20683" w14:textId="0148D8AD" w:rsidR="00070514" w:rsidRDefault="00ED7F05" w:rsidP="00070514">
      <w:pPr>
        <w:jc w:val="left"/>
      </w:pPr>
      <w:r>
        <w:rPr>
          <w:noProof/>
          <w:lang w:eastAsia="en-IN"/>
        </w:rPr>
        <w:drawing>
          <wp:inline distT="0" distB="0" distL="0" distR="0" wp14:anchorId="62AD22A9" wp14:editId="4B17F1A7">
            <wp:extent cx="6645910" cy="97282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972820"/>
                    </a:xfrm>
                    <a:prstGeom prst="rect">
                      <a:avLst/>
                    </a:prstGeom>
                  </pic:spPr>
                </pic:pic>
              </a:graphicData>
            </a:graphic>
          </wp:inline>
        </w:drawing>
      </w:r>
    </w:p>
    <w:p w14:paraId="428088C3" w14:textId="0C6F7166" w:rsidR="00070514" w:rsidRDefault="00070514" w:rsidP="008A0296">
      <w:pPr>
        <w:pStyle w:val="ListParagraph"/>
        <w:numPr>
          <w:ilvl w:val="0"/>
          <w:numId w:val="26"/>
        </w:numPr>
        <w:jc w:val="left"/>
      </w:pPr>
      <w:r w:rsidRPr="00565BEC">
        <w:t xml:space="preserve">After the </w:t>
      </w:r>
      <w:r>
        <w:t xml:space="preserve">staff </w:t>
      </w:r>
      <w:r w:rsidRPr="00565BEC">
        <w:t>list is uploaded</w:t>
      </w:r>
      <w:r>
        <w:t xml:space="preserve"> in Transfer modification request</w:t>
      </w:r>
      <w:r w:rsidRPr="00565BEC">
        <w:t xml:space="preserve">, the system should verify if the staff names in the uploaded Excel have already received a transfer order earlier in the ongoing transfer cycle (April, May, June) of the current financial year, whether it be a General Transfer Order or a Transfer Order </w:t>
      </w:r>
      <w:r w:rsidR="00ED7F05">
        <w:t xml:space="preserve">against Request </w:t>
      </w:r>
      <w:r w:rsidR="0071083B">
        <w:t>transfer</w:t>
      </w:r>
      <w:r w:rsidRPr="00565BEC">
        <w:t>.</w:t>
      </w:r>
    </w:p>
    <w:p w14:paraId="14689918" w14:textId="6B6162CE" w:rsidR="00EF2E24" w:rsidRDefault="00070514" w:rsidP="00EF2E24">
      <w:pPr>
        <w:pStyle w:val="ListParagraph"/>
        <w:ind w:left="851" w:firstLine="1134"/>
        <w:jc w:val="left"/>
      </w:pPr>
      <w:r w:rsidRPr="00565BEC">
        <w:t>Staff details can only be allowed for upload in the transfer modification request if they have been issued one transfer order in the current transfer cycle. Otherwise, the system should display an error message stating "</w:t>
      </w:r>
      <w:r>
        <w:t>*</w:t>
      </w:r>
      <w:r w:rsidRPr="00565BEC">
        <w:t>Staff Name</w:t>
      </w:r>
      <w:r>
        <w:t>*</w:t>
      </w:r>
      <w:r w:rsidRPr="00565BEC">
        <w:t xml:space="preserve"> is not issued with any transfer order earlier in the current transfer cycle."</w:t>
      </w:r>
    </w:p>
    <w:p w14:paraId="12186CC1" w14:textId="20127484" w:rsidR="00EF2E24" w:rsidRDefault="00EF2E24" w:rsidP="00EF2E24">
      <w:pPr>
        <w:pStyle w:val="ListParagraph"/>
        <w:numPr>
          <w:ilvl w:val="0"/>
          <w:numId w:val="26"/>
        </w:numPr>
        <w:jc w:val="left"/>
      </w:pPr>
      <w:r>
        <w:t>If details of staff in uploaded excel is not as per user details in master data, system should pop up an error message stating “XYZ Staff Details in uploaded excel is not matching with the user details in master data”</w:t>
      </w:r>
    </w:p>
    <w:p w14:paraId="491571E9" w14:textId="77777777" w:rsidR="00070514" w:rsidRDefault="00070514" w:rsidP="00070514">
      <w:pPr>
        <w:jc w:val="left"/>
        <w:rPr>
          <w:b/>
        </w:rPr>
      </w:pPr>
      <w:r w:rsidRPr="007B2B1A">
        <w:rPr>
          <w:b/>
        </w:rPr>
        <w:t xml:space="preserve">Assumptions: </w:t>
      </w:r>
      <w:r w:rsidRPr="000121B7">
        <w:t>NIL</w:t>
      </w:r>
    </w:p>
    <w:p w14:paraId="56BFE257" w14:textId="77777777" w:rsidR="00070514" w:rsidRDefault="00070514" w:rsidP="00070514">
      <w:pPr>
        <w:jc w:val="left"/>
      </w:pPr>
      <w:r w:rsidRPr="007B2B1A">
        <w:rPr>
          <w:b/>
        </w:rPr>
        <w:t>Constraints:</w:t>
      </w:r>
      <w:r>
        <w:rPr>
          <w:b/>
        </w:rPr>
        <w:t xml:space="preserve"> </w:t>
      </w:r>
      <w:r>
        <w:t>NIL</w:t>
      </w:r>
    </w:p>
    <w:p w14:paraId="1A5B169F" w14:textId="77777777" w:rsidR="00070514" w:rsidRDefault="00070514" w:rsidP="00070514">
      <w:pPr>
        <w:rPr>
          <w:b/>
        </w:rPr>
      </w:pPr>
      <w:r w:rsidRPr="00574409">
        <w:rPr>
          <w:b/>
        </w:rPr>
        <w:t>Workflow:</w:t>
      </w:r>
    </w:p>
    <w:p w14:paraId="337FA4A2" w14:textId="7E8D0842" w:rsidR="00070514" w:rsidRDefault="00070514" w:rsidP="00070514">
      <w:pPr>
        <w:pStyle w:val="ListParagraph"/>
        <w:numPr>
          <w:ilvl w:val="0"/>
          <w:numId w:val="1"/>
        </w:numPr>
        <w:ind w:left="851" w:hanging="567"/>
      </w:pPr>
      <w:r w:rsidRPr="00574409">
        <w:t xml:space="preserve">HO </w:t>
      </w:r>
      <w:r w:rsidR="008E0D16">
        <w:t xml:space="preserve">M/ </w:t>
      </w:r>
      <w:r>
        <w:t>SM Core</w:t>
      </w:r>
      <w:r w:rsidRPr="00574409">
        <w:t xml:space="preserve"> </w:t>
      </w:r>
      <w:r>
        <w:t xml:space="preserve">PHRDD </w:t>
      </w:r>
      <w:r>
        <w:rPr>
          <w:rFonts w:ascii="Wingdings" w:eastAsia="Wingdings" w:hAnsi="Wingdings" w:cs="Wingdings"/>
        </w:rPr>
        <w:t></w:t>
      </w:r>
      <w:r>
        <w:t xml:space="preserve"> HO CM PHRDD </w:t>
      </w:r>
      <w:r>
        <w:rPr>
          <w:rFonts w:ascii="Wingdings" w:eastAsia="Wingdings" w:hAnsi="Wingdings" w:cs="Wingdings"/>
        </w:rPr>
        <w:t></w:t>
      </w:r>
      <w:r w:rsidR="005F6F6B">
        <w:t xml:space="preserve"> GM</w:t>
      </w:r>
      <w:r>
        <w:t>.</w:t>
      </w:r>
    </w:p>
    <w:p w14:paraId="42DBB0A5" w14:textId="3535B84E" w:rsidR="00070514" w:rsidRDefault="00070514" w:rsidP="00070514">
      <w:r w:rsidRPr="00DA4298">
        <w:rPr>
          <w:b/>
        </w:rPr>
        <w:t>Note</w:t>
      </w:r>
      <w:r>
        <w:t xml:space="preserve">: Request will get closed at GM level for Employees </w:t>
      </w:r>
      <w:r w:rsidR="005F6F6B">
        <w:t>and O</w:t>
      </w:r>
      <w:r w:rsidR="008D7217">
        <w:t>fficers in HRMS.</w:t>
      </w:r>
    </w:p>
    <w:p w14:paraId="011482F6" w14:textId="77777777" w:rsidR="00070514" w:rsidRDefault="00070514" w:rsidP="00EA6CE4">
      <w:pPr>
        <w:pStyle w:val="Heading4"/>
      </w:pPr>
      <w:bookmarkStart w:id="13" w:name="_Toc153977028"/>
      <w:r>
        <w:lastRenderedPageBreak/>
        <w:t>Use Case: Transfer Modification Request Approval/Return/Rejection</w:t>
      </w:r>
      <w:bookmarkEnd w:id="13"/>
    </w:p>
    <w:p w14:paraId="0AF0C2C1" w14:textId="1315E3AE" w:rsidR="00070514" w:rsidRDefault="00070514" w:rsidP="00070514">
      <w:pPr>
        <w:jc w:val="left"/>
      </w:pPr>
      <w:r w:rsidRPr="001106FF">
        <w:rPr>
          <w:b/>
        </w:rPr>
        <w:t>Users or Roles:</w:t>
      </w:r>
      <w:r>
        <w:rPr>
          <w:b/>
        </w:rPr>
        <w:t xml:space="preserve"> </w:t>
      </w:r>
      <w:r>
        <w:t>HO</w:t>
      </w:r>
      <w:r w:rsidR="005F6F6B">
        <w:t xml:space="preserve"> SM Core PHRDD, HO CM PHRDD, GM</w:t>
      </w:r>
      <w:r>
        <w:t>.</w:t>
      </w:r>
    </w:p>
    <w:p w14:paraId="516C201C" w14:textId="77777777" w:rsidR="00070514" w:rsidRDefault="00070514" w:rsidP="00070514">
      <w:pPr>
        <w:jc w:val="left"/>
      </w:pPr>
      <w:r w:rsidRPr="001106FF">
        <w:rPr>
          <w:b/>
        </w:rPr>
        <w:t xml:space="preserve">Goal of the requirement: </w:t>
      </w:r>
      <w:r>
        <w:t>Users</w:t>
      </w:r>
      <w:r>
        <w:rPr>
          <w:b/>
        </w:rPr>
        <w:t xml:space="preserve"> </w:t>
      </w:r>
      <w:r>
        <w:t>S</w:t>
      </w:r>
      <w:r w:rsidRPr="001106FF">
        <w:t xml:space="preserve">hould be able to </w:t>
      </w:r>
      <w:r>
        <w:t>Approve, Return or Reject the Transfer modification request initiated.</w:t>
      </w:r>
    </w:p>
    <w:p w14:paraId="3C18A7C7" w14:textId="77777777" w:rsidR="00070514" w:rsidRDefault="00070514" w:rsidP="00070514">
      <w:pPr>
        <w:jc w:val="left"/>
        <w:rPr>
          <w:b/>
        </w:rPr>
      </w:pPr>
      <w:r w:rsidRPr="00DC4A86">
        <w:rPr>
          <w:b/>
        </w:rPr>
        <w:t>Pre-Conditions:</w:t>
      </w:r>
      <w:r>
        <w:rPr>
          <w:b/>
        </w:rPr>
        <w:t xml:space="preserve"> </w:t>
      </w:r>
    </w:p>
    <w:p w14:paraId="18E9581C" w14:textId="77777777" w:rsidR="00070514" w:rsidRDefault="00070514" w:rsidP="008A0296">
      <w:pPr>
        <w:pStyle w:val="ListParagraph"/>
        <w:numPr>
          <w:ilvl w:val="0"/>
          <w:numId w:val="28"/>
        </w:numPr>
      </w:pPr>
      <w:r w:rsidRPr="007353C2">
        <w:t>The user is a designated Approving Authority with the appropriate permissions and access</w:t>
      </w:r>
      <w:r>
        <w:t>es configured in system to Approve, Return or Reject the request.</w:t>
      </w:r>
    </w:p>
    <w:p w14:paraId="4AE5E358" w14:textId="77777777" w:rsidR="00070514" w:rsidRDefault="00070514" w:rsidP="008A0296">
      <w:pPr>
        <w:pStyle w:val="ListParagraph"/>
        <w:numPr>
          <w:ilvl w:val="0"/>
          <w:numId w:val="28"/>
        </w:numPr>
      </w:pPr>
      <w:r w:rsidRPr="00CA1A13">
        <w:t xml:space="preserve">There is at least one pending </w:t>
      </w:r>
      <w:r>
        <w:t>request</w:t>
      </w:r>
      <w:r w:rsidRPr="00CA1A13">
        <w:t xml:space="preserve"> awaiting </w:t>
      </w:r>
      <w:r>
        <w:t>for approval at the approver level.</w:t>
      </w:r>
    </w:p>
    <w:p w14:paraId="704F7125" w14:textId="77777777" w:rsidR="00070514" w:rsidRDefault="00070514" w:rsidP="00070514">
      <w:pPr>
        <w:rPr>
          <w:b/>
        </w:rPr>
      </w:pPr>
      <w:r>
        <w:rPr>
          <w:b/>
        </w:rPr>
        <w:t xml:space="preserve">Basic Flow: </w:t>
      </w:r>
    </w:p>
    <w:p w14:paraId="32B491E7" w14:textId="77777777" w:rsidR="00070514" w:rsidRPr="000E0612" w:rsidRDefault="00070514" w:rsidP="008A0296">
      <w:pPr>
        <w:pStyle w:val="ListParagraph"/>
        <w:numPr>
          <w:ilvl w:val="0"/>
          <w:numId w:val="29"/>
        </w:numPr>
        <w:rPr>
          <w:b/>
        </w:rPr>
      </w:pPr>
      <w:r w:rsidRPr="00AB2112">
        <w:t xml:space="preserve">The Approving Authority </w:t>
      </w:r>
      <w:r>
        <w:t>logs into the HRMS application.</w:t>
      </w:r>
    </w:p>
    <w:p w14:paraId="544E0F54" w14:textId="77777777" w:rsidR="00070514" w:rsidRPr="00AB2112" w:rsidRDefault="00070514" w:rsidP="008A0296">
      <w:pPr>
        <w:pStyle w:val="ListParagraph"/>
        <w:numPr>
          <w:ilvl w:val="0"/>
          <w:numId w:val="29"/>
        </w:numPr>
      </w:pPr>
      <w:r w:rsidRPr="00AB2112">
        <w:t xml:space="preserve">The </w:t>
      </w:r>
      <w:r>
        <w:t>Approving A</w:t>
      </w:r>
      <w:r w:rsidRPr="00AB2112">
        <w:t xml:space="preserve">uthority navigates to the </w:t>
      </w:r>
      <w:r>
        <w:t xml:space="preserve">task notifications to click on respective task stating </w:t>
      </w:r>
      <w:r w:rsidRPr="00AB2112">
        <w:t>"</w:t>
      </w:r>
      <w:r>
        <w:t>Received Transfer modification request for your action.”</w:t>
      </w:r>
    </w:p>
    <w:p w14:paraId="51AEDD23" w14:textId="77777777" w:rsidR="00070514" w:rsidRPr="000E0612" w:rsidRDefault="00070514" w:rsidP="008A0296">
      <w:pPr>
        <w:pStyle w:val="ListParagraph"/>
        <w:numPr>
          <w:ilvl w:val="0"/>
          <w:numId w:val="29"/>
        </w:numPr>
      </w:pPr>
      <w:r w:rsidRPr="00AB2112">
        <w:t xml:space="preserve">The </w:t>
      </w:r>
      <w:r>
        <w:t xml:space="preserve">approving </w:t>
      </w:r>
      <w:r w:rsidRPr="009C0988">
        <w:t>authority clicks on the request that is displayed in the notification/task tab for review and action</w:t>
      </w:r>
      <w:r>
        <w:t>.</w:t>
      </w:r>
    </w:p>
    <w:p w14:paraId="3C665677" w14:textId="77777777" w:rsidR="00070514" w:rsidRPr="00AB2112" w:rsidRDefault="00070514" w:rsidP="008A0296">
      <w:pPr>
        <w:pStyle w:val="ListParagraph"/>
        <w:numPr>
          <w:ilvl w:val="0"/>
          <w:numId w:val="29"/>
        </w:numPr>
      </w:pPr>
      <w:r w:rsidRPr="00AB2112">
        <w:t xml:space="preserve">The </w:t>
      </w:r>
      <w:r>
        <w:t xml:space="preserve">approving </w:t>
      </w:r>
      <w:r w:rsidRPr="00AB2112">
        <w:t>authority ex</w:t>
      </w:r>
      <w:r>
        <w:t>amines the staff transfer details in the request and based on their</w:t>
      </w:r>
      <w:r w:rsidRPr="00AB2112">
        <w:t xml:space="preserve"> review, the authority </w:t>
      </w:r>
      <w:r>
        <w:t>chose to perform the action Approve/Return/Reject.</w:t>
      </w:r>
    </w:p>
    <w:p w14:paraId="3D0FE966" w14:textId="77777777" w:rsidR="00070514" w:rsidRDefault="00070514" w:rsidP="00070514">
      <w:pPr>
        <w:rPr>
          <w:b/>
        </w:rPr>
      </w:pPr>
      <w:r w:rsidRPr="00AB2112">
        <w:rPr>
          <w:b/>
        </w:rPr>
        <w:t>Alternate Flow</w:t>
      </w:r>
      <w:r>
        <w:rPr>
          <w:b/>
        </w:rPr>
        <w:t xml:space="preserve">: </w:t>
      </w:r>
    </w:p>
    <w:p w14:paraId="2679C38D" w14:textId="77777777" w:rsidR="00070514" w:rsidRPr="00AB2112" w:rsidRDefault="00070514" w:rsidP="008A0296">
      <w:pPr>
        <w:pStyle w:val="ListParagraph"/>
        <w:numPr>
          <w:ilvl w:val="0"/>
          <w:numId w:val="30"/>
        </w:numPr>
        <w:rPr>
          <w:b/>
        </w:rPr>
      </w:pPr>
      <w:r w:rsidRPr="00AB2112">
        <w:t xml:space="preserve">The Approving Authority logs into the HRMS application. </w:t>
      </w:r>
    </w:p>
    <w:p w14:paraId="284FB55E" w14:textId="77777777" w:rsidR="00070514" w:rsidRPr="00DB3BAD" w:rsidRDefault="00070514" w:rsidP="008A0296">
      <w:pPr>
        <w:pStyle w:val="ListParagraph"/>
        <w:numPr>
          <w:ilvl w:val="0"/>
          <w:numId w:val="30"/>
        </w:numPr>
        <w:rPr>
          <w:b/>
        </w:rPr>
      </w:pPr>
      <w:r>
        <w:t xml:space="preserve">User navigates to the Transfers </w:t>
      </w:r>
      <w:r>
        <w:rPr>
          <w:rFonts w:ascii="Wingdings" w:eastAsia="Wingdings" w:hAnsi="Wingdings" w:cs="Wingdings"/>
        </w:rPr>
        <w:t></w:t>
      </w:r>
      <w:r>
        <w:t xml:space="preserve"> Transfers Modification from menu and upon click on Transfer modification request approvals, System should open a new window and list out pending Transfer modification requests for approval at his end.</w:t>
      </w:r>
    </w:p>
    <w:p w14:paraId="14ED9305" w14:textId="1B345FCC" w:rsidR="00070514" w:rsidRDefault="00070514" w:rsidP="008A0296">
      <w:pPr>
        <w:pStyle w:val="ListParagraph"/>
        <w:numPr>
          <w:ilvl w:val="0"/>
          <w:numId w:val="30"/>
        </w:numPr>
      </w:pPr>
      <w:r w:rsidRPr="00AB2112">
        <w:t xml:space="preserve">The authority selects the pending </w:t>
      </w:r>
      <w:r>
        <w:t xml:space="preserve">Transfer </w:t>
      </w:r>
      <w:r w:rsidR="00ED7F05">
        <w:t xml:space="preserve">modification </w:t>
      </w:r>
      <w:r>
        <w:t>request</w:t>
      </w:r>
      <w:r w:rsidRPr="00AB2112">
        <w:t xml:space="preserve"> for review.</w:t>
      </w:r>
    </w:p>
    <w:p w14:paraId="792DDF4F" w14:textId="77777777" w:rsidR="00070514" w:rsidRPr="00E24A38" w:rsidRDefault="00070514" w:rsidP="00070514">
      <w:pPr>
        <w:jc w:val="left"/>
        <w:rPr>
          <w:b/>
        </w:rPr>
      </w:pPr>
      <w:r>
        <w:rPr>
          <w:b/>
        </w:rPr>
        <w:t>Post Conditions:</w:t>
      </w:r>
    </w:p>
    <w:p w14:paraId="6FDCD840" w14:textId="77777777" w:rsidR="00070514" w:rsidRDefault="00070514" w:rsidP="008A0296">
      <w:pPr>
        <w:pStyle w:val="ListParagraph"/>
        <w:numPr>
          <w:ilvl w:val="0"/>
          <w:numId w:val="31"/>
        </w:numPr>
      </w:pPr>
      <w:r w:rsidRPr="00762F89">
        <w:t xml:space="preserve">If </w:t>
      </w:r>
      <w:r>
        <w:t xml:space="preserve">the request is </w:t>
      </w:r>
      <w:r w:rsidRPr="00762F89">
        <w:t xml:space="preserve">approved, </w:t>
      </w:r>
      <w:r>
        <w:t>Request should be updated with status as approved and moved to next approval level, the</w:t>
      </w:r>
      <w:r w:rsidRPr="00AB2112">
        <w:t xml:space="preserve"> </w:t>
      </w:r>
      <w:r>
        <w:t>initiator</w:t>
      </w:r>
      <w:r w:rsidRPr="00AB2112">
        <w:t xml:space="preserve"> is notified of approval</w:t>
      </w:r>
      <w:r>
        <w:t>.</w:t>
      </w:r>
    </w:p>
    <w:p w14:paraId="06610784" w14:textId="77777777" w:rsidR="00070514" w:rsidRDefault="00070514" w:rsidP="008A0296">
      <w:pPr>
        <w:pStyle w:val="ListParagraph"/>
        <w:numPr>
          <w:ilvl w:val="0"/>
          <w:numId w:val="31"/>
        </w:numPr>
      </w:pPr>
      <w:r>
        <w:t xml:space="preserve">If the request is rejected, </w:t>
      </w:r>
      <w:r w:rsidRPr="00AB2112">
        <w:t xml:space="preserve">the </w:t>
      </w:r>
      <w:r>
        <w:t xml:space="preserve">initiator should be </w:t>
      </w:r>
      <w:r w:rsidRPr="00AB2112">
        <w:t>notified of rejection with a reason</w:t>
      </w:r>
      <w:r>
        <w:t>.</w:t>
      </w:r>
    </w:p>
    <w:p w14:paraId="5369F498" w14:textId="77777777" w:rsidR="00070514" w:rsidRDefault="00070514" w:rsidP="008A0296">
      <w:pPr>
        <w:pStyle w:val="ListParagraph"/>
        <w:numPr>
          <w:ilvl w:val="0"/>
          <w:numId w:val="31"/>
        </w:numPr>
      </w:pPr>
      <w:r>
        <w:t xml:space="preserve">If the request is returned, </w:t>
      </w:r>
      <w:r w:rsidRPr="00762F89">
        <w:t xml:space="preserve">the </w:t>
      </w:r>
      <w:r>
        <w:t xml:space="preserve">request should be </w:t>
      </w:r>
      <w:r w:rsidRPr="00762F89">
        <w:t xml:space="preserve">sent back to the </w:t>
      </w:r>
      <w:r>
        <w:t>selected user</w:t>
      </w:r>
      <w:r w:rsidRPr="00762F89">
        <w:t xml:space="preserve"> </w:t>
      </w:r>
      <w:r>
        <w:t xml:space="preserve">by approver </w:t>
      </w:r>
      <w:r w:rsidRPr="00762F89">
        <w:t xml:space="preserve">for </w:t>
      </w:r>
      <w:r>
        <w:t xml:space="preserve">the </w:t>
      </w:r>
      <w:r w:rsidRPr="00762F89">
        <w:t xml:space="preserve">necessary </w:t>
      </w:r>
      <w:r>
        <w:t>amendments in the request</w:t>
      </w:r>
      <w:r w:rsidRPr="00762F89">
        <w:t>.</w:t>
      </w:r>
    </w:p>
    <w:p w14:paraId="22D95A6A" w14:textId="77777777" w:rsidR="00070514" w:rsidRDefault="00070514" w:rsidP="008A0296">
      <w:pPr>
        <w:pStyle w:val="ListParagraph"/>
        <w:numPr>
          <w:ilvl w:val="0"/>
          <w:numId w:val="31"/>
        </w:numPr>
      </w:pPr>
      <w:r>
        <w:lastRenderedPageBreak/>
        <w:t xml:space="preserve">System should </w:t>
      </w:r>
      <w:r w:rsidRPr="00672D7D">
        <w:t xml:space="preserve">update the status of the request (e.g., Approved, </w:t>
      </w:r>
      <w:r>
        <w:t>Returned or Rejected</w:t>
      </w:r>
      <w:r w:rsidRPr="00672D7D">
        <w:t>) b</w:t>
      </w:r>
      <w:r>
        <w:t xml:space="preserve">ased on the approver's decision </w:t>
      </w:r>
      <w:r w:rsidRPr="00762F89">
        <w:t>along</w:t>
      </w:r>
      <w:r>
        <w:t xml:space="preserve"> with the remarks/Comments of the approving user</w:t>
      </w:r>
      <w:r w:rsidRPr="00762F89">
        <w:t>.</w:t>
      </w:r>
    </w:p>
    <w:p w14:paraId="076E5D44" w14:textId="10BAD88B" w:rsidR="00070514" w:rsidRDefault="00070514" w:rsidP="008A0296">
      <w:pPr>
        <w:pStyle w:val="ListParagraph"/>
        <w:numPr>
          <w:ilvl w:val="0"/>
          <w:numId w:val="31"/>
        </w:numPr>
      </w:pPr>
      <w:r w:rsidRPr="00EC49F3">
        <w:t>The system should maintain an audit trail of approval decisions, including timestamps a</w:t>
      </w:r>
      <w:r w:rsidR="005F6F6B">
        <w:t>nd the identities of approvers.</w:t>
      </w:r>
    </w:p>
    <w:p w14:paraId="2FFCBB7E" w14:textId="77777777" w:rsidR="00070514" w:rsidRDefault="00070514" w:rsidP="008A0296">
      <w:pPr>
        <w:pStyle w:val="ListParagraph"/>
        <w:numPr>
          <w:ilvl w:val="0"/>
          <w:numId w:val="31"/>
        </w:numPr>
      </w:pPr>
      <w:r>
        <w:t>Details of request should be updated in Data Base for reporting Purpose.</w:t>
      </w:r>
    </w:p>
    <w:p w14:paraId="0DB196AF" w14:textId="77777777" w:rsidR="00070514" w:rsidRDefault="00070514" w:rsidP="00070514">
      <w:r w:rsidRPr="0038182C">
        <w:rPr>
          <w:b/>
        </w:rPr>
        <w:t>Business Rules and Validations:</w:t>
      </w:r>
      <w:r>
        <w:rPr>
          <w:b/>
        </w:rPr>
        <w:t xml:space="preserve"> </w:t>
      </w:r>
    </w:p>
    <w:p w14:paraId="70EE7D1B" w14:textId="77777777" w:rsidR="00070514" w:rsidRDefault="00070514" w:rsidP="008A0296">
      <w:pPr>
        <w:pStyle w:val="ListParagraph"/>
        <w:numPr>
          <w:ilvl w:val="0"/>
          <w:numId w:val="32"/>
        </w:numPr>
        <w:jc w:val="left"/>
      </w:pPr>
      <w:r w:rsidRPr="00050E21">
        <w:rPr>
          <w:lang w:val="en-US"/>
        </w:rPr>
        <w:t>At each approver level, the system should offer a functionality</w:t>
      </w:r>
      <w:r>
        <w:rPr>
          <w:lang w:val="en-US"/>
        </w:rPr>
        <w:t xml:space="preserve"> (Return Request functionality)</w:t>
      </w:r>
      <w:r w:rsidRPr="00050E21">
        <w:rPr>
          <w:lang w:val="en-US"/>
        </w:rPr>
        <w:t xml:space="preserve"> to send the request back to any user engaged in the process. This can be done by selecting their name and providing additional comments or remarks</w:t>
      </w:r>
      <w:r>
        <w:rPr>
          <w:lang w:val="en-US"/>
        </w:rPr>
        <w:t>.</w:t>
      </w:r>
    </w:p>
    <w:p w14:paraId="0842643B" w14:textId="77777777" w:rsidR="00070514" w:rsidRPr="0003398C" w:rsidRDefault="00070514" w:rsidP="008A0296">
      <w:pPr>
        <w:pStyle w:val="ListParagraph"/>
        <w:numPr>
          <w:ilvl w:val="0"/>
          <w:numId w:val="32"/>
        </w:numPr>
        <w:jc w:val="left"/>
      </w:pPr>
      <w:r w:rsidRPr="00050E21">
        <w:rPr>
          <w:lang w:val="en-US"/>
        </w:rPr>
        <w:t xml:space="preserve">At all approver levels, </w:t>
      </w:r>
      <w:r>
        <w:rPr>
          <w:lang w:val="en-US"/>
        </w:rPr>
        <w:t>Users</w:t>
      </w:r>
      <w:r w:rsidRPr="00050E21">
        <w:rPr>
          <w:lang w:val="en-US"/>
        </w:rPr>
        <w:t xml:space="preserve"> should be able add their comments/ Remarks</w:t>
      </w:r>
    </w:p>
    <w:p w14:paraId="760BE2CD" w14:textId="77777777" w:rsidR="00070514" w:rsidRDefault="00070514" w:rsidP="008A0296">
      <w:pPr>
        <w:pStyle w:val="ListParagraph"/>
        <w:numPr>
          <w:ilvl w:val="0"/>
          <w:numId w:val="32"/>
        </w:numPr>
        <w:jc w:val="left"/>
      </w:pPr>
      <w:r w:rsidRPr="009C17E3">
        <w:t>After the transfer modification request is successfully closed with an approved status, an automatic generation of a Transfer Order will occur. This order will be sent as an email attachment to the respective staff. Additionally, the Branch Manager and Regional Manager of both the current and proposed placement branches will receive the same email notification</w:t>
      </w:r>
      <w:r>
        <w:t>.</w:t>
      </w:r>
    </w:p>
    <w:p w14:paraId="4108DB97" w14:textId="77777777" w:rsidR="00070514" w:rsidRDefault="00070514" w:rsidP="00070514">
      <w:pPr>
        <w:pStyle w:val="ListParagraph"/>
        <w:ind w:left="851" w:firstLine="992"/>
        <w:jc w:val="left"/>
      </w:pPr>
      <w:r>
        <w:t xml:space="preserve">In case of business rule.6, </w:t>
      </w:r>
      <w:r w:rsidRPr="009C17E3">
        <w:t>an email should be dispatched to the Branch Manager (BM) and Regional Manager (RM) of the initially proposed posting office, as per the earlier transfer order. Additionally, the BM and RM of the proposed posting office in the transfer modification request will also receive the email, along with the BM and RM of the staff's current placement office</w:t>
      </w:r>
      <w:r>
        <w:t>.</w:t>
      </w:r>
    </w:p>
    <w:p w14:paraId="354F19CB" w14:textId="10FB84A6" w:rsidR="00AB08E7" w:rsidRDefault="00AB08E7" w:rsidP="0071083B">
      <w:pPr>
        <w:pStyle w:val="ListParagraph"/>
        <w:ind w:left="851"/>
        <w:jc w:val="left"/>
      </w:pPr>
      <w:r w:rsidRPr="00B52D57">
        <w:rPr>
          <w:b/>
        </w:rPr>
        <w:t>Note</w:t>
      </w:r>
      <w:r w:rsidRPr="00B52D57">
        <w:t>:</w:t>
      </w:r>
      <w:r>
        <w:t xml:space="preserve"> if Staff Don’t have email id, email should be directed to </w:t>
      </w:r>
      <w:r w:rsidR="005F6F6B">
        <w:t>email id</w:t>
      </w:r>
      <w:r>
        <w:t xml:space="preserve"> of current branch where staff is working</w:t>
      </w:r>
    </w:p>
    <w:p w14:paraId="0BDD1948" w14:textId="6CDA3A77" w:rsidR="00070514" w:rsidRPr="00E7152D" w:rsidRDefault="00070514" w:rsidP="00070514">
      <w:pPr>
        <w:pStyle w:val="ListParagraph"/>
        <w:ind w:left="851"/>
        <w:jc w:val="left"/>
      </w:pPr>
      <w:r w:rsidRPr="00997EAF">
        <w:rPr>
          <w:b/>
        </w:rPr>
        <w:t>Note</w:t>
      </w:r>
      <w:r>
        <w:t xml:space="preserve">: For Samples Can refer 3.a, 3.b, 3.c </w:t>
      </w:r>
      <w:r w:rsidR="00ED7F05">
        <w:t>and 4 in business rules of 3.1.1.</w:t>
      </w:r>
      <w:r w:rsidR="000F43C2">
        <w:t>6</w:t>
      </w:r>
      <w:r>
        <w:t xml:space="preserve">. Use Case: </w:t>
      </w:r>
      <w:r w:rsidR="000E3205" w:rsidRPr="000E3205">
        <w:t>Transfer Request Approval/Return/Rejection</w:t>
      </w:r>
      <w:r w:rsidR="00A606CC">
        <w:t>.</w:t>
      </w:r>
    </w:p>
    <w:p w14:paraId="3C1FA870" w14:textId="77777777" w:rsidR="00070514" w:rsidRDefault="00070514" w:rsidP="008A0296">
      <w:pPr>
        <w:pStyle w:val="ListParagraph"/>
        <w:numPr>
          <w:ilvl w:val="0"/>
          <w:numId w:val="32"/>
        </w:numPr>
        <w:jc w:val="left"/>
      </w:pPr>
      <w:r w:rsidRPr="00D35734">
        <w:t>Transfer orders should automatically popu</w:t>
      </w:r>
      <w:r>
        <w:t>late details from the uploaded e</w:t>
      </w:r>
      <w:r w:rsidRPr="00D35734">
        <w:t xml:space="preserve">xcel file containing staff information in the transfer </w:t>
      </w:r>
      <w:r>
        <w:t xml:space="preserve">modification </w:t>
      </w:r>
      <w:r w:rsidRPr="00D35734">
        <w:t>request. It should specifically include the relieving date of the staff from their current office and the joining date of the staff in the proposed office.</w:t>
      </w:r>
    </w:p>
    <w:p w14:paraId="258D9CE4" w14:textId="77777777" w:rsidR="00070514" w:rsidRDefault="00070514" w:rsidP="008A0296">
      <w:pPr>
        <w:pStyle w:val="ListParagraph"/>
        <w:numPr>
          <w:ilvl w:val="0"/>
          <w:numId w:val="32"/>
        </w:numPr>
        <w:jc w:val="left"/>
      </w:pPr>
      <w:r>
        <w:t>With reference to transfer order against transfer modification request,</w:t>
      </w:r>
      <w:r w:rsidRPr="009C17E3">
        <w:t xml:space="preserve"> if the transfer </w:t>
      </w:r>
      <w:r>
        <w:t xml:space="preserve">modification request of staff is closed with approved status </w:t>
      </w:r>
      <w:r w:rsidRPr="009C17E3">
        <w:t xml:space="preserve">before the joining date mentioned in the staff's earlier transfer order, the current transfer order </w:t>
      </w:r>
      <w:r>
        <w:t xml:space="preserve">against transfer modification request </w:t>
      </w:r>
      <w:r w:rsidRPr="009C17E3">
        <w:t>should incorporate both sets of transfer details. This includes the details of the earlier transfer, such as the proposed posting branch name and place, joining date, and staff designation, along with the modified transfer details.</w:t>
      </w:r>
    </w:p>
    <w:p w14:paraId="44C8A641" w14:textId="77777777" w:rsidR="00070514" w:rsidRDefault="00070514" w:rsidP="008A0296">
      <w:pPr>
        <w:pStyle w:val="ListParagraph"/>
        <w:numPr>
          <w:ilvl w:val="0"/>
          <w:numId w:val="32"/>
        </w:numPr>
        <w:jc w:val="left"/>
      </w:pPr>
      <w:r>
        <w:lastRenderedPageBreak/>
        <w:t xml:space="preserve">If </w:t>
      </w:r>
      <w:r w:rsidRPr="009C17E3">
        <w:t>the transfer order for a transfer modification request is issued to the staff after they have already joined the office based on the earlier transfer order issued them in the current transfer cycle, only the modified transfer details should be specified in the transfer order and In this case, the transfer will be cons</w:t>
      </w:r>
      <w:r>
        <w:t>idered a "New General Transfer.”</w:t>
      </w:r>
    </w:p>
    <w:p w14:paraId="1E124AF1" w14:textId="206FD2CB" w:rsidR="0036162D" w:rsidRPr="00050E21" w:rsidRDefault="0036162D" w:rsidP="0036162D">
      <w:pPr>
        <w:pStyle w:val="ListParagraph"/>
        <w:numPr>
          <w:ilvl w:val="0"/>
          <w:numId w:val="32"/>
        </w:numPr>
        <w:jc w:val="left"/>
      </w:pPr>
      <w:r w:rsidRPr="00D5326A">
        <w:t>After the request is successfully closed with an approved status</w:t>
      </w:r>
      <w:r>
        <w:t xml:space="preserve">, </w:t>
      </w:r>
      <w:r w:rsidRPr="00D5326A">
        <w:t>starting from the joining date specified in the transfer order and the tran</w:t>
      </w:r>
      <w:r>
        <w:t>sfer modification request for the staff, the staff</w:t>
      </w:r>
      <w:r w:rsidRPr="00D5326A">
        <w:t xml:space="preserve"> should be permitted to record attendance from the proposed posting office indicated in the transfer order and transfer </w:t>
      </w:r>
      <w:r>
        <w:t xml:space="preserve">modification </w:t>
      </w:r>
      <w:r w:rsidRPr="00D5326A">
        <w:t>request</w:t>
      </w:r>
      <w:r>
        <w:t>.</w:t>
      </w:r>
    </w:p>
    <w:p w14:paraId="609ED3C4" w14:textId="77777777" w:rsidR="00070514" w:rsidRDefault="00070514" w:rsidP="008A0296">
      <w:pPr>
        <w:pStyle w:val="ListParagraph"/>
        <w:numPr>
          <w:ilvl w:val="0"/>
          <w:numId w:val="32"/>
        </w:numPr>
        <w:jc w:val="left"/>
      </w:pPr>
      <w:r w:rsidRPr="00D5326A">
        <w:t xml:space="preserve">After the request is successfully closed with an approved status, and when the staff logs in from the proposed posting branch on the joining date, the system should verify whether the staff is on the transfer list. If confirmed, the </w:t>
      </w:r>
      <w:r>
        <w:t xml:space="preserve">new </w:t>
      </w:r>
      <w:r w:rsidRPr="00D5326A">
        <w:t>branch details of the staff should be</w:t>
      </w:r>
      <w:r>
        <w:t xml:space="preserve"> updated in the employee master.</w:t>
      </w:r>
    </w:p>
    <w:p w14:paraId="4E9FBAC1" w14:textId="77777777" w:rsidR="00070514" w:rsidRDefault="00070514" w:rsidP="00070514">
      <w:r>
        <w:rPr>
          <w:b/>
        </w:rPr>
        <w:t xml:space="preserve">Assumptions: </w:t>
      </w:r>
    </w:p>
    <w:p w14:paraId="60CC6703" w14:textId="77777777" w:rsidR="00070514" w:rsidRPr="000121B7" w:rsidRDefault="00070514" w:rsidP="008A0296">
      <w:pPr>
        <w:pStyle w:val="ListParagraph"/>
        <w:numPr>
          <w:ilvl w:val="0"/>
          <w:numId w:val="27"/>
        </w:numPr>
        <w:jc w:val="left"/>
      </w:pPr>
      <w:r>
        <w:t>Assume, User is aware that relieving letter preparation and submission to staff at currently placed branch is out of HRMS.</w:t>
      </w:r>
    </w:p>
    <w:p w14:paraId="1C98C352" w14:textId="77777777" w:rsidR="00070514" w:rsidRDefault="00070514" w:rsidP="00070514">
      <w:r w:rsidRPr="00B908A0">
        <w:rPr>
          <w:b/>
        </w:rPr>
        <w:t xml:space="preserve">Constraints: </w:t>
      </w:r>
      <w:r>
        <w:t>NIL</w:t>
      </w:r>
    </w:p>
    <w:p w14:paraId="2B89E37A" w14:textId="77777777" w:rsidR="00070514" w:rsidRPr="009C17E3" w:rsidRDefault="00070514" w:rsidP="00EA6CE4">
      <w:pPr>
        <w:pStyle w:val="Heading4"/>
      </w:pPr>
      <w:bookmarkStart w:id="14" w:name="_Toc153977029"/>
      <w:r w:rsidRPr="009C17E3">
        <w:t xml:space="preserve">Use Case: Transfer </w:t>
      </w:r>
      <w:r>
        <w:t>Cancellation</w:t>
      </w:r>
      <w:r w:rsidRPr="009C17E3">
        <w:t xml:space="preserve"> Request</w:t>
      </w:r>
      <w:r>
        <w:t xml:space="preserve"> initiation</w:t>
      </w:r>
      <w:bookmarkEnd w:id="14"/>
    </w:p>
    <w:p w14:paraId="63E88C1F" w14:textId="5CCB73B7" w:rsidR="00070514" w:rsidRPr="00DF1DAF" w:rsidRDefault="00070514" w:rsidP="00070514">
      <w:pPr>
        <w:jc w:val="left"/>
      </w:pPr>
      <w:r w:rsidRPr="001106FF">
        <w:rPr>
          <w:b/>
        </w:rPr>
        <w:t>Users or Roles:</w:t>
      </w:r>
      <w:r>
        <w:rPr>
          <w:b/>
        </w:rPr>
        <w:t xml:space="preserve"> </w:t>
      </w:r>
      <w:r w:rsidR="008E0D16">
        <w:t>HO Manager Core PHRDD, HO Senior Manager Core PHRDD.</w:t>
      </w:r>
    </w:p>
    <w:p w14:paraId="6B546211" w14:textId="77777777" w:rsidR="00070514" w:rsidRPr="009E28CE" w:rsidRDefault="00070514" w:rsidP="00070514">
      <w:pPr>
        <w:jc w:val="left"/>
      </w:pPr>
      <w:r w:rsidRPr="001106FF">
        <w:rPr>
          <w:b/>
        </w:rPr>
        <w:t xml:space="preserve">Goal of the requirement: </w:t>
      </w:r>
      <w:r>
        <w:t>User</w:t>
      </w:r>
      <w:r>
        <w:rPr>
          <w:b/>
        </w:rPr>
        <w:t xml:space="preserve"> </w:t>
      </w:r>
      <w:r>
        <w:t>S</w:t>
      </w:r>
      <w:r w:rsidRPr="001106FF">
        <w:t xml:space="preserve">hould be able to </w:t>
      </w:r>
      <w:r>
        <w:t>initiate Transfer cancellation Request.</w:t>
      </w:r>
    </w:p>
    <w:p w14:paraId="1F431A18" w14:textId="77777777" w:rsidR="00070514" w:rsidRDefault="00070514" w:rsidP="00070514">
      <w:pPr>
        <w:jc w:val="left"/>
        <w:rPr>
          <w:b/>
        </w:rPr>
      </w:pPr>
      <w:r w:rsidRPr="00DC4A86">
        <w:rPr>
          <w:b/>
        </w:rPr>
        <w:t>Pre-Conditions:</w:t>
      </w:r>
      <w:r>
        <w:rPr>
          <w:b/>
        </w:rPr>
        <w:t xml:space="preserve"> </w:t>
      </w:r>
    </w:p>
    <w:p w14:paraId="6C4CBE31" w14:textId="77777777" w:rsidR="00070514" w:rsidRDefault="00070514" w:rsidP="008A0296">
      <w:pPr>
        <w:pStyle w:val="ListParagraph"/>
        <w:numPr>
          <w:ilvl w:val="0"/>
          <w:numId w:val="33"/>
        </w:numPr>
        <w:jc w:val="left"/>
        <w:rPr>
          <w:lang w:val="en-US"/>
        </w:rPr>
      </w:pPr>
      <w:r w:rsidRPr="007C7C48">
        <w:rPr>
          <w:lang w:val="en-US"/>
        </w:rPr>
        <w:t xml:space="preserve">The user </w:t>
      </w:r>
      <w:r>
        <w:rPr>
          <w:lang w:val="en-US"/>
        </w:rPr>
        <w:t>must be having</w:t>
      </w:r>
      <w:r w:rsidRPr="007C7C48">
        <w:rPr>
          <w:lang w:val="en-US"/>
        </w:rPr>
        <w:t xml:space="preserve"> appropriate access</w:t>
      </w:r>
      <w:r>
        <w:rPr>
          <w:lang w:val="en-US"/>
        </w:rPr>
        <w:t xml:space="preserve"> rights within HRMS to initiate Transfer cancellation request</w:t>
      </w:r>
      <w:r w:rsidRPr="007C7C48">
        <w:rPr>
          <w:lang w:val="en-US"/>
        </w:rPr>
        <w:t>.</w:t>
      </w:r>
    </w:p>
    <w:p w14:paraId="572955D6" w14:textId="77777777" w:rsidR="00070514" w:rsidRDefault="00070514" w:rsidP="00070514">
      <w:pPr>
        <w:jc w:val="left"/>
        <w:rPr>
          <w:b/>
        </w:rPr>
      </w:pPr>
      <w:r>
        <w:rPr>
          <w:b/>
        </w:rPr>
        <w:t xml:space="preserve">Basic Flow: </w:t>
      </w:r>
    </w:p>
    <w:p w14:paraId="67CECC48" w14:textId="77777777" w:rsidR="00070514" w:rsidRPr="00A1268D" w:rsidRDefault="00070514" w:rsidP="008A0296">
      <w:pPr>
        <w:pStyle w:val="ListParagraph"/>
        <w:numPr>
          <w:ilvl w:val="0"/>
          <w:numId w:val="34"/>
        </w:numPr>
        <w:jc w:val="left"/>
      </w:pPr>
      <w:r>
        <w:t>User logs into the HRMS solution successfully.</w:t>
      </w:r>
    </w:p>
    <w:p w14:paraId="037FC252" w14:textId="77777777" w:rsidR="00070514" w:rsidRPr="005F2F91" w:rsidRDefault="00070514" w:rsidP="008A0296">
      <w:pPr>
        <w:pStyle w:val="ListParagraph"/>
        <w:numPr>
          <w:ilvl w:val="0"/>
          <w:numId w:val="34"/>
        </w:numPr>
        <w:jc w:val="left"/>
        <w:rPr>
          <w:b/>
        </w:rPr>
      </w:pPr>
      <w:r>
        <w:t xml:space="preserve">User navigates to the Transfers </w:t>
      </w:r>
      <w:r>
        <w:rPr>
          <w:rFonts w:ascii="Wingdings" w:eastAsia="Wingdings" w:hAnsi="Wingdings" w:cs="Wingdings"/>
        </w:rPr>
        <w:t></w:t>
      </w:r>
      <w:r>
        <w:t xml:space="preserve"> Transfer Cancellation from menu and upon click on Transfer Cancellation, System should open a new window with the below form.</w:t>
      </w:r>
    </w:p>
    <w:tbl>
      <w:tblPr>
        <w:tblStyle w:val="TableGrid"/>
        <w:tblW w:w="10485" w:type="dxa"/>
        <w:tblInd w:w="-5" w:type="dxa"/>
        <w:tblLayout w:type="fixed"/>
        <w:tblLook w:val="04A0" w:firstRow="1" w:lastRow="0" w:firstColumn="1" w:lastColumn="0" w:noHBand="0" w:noVBand="1"/>
      </w:tblPr>
      <w:tblGrid>
        <w:gridCol w:w="702"/>
        <w:gridCol w:w="2416"/>
        <w:gridCol w:w="1702"/>
        <w:gridCol w:w="1558"/>
        <w:gridCol w:w="4107"/>
      </w:tblGrid>
      <w:tr w:rsidR="00070514" w:rsidRPr="00982141" w14:paraId="1890A6D4" w14:textId="77777777" w:rsidTr="00181AC2">
        <w:trPr>
          <w:trHeight w:val="397"/>
        </w:trPr>
        <w:tc>
          <w:tcPr>
            <w:tcW w:w="702" w:type="dxa"/>
            <w:shd w:val="clear" w:color="auto" w:fill="D9D9D9" w:themeFill="background1" w:themeFillShade="D9"/>
          </w:tcPr>
          <w:p w14:paraId="574E874C" w14:textId="77777777" w:rsidR="00070514" w:rsidRPr="00982141" w:rsidRDefault="00070514" w:rsidP="00181AC2">
            <w:pPr>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w:t>
            </w:r>
          </w:p>
        </w:tc>
        <w:tc>
          <w:tcPr>
            <w:tcW w:w="2416" w:type="dxa"/>
            <w:shd w:val="clear" w:color="auto" w:fill="D9D9D9" w:themeFill="background1" w:themeFillShade="D9"/>
          </w:tcPr>
          <w:p w14:paraId="7AA961B2" w14:textId="77777777" w:rsidR="00070514" w:rsidRPr="00982141" w:rsidRDefault="00070514" w:rsidP="00181AC2">
            <w:pPr>
              <w:spacing w:after="160"/>
              <w:ind w:left="0"/>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Field  Name</w:t>
            </w:r>
          </w:p>
        </w:tc>
        <w:tc>
          <w:tcPr>
            <w:tcW w:w="1702" w:type="dxa"/>
            <w:shd w:val="clear" w:color="auto" w:fill="D9D9D9" w:themeFill="background1" w:themeFillShade="D9"/>
          </w:tcPr>
          <w:p w14:paraId="4F15E9DE" w14:textId="77777777" w:rsidR="00070514" w:rsidRPr="00982141" w:rsidRDefault="00070514" w:rsidP="00181AC2">
            <w:pPr>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Element</w:t>
            </w:r>
          </w:p>
        </w:tc>
        <w:tc>
          <w:tcPr>
            <w:tcW w:w="1558" w:type="dxa"/>
            <w:shd w:val="clear" w:color="auto" w:fill="D9D9D9" w:themeFill="background1" w:themeFillShade="D9"/>
          </w:tcPr>
          <w:p w14:paraId="16B9BB66" w14:textId="77777777" w:rsidR="00070514" w:rsidRPr="00982141" w:rsidRDefault="00070514" w:rsidP="00181AC2">
            <w:pPr>
              <w:jc w:val="left"/>
              <w:rPr>
                <w:rFonts w:asciiTheme="minorHAnsi" w:eastAsia="Times New Roman" w:hAnsiTheme="minorHAnsi" w:cstheme="minorHAnsi"/>
                <w:b/>
                <w:color w:val="000000"/>
              </w:rPr>
            </w:pPr>
            <w:r>
              <w:rPr>
                <w:rFonts w:asciiTheme="minorHAnsi" w:eastAsia="Times New Roman" w:hAnsiTheme="minorHAnsi" w:cstheme="minorHAnsi"/>
                <w:b/>
                <w:color w:val="000000"/>
              </w:rPr>
              <w:t>Property</w:t>
            </w:r>
          </w:p>
        </w:tc>
        <w:tc>
          <w:tcPr>
            <w:tcW w:w="4107" w:type="dxa"/>
            <w:shd w:val="clear" w:color="auto" w:fill="D9D9D9" w:themeFill="background1" w:themeFillShade="D9"/>
          </w:tcPr>
          <w:p w14:paraId="6E56F20C" w14:textId="77777777" w:rsidR="00070514" w:rsidRPr="00982141" w:rsidRDefault="00070514" w:rsidP="00181AC2">
            <w:pPr>
              <w:ind w:right="-108"/>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Remarks</w:t>
            </w:r>
            <w:r>
              <w:rPr>
                <w:rFonts w:asciiTheme="minorHAnsi" w:eastAsia="Times New Roman" w:hAnsiTheme="minorHAnsi" w:cstheme="minorHAnsi"/>
                <w:b/>
                <w:color w:val="000000"/>
              </w:rPr>
              <w:t>/Validation</w:t>
            </w:r>
          </w:p>
        </w:tc>
      </w:tr>
      <w:tr w:rsidR="00070514" w:rsidRPr="00B35375" w14:paraId="309DF7E0" w14:textId="77777777" w:rsidTr="00181AC2">
        <w:trPr>
          <w:trHeight w:val="397"/>
        </w:trPr>
        <w:tc>
          <w:tcPr>
            <w:tcW w:w="702" w:type="dxa"/>
          </w:tcPr>
          <w:p w14:paraId="005CDF39" w14:textId="77777777" w:rsidR="00070514" w:rsidRPr="00982141" w:rsidRDefault="00070514" w:rsidP="00181AC2">
            <w:pPr>
              <w:jc w:val="left"/>
              <w:rPr>
                <w:rFonts w:asciiTheme="minorHAnsi" w:eastAsia="Times New Roman" w:hAnsiTheme="minorHAnsi" w:cstheme="minorHAnsi"/>
                <w:color w:val="000000"/>
              </w:rPr>
            </w:pPr>
            <w:r w:rsidRPr="00982141">
              <w:rPr>
                <w:rFonts w:asciiTheme="minorHAnsi" w:eastAsia="Times New Roman" w:hAnsiTheme="minorHAnsi" w:cstheme="minorHAnsi"/>
                <w:color w:val="000000"/>
              </w:rPr>
              <w:t>1</w:t>
            </w:r>
          </w:p>
        </w:tc>
        <w:tc>
          <w:tcPr>
            <w:tcW w:w="2416" w:type="dxa"/>
          </w:tcPr>
          <w:p w14:paraId="05EC36C6" w14:textId="77777777" w:rsidR="00070514" w:rsidRPr="00982141"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Date*</w:t>
            </w:r>
          </w:p>
        </w:tc>
        <w:tc>
          <w:tcPr>
            <w:tcW w:w="1702" w:type="dxa"/>
          </w:tcPr>
          <w:p w14:paraId="51FDEBB9" w14:textId="77777777" w:rsidR="00070514" w:rsidRPr="00982141"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Calendar</w:t>
            </w:r>
          </w:p>
        </w:tc>
        <w:tc>
          <w:tcPr>
            <w:tcW w:w="1558" w:type="dxa"/>
          </w:tcPr>
          <w:p w14:paraId="1548FD59" w14:textId="77777777" w:rsidR="00070514" w:rsidRPr="00982141"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Auto fetch</w:t>
            </w:r>
          </w:p>
        </w:tc>
        <w:tc>
          <w:tcPr>
            <w:tcW w:w="4107" w:type="dxa"/>
          </w:tcPr>
          <w:p w14:paraId="2C2C0A90" w14:textId="77777777" w:rsidR="00070514" w:rsidRPr="00B35375" w:rsidRDefault="00070514" w:rsidP="00181AC2">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Note: Auto Fetch Current Date</w:t>
            </w:r>
          </w:p>
        </w:tc>
      </w:tr>
      <w:tr w:rsidR="00070514" w:rsidRPr="00B35375" w14:paraId="46AE9BFC" w14:textId="77777777" w:rsidTr="00181AC2">
        <w:trPr>
          <w:trHeight w:val="397"/>
        </w:trPr>
        <w:tc>
          <w:tcPr>
            <w:tcW w:w="702" w:type="dxa"/>
          </w:tcPr>
          <w:p w14:paraId="373B23BE" w14:textId="77777777" w:rsidR="00070514" w:rsidRPr="00982141"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lastRenderedPageBreak/>
              <w:t>2</w:t>
            </w:r>
          </w:p>
        </w:tc>
        <w:tc>
          <w:tcPr>
            <w:tcW w:w="5676" w:type="dxa"/>
            <w:gridSpan w:val="3"/>
          </w:tcPr>
          <w:p w14:paraId="72D701EB" w14:textId="77777777" w:rsidR="00070514" w:rsidRPr="00982141" w:rsidRDefault="00070514" w:rsidP="00181AC2">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Transfer Details*</w:t>
            </w:r>
          </w:p>
        </w:tc>
        <w:tc>
          <w:tcPr>
            <w:tcW w:w="4107" w:type="dxa"/>
          </w:tcPr>
          <w:p w14:paraId="3D7182AB" w14:textId="77777777" w:rsidR="00070514" w:rsidRPr="00B35375" w:rsidRDefault="00070514" w:rsidP="00181AC2">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Should be able to upload in excel in format as per Business Rule.1</w:t>
            </w:r>
          </w:p>
        </w:tc>
      </w:tr>
      <w:tr w:rsidR="00070514" w:rsidRPr="00B35375" w14:paraId="31FB29B7" w14:textId="77777777" w:rsidTr="00181AC2">
        <w:trPr>
          <w:trHeight w:val="397"/>
        </w:trPr>
        <w:tc>
          <w:tcPr>
            <w:tcW w:w="702" w:type="dxa"/>
          </w:tcPr>
          <w:p w14:paraId="33A2DF6D" w14:textId="77777777"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3</w:t>
            </w:r>
          </w:p>
        </w:tc>
        <w:tc>
          <w:tcPr>
            <w:tcW w:w="2416" w:type="dxa"/>
          </w:tcPr>
          <w:p w14:paraId="0A621A03" w14:textId="3B82D781"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Remarks/Comments</w:t>
            </w:r>
            <w:r w:rsidR="00E976D3">
              <w:rPr>
                <w:rFonts w:asciiTheme="minorHAnsi" w:eastAsia="Times New Roman" w:hAnsiTheme="minorHAnsi" w:cstheme="minorHAnsi"/>
                <w:color w:val="000000"/>
              </w:rPr>
              <w:t>*</w:t>
            </w:r>
          </w:p>
        </w:tc>
        <w:tc>
          <w:tcPr>
            <w:tcW w:w="1702" w:type="dxa"/>
          </w:tcPr>
          <w:p w14:paraId="708CAE84" w14:textId="77777777"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600FFE74" w14:textId="77777777"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7" w:type="dxa"/>
          </w:tcPr>
          <w:p w14:paraId="60A195C2" w14:textId="77777777" w:rsidR="00070514" w:rsidRDefault="00070514" w:rsidP="00181AC2">
            <w:pPr>
              <w:jc w:val="left"/>
              <w:rPr>
                <w:rFonts w:asciiTheme="minorHAnsi" w:eastAsia="Times New Roman" w:hAnsiTheme="minorHAnsi" w:cstheme="minorHAnsi"/>
                <w:color w:val="000000"/>
              </w:rPr>
            </w:pPr>
          </w:p>
        </w:tc>
      </w:tr>
      <w:tr w:rsidR="00070514" w:rsidRPr="00B35375" w14:paraId="36F69FB2" w14:textId="77777777" w:rsidTr="00181AC2">
        <w:trPr>
          <w:trHeight w:val="397"/>
        </w:trPr>
        <w:tc>
          <w:tcPr>
            <w:tcW w:w="702" w:type="dxa"/>
          </w:tcPr>
          <w:p w14:paraId="0B7C1D16" w14:textId="77777777"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4</w:t>
            </w:r>
          </w:p>
        </w:tc>
        <w:tc>
          <w:tcPr>
            <w:tcW w:w="2416" w:type="dxa"/>
          </w:tcPr>
          <w:p w14:paraId="33749309" w14:textId="77777777"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Initiator User Details*</w:t>
            </w:r>
          </w:p>
        </w:tc>
        <w:tc>
          <w:tcPr>
            <w:tcW w:w="1702" w:type="dxa"/>
          </w:tcPr>
          <w:p w14:paraId="1A398309" w14:textId="77777777"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User Details</w:t>
            </w:r>
          </w:p>
        </w:tc>
        <w:tc>
          <w:tcPr>
            <w:tcW w:w="1558" w:type="dxa"/>
          </w:tcPr>
          <w:p w14:paraId="2B649DAD" w14:textId="77777777"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4E01D289" w14:textId="77777777" w:rsidR="00070514" w:rsidRDefault="00070514" w:rsidP="00181AC2">
            <w:pPr>
              <w:jc w:val="left"/>
              <w:rPr>
                <w:rFonts w:asciiTheme="minorHAnsi" w:eastAsia="Times New Roman" w:hAnsiTheme="minorHAnsi" w:cstheme="minorHAnsi"/>
                <w:color w:val="000000"/>
              </w:rPr>
            </w:pPr>
            <w:r>
              <w:rPr>
                <w:rFonts w:asciiTheme="minorHAnsi" w:eastAsia="Times New Roman" w:hAnsiTheme="minorHAnsi" w:cstheme="minorHAnsi"/>
                <w:color w:val="000000"/>
              </w:rPr>
              <w:t>Initiator User Details*</w:t>
            </w:r>
          </w:p>
        </w:tc>
      </w:tr>
    </w:tbl>
    <w:p w14:paraId="2E5945E8" w14:textId="77777777" w:rsidR="00070514" w:rsidRDefault="00070514" w:rsidP="00070514"/>
    <w:p w14:paraId="31DBB1BE" w14:textId="77777777" w:rsidR="00070514" w:rsidRPr="005F2F91" w:rsidRDefault="00070514" w:rsidP="00070514">
      <w:pPr>
        <w:ind w:left="851"/>
        <w:jc w:val="left"/>
      </w:pPr>
      <w:r w:rsidRPr="00A1268D">
        <w:rPr>
          <w:b/>
        </w:rPr>
        <w:t>Note:</w:t>
      </w:r>
      <w:r>
        <w:t xml:space="preserve"> Field names with (*) Asterisk symbol is mandatory, rest is optional.</w:t>
      </w:r>
    </w:p>
    <w:p w14:paraId="543EA568" w14:textId="77777777" w:rsidR="00070514" w:rsidRPr="00B17ABF" w:rsidRDefault="00070514" w:rsidP="008A0296">
      <w:pPr>
        <w:pStyle w:val="ListParagraph"/>
        <w:numPr>
          <w:ilvl w:val="0"/>
          <w:numId w:val="34"/>
        </w:numPr>
        <w:jc w:val="left"/>
        <w:rPr>
          <w:b/>
        </w:rPr>
      </w:pPr>
      <w:r>
        <w:t>User will fill the required details in Transfer cancellation form and clicks on submit, System should display a toaster message “Transfer cancellation request Initiated.”</w:t>
      </w:r>
    </w:p>
    <w:p w14:paraId="025C6964" w14:textId="77777777" w:rsidR="00070514" w:rsidRDefault="00070514" w:rsidP="008A0296">
      <w:pPr>
        <w:pStyle w:val="ListParagraph"/>
        <w:numPr>
          <w:ilvl w:val="0"/>
          <w:numId w:val="34"/>
        </w:numPr>
        <w:jc w:val="left"/>
      </w:pPr>
      <w:r w:rsidRPr="00171A8D">
        <w:t xml:space="preserve">The request goes through a </w:t>
      </w:r>
      <w:r>
        <w:t xml:space="preserve">defined </w:t>
      </w:r>
      <w:r w:rsidRPr="00171A8D">
        <w:t>approval process.</w:t>
      </w:r>
    </w:p>
    <w:p w14:paraId="2E43D64E" w14:textId="77777777" w:rsidR="00070514" w:rsidRDefault="00070514" w:rsidP="00070514">
      <w:pPr>
        <w:jc w:val="left"/>
        <w:rPr>
          <w:b/>
        </w:rPr>
      </w:pPr>
      <w:r>
        <w:rPr>
          <w:b/>
        </w:rPr>
        <w:t>Post Conditions:</w:t>
      </w:r>
    </w:p>
    <w:p w14:paraId="7B8131EC" w14:textId="77777777" w:rsidR="00070514" w:rsidRDefault="00070514" w:rsidP="008A0296">
      <w:pPr>
        <w:pStyle w:val="ListParagraph"/>
        <w:numPr>
          <w:ilvl w:val="0"/>
          <w:numId w:val="35"/>
        </w:numPr>
        <w:jc w:val="left"/>
      </w:pPr>
      <w:r w:rsidRPr="00B367AE">
        <w:t xml:space="preserve">After submission, the </w:t>
      </w:r>
      <w:r>
        <w:t>request should be updated with the status. (Example: Initiated, In Process and Pending at, Approved or Rejected).</w:t>
      </w:r>
    </w:p>
    <w:p w14:paraId="2665156F" w14:textId="77777777" w:rsidR="00070514" w:rsidRDefault="00070514" w:rsidP="008A0296">
      <w:pPr>
        <w:pStyle w:val="ListParagraph"/>
        <w:numPr>
          <w:ilvl w:val="0"/>
          <w:numId w:val="35"/>
        </w:numPr>
        <w:jc w:val="left"/>
      </w:pPr>
      <w:r w:rsidRPr="00CD4A23">
        <w:t xml:space="preserve">The system should maintain an audit trail </w:t>
      </w:r>
      <w:r>
        <w:t>and User actions w.r.to</w:t>
      </w:r>
      <w:r w:rsidRPr="00CD4A23">
        <w:t xml:space="preserve"> requests for accountability and compliance purposes.</w:t>
      </w:r>
    </w:p>
    <w:p w14:paraId="0EF40FFB" w14:textId="77777777" w:rsidR="00070514" w:rsidRDefault="00070514" w:rsidP="008A0296">
      <w:pPr>
        <w:pStyle w:val="ListParagraph"/>
        <w:numPr>
          <w:ilvl w:val="0"/>
          <w:numId w:val="35"/>
        </w:numPr>
        <w:jc w:val="left"/>
      </w:pPr>
      <w:r>
        <w:t>Details of Requests should be updated in Data Base for reporting Purpose.</w:t>
      </w:r>
    </w:p>
    <w:p w14:paraId="4415BCB1" w14:textId="77777777" w:rsidR="00070514" w:rsidRDefault="00070514" w:rsidP="00070514">
      <w:pPr>
        <w:jc w:val="left"/>
        <w:rPr>
          <w:b/>
        </w:rPr>
      </w:pPr>
      <w:r w:rsidRPr="005F2F91">
        <w:rPr>
          <w:b/>
        </w:rPr>
        <w:t>Business Rules and Validations:</w:t>
      </w:r>
    </w:p>
    <w:p w14:paraId="10F4A819" w14:textId="6EA57C56" w:rsidR="00070514" w:rsidRDefault="00070514" w:rsidP="008A0296">
      <w:pPr>
        <w:pStyle w:val="ListParagraph"/>
        <w:numPr>
          <w:ilvl w:val="0"/>
          <w:numId w:val="36"/>
        </w:numPr>
        <w:jc w:val="left"/>
      </w:pPr>
      <w:r w:rsidRPr="008D7217">
        <w:t>Below is the format in user will upload transfer cancelation details in excel. Staff can mention NA for the details not available or not needed</w:t>
      </w:r>
      <w:r w:rsidR="00003A37">
        <w:t>.</w:t>
      </w:r>
    </w:p>
    <w:p w14:paraId="14E179BD" w14:textId="35D9997F" w:rsidR="00070514" w:rsidRDefault="00AB08E7" w:rsidP="00070514">
      <w:pPr>
        <w:jc w:val="left"/>
      </w:pPr>
      <w:r>
        <w:rPr>
          <w:noProof/>
          <w:lang w:eastAsia="en-IN"/>
        </w:rPr>
        <w:drawing>
          <wp:inline distT="0" distB="0" distL="0" distR="0" wp14:anchorId="77E2716E" wp14:editId="7FD7C5A4">
            <wp:extent cx="6645910" cy="80835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808355"/>
                    </a:xfrm>
                    <a:prstGeom prst="rect">
                      <a:avLst/>
                    </a:prstGeom>
                  </pic:spPr>
                </pic:pic>
              </a:graphicData>
            </a:graphic>
          </wp:inline>
        </w:drawing>
      </w:r>
    </w:p>
    <w:p w14:paraId="2907F30C" w14:textId="77777777" w:rsidR="00070514" w:rsidRDefault="00070514" w:rsidP="00070514">
      <w:pPr>
        <w:jc w:val="left"/>
      </w:pPr>
      <w:r>
        <w:t>Continue….</w:t>
      </w:r>
    </w:p>
    <w:p w14:paraId="3103CD5B" w14:textId="5C10038E" w:rsidR="00070514" w:rsidRDefault="00AB08E7" w:rsidP="00070514">
      <w:pPr>
        <w:jc w:val="left"/>
      </w:pPr>
      <w:r>
        <w:rPr>
          <w:noProof/>
          <w:lang w:eastAsia="en-IN"/>
        </w:rPr>
        <w:drawing>
          <wp:inline distT="0" distB="0" distL="0" distR="0" wp14:anchorId="6D653BCB" wp14:editId="3E57802F">
            <wp:extent cx="6645910" cy="1003300"/>
            <wp:effectExtent l="0" t="0" r="254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1003300"/>
                    </a:xfrm>
                    <a:prstGeom prst="rect">
                      <a:avLst/>
                    </a:prstGeom>
                  </pic:spPr>
                </pic:pic>
              </a:graphicData>
            </a:graphic>
          </wp:inline>
        </w:drawing>
      </w:r>
    </w:p>
    <w:p w14:paraId="79E9E629" w14:textId="1609A184" w:rsidR="00070514" w:rsidRDefault="00070514" w:rsidP="008A0296">
      <w:pPr>
        <w:pStyle w:val="ListParagraph"/>
        <w:numPr>
          <w:ilvl w:val="0"/>
          <w:numId w:val="36"/>
        </w:numPr>
        <w:jc w:val="left"/>
      </w:pPr>
      <w:r w:rsidRPr="00565BEC">
        <w:t xml:space="preserve">After the </w:t>
      </w:r>
      <w:r>
        <w:t xml:space="preserve">staff </w:t>
      </w:r>
      <w:r w:rsidRPr="00565BEC">
        <w:t>list is uploaded</w:t>
      </w:r>
      <w:r>
        <w:t xml:space="preserve"> in Transfer cancellation request</w:t>
      </w:r>
      <w:r w:rsidRPr="00565BEC">
        <w:t xml:space="preserve">, the system should verify if the staff names in the uploaded Excel have already received a transfer order earlier in the ongoing transfer </w:t>
      </w:r>
      <w:r w:rsidRPr="00565BEC">
        <w:lastRenderedPageBreak/>
        <w:t xml:space="preserve">cycle (April, May, June) of the current financial year, whether it be a General Transfer Order or a Transfer Order </w:t>
      </w:r>
      <w:r w:rsidR="00AB08E7">
        <w:t>against request transfer</w:t>
      </w:r>
      <w:r w:rsidRPr="00565BEC">
        <w:t>.</w:t>
      </w:r>
    </w:p>
    <w:p w14:paraId="7F0CB4A1" w14:textId="56D50E08" w:rsidR="00EF2E24" w:rsidRDefault="00EF2E24" w:rsidP="00EF2E24">
      <w:pPr>
        <w:pStyle w:val="ListParagraph"/>
        <w:numPr>
          <w:ilvl w:val="0"/>
          <w:numId w:val="36"/>
        </w:numPr>
        <w:jc w:val="left"/>
      </w:pPr>
      <w:r>
        <w:t>If details of staff in uploaded excel is not as per user details in master data, system should pop up an error message stating “XYZ Staff Details in uploaded excel is not matching with the user details in master data”</w:t>
      </w:r>
    </w:p>
    <w:p w14:paraId="1D2FA563" w14:textId="77777777" w:rsidR="00070514" w:rsidRDefault="00070514" w:rsidP="00070514">
      <w:pPr>
        <w:jc w:val="left"/>
        <w:rPr>
          <w:b/>
        </w:rPr>
      </w:pPr>
      <w:r w:rsidRPr="007B2B1A">
        <w:rPr>
          <w:b/>
        </w:rPr>
        <w:t xml:space="preserve">Assumptions: </w:t>
      </w:r>
      <w:r w:rsidRPr="004D0FF0">
        <w:t>NIL</w:t>
      </w:r>
    </w:p>
    <w:p w14:paraId="47E88F6C" w14:textId="77777777" w:rsidR="00070514" w:rsidRDefault="00070514" w:rsidP="00070514">
      <w:pPr>
        <w:jc w:val="left"/>
      </w:pPr>
      <w:r w:rsidRPr="007B2B1A">
        <w:rPr>
          <w:b/>
        </w:rPr>
        <w:t>Constraints:</w:t>
      </w:r>
      <w:r>
        <w:rPr>
          <w:b/>
        </w:rPr>
        <w:t xml:space="preserve"> </w:t>
      </w:r>
      <w:r>
        <w:t>NIL</w:t>
      </w:r>
    </w:p>
    <w:p w14:paraId="3FD2EE83" w14:textId="77777777" w:rsidR="00070514" w:rsidRDefault="00070514" w:rsidP="00070514">
      <w:pPr>
        <w:rPr>
          <w:b/>
        </w:rPr>
      </w:pPr>
      <w:r w:rsidRPr="00574409">
        <w:rPr>
          <w:b/>
        </w:rPr>
        <w:t>Workflow:</w:t>
      </w:r>
    </w:p>
    <w:p w14:paraId="1A14EDFC" w14:textId="244B10F9" w:rsidR="00070514" w:rsidRDefault="00070514" w:rsidP="00070514">
      <w:pPr>
        <w:pStyle w:val="ListParagraph"/>
        <w:numPr>
          <w:ilvl w:val="0"/>
          <w:numId w:val="1"/>
        </w:numPr>
        <w:ind w:left="851" w:hanging="567"/>
      </w:pPr>
      <w:r w:rsidRPr="00574409">
        <w:t xml:space="preserve">HO </w:t>
      </w:r>
      <w:r>
        <w:t>SM Core</w:t>
      </w:r>
      <w:r w:rsidRPr="00574409">
        <w:t xml:space="preserve"> </w:t>
      </w:r>
      <w:r>
        <w:t xml:space="preserve">PHRDD </w:t>
      </w:r>
      <w:r>
        <w:rPr>
          <w:rFonts w:ascii="Wingdings" w:eastAsia="Wingdings" w:hAnsi="Wingdings" w:cs="Wingdings"/>
        </w:rPr>
        <w:t></w:t>
      </w:r>
      <w:r>
        <w:t xml:space="preserve"> HO CM PHRDD </w:t>
      </w:r>
      <w:r>
        <w:rPr>
          <w:rFonts w:ascii="Wingdings" w:eastAsia="Wingdings" w:hAnsi="Wingdings" w:cs="Wingdings"/>
        </w:rPr>
        <w:t></w:t>
      </w:r>
      <w:r w:rsidR="005F6F6B">
        <w:t xml:space="preserve"> GM</w:t>
      </w:r>
      <w:r>
        <w:t>.</w:t>
      </w:r>
    </w:p>
    <w:p w14:paraId="2FFAA095" w14:textId="77777777" w:rsidR="00070514" w:rsidRDefault="00070514" w:rsidP="00070514">
      <w:r w:rsidRPr="00DA4298">
        <w:rPr>
          <w:b/>
        </w:rPr>
        <w:t>Note</w:t>
      </w:r>
      <w:r>
        <w:t>: Request will get closed at GM level for Employees and at Chairman Level for Officers.</w:t>
      </w:r>
    </w:p>
    <w:p w14:paraId="3CEF4B45" w14:textId="77777777" w:rsidR="00070514" w:rsidRPr="00BA6927" w:rsidRDefault="00070514" w:rsidP="00EA6CE4">
      <w:pPr>
        <w:pStyle w:val="Heading4"/>
      </w:pPr>
      <w:bookmarkStart w:id="15" w:name="_Toc153977030"/>
      <w:r w:rsidRPr="00BA6927">
        <w:t>Use Case: Transfer Cancellation Request Approval/Return/Rejection</w:t>
      </w:r>
      <w:bookmarkEnd w:id="15"/>
    </w:p>
    <w:p w14:paraId="4327796C" w14:textId="776BD1D0" w:rsidR="00070514" w:rsidRDefault="00070514" w:rsidP="00070514">
      <w:pPr>
        <w:jc w:val="left"/>
      </w:pPr>
      <w:r w:rsidRPr="001106FF">
        <w:rPr>
          <w:b/>
        </w:rPr>
        <w:t>Users or Roles:</w:t>
      </w:r>
      <w:r>
        <w:rPr>
          <w:b/>
        </w:rPr>
        <w:t xml:space="preserve"> </w:t>
      </w:r>
      <w:r>
        <w:t>HO</w:t>
      </w:r>
      <w:r w:rsidR="008D7217">
        <w:t xml:space="preserve"> SM Core PHRDD, HO CM PHRDD, GM</w:t>
      </w:r>
      <w:r>
        <w:t>.</w:t>
      </w:r>
    </w:p>
    <w:p w14:paraId="5C69F887" w14:textId="77777777" w:rsidR="00070514" w:rsidRDefault="00070514" w:rsidP="00070514">
      <w:pPr>
        <w:jc w:val="left"/>
      </w:pPr>
      <w:r w:rsidRPr="001106FF">
        <w:rPr>
          <w:b/>
        </w:rPr>
        <w:t xml:space="preserve">Goal of the requirement: </w:t>
      </w:r>
      <w:r>
        <w:t>Users</w:t>
      </w:r>
      <w:r>
        <w:rPr>
          <w:b/>
        </w:rPr>
        <w:t xml:space="preserve"> </w:t>
      </w:r>
      <w:r>
        <w:t>S</w:t>
      </w:r>
      <w:r w:rsidRPr="001106FF">
        <w:t xml:space="preserve">hould be able to </w:t>
      </w:r>
      <w:r>
        <w:t>Approve, Return or Reject the Transfer cancellation request initiated.</w:t>
      </w:r>
    </w:p>
    <w:p w14:paraId="68703A24" w14:textId="77777777" w:rsidR="00070514" w:rsidRDefault="00070514" w:rsidP="00070514">
      <w:pPr>
        <w:jc w:val="left"/>
        <w:rPr>
          <w:b/>
        </w:rPr>
      </w:pPr>
      <w:r w:rsidRPr="00DC4A86">
        <w:rPr>
          <w:b/>
        </w:rPr>
        <w:t>Pre-Conditions:</w:t>
      </w:r>
      <w:r>
        <w:rPr>
          <w:b/>
        </w:rPr>
        <w:t xml:space="preserve"> </w:t>
      </w:r>
    </w:p>
    <w:p w14:paraId="347374E2" w14:textId="77777777" w:rsidR="00070514" w:rsidRDefault="00070514" w:rsidP="008A0296">
      <w:pPr>
        <w:pStyle w:val="ListParagraph"/>
        <w:numPr>
          <w:ilvl w:val="0"/>
          <w:numId w:val="37"/>
        </w:numPr>
      </w:pPr>
      <w:r w:rsidRPr="007353C2">
        <w:t>The user is a designated Approving Authority with the appropriate permissions and access</w:t>
      </w:r>
      <w:r>
        <w:t>es configured in system to Approve, Return or Reject the request.</w:t>
      </w:r>
    </w:p>
    <w:p w14:paraId="4C57DAF7" w14:textId="77777777" w:rsidR="00070514" w:rsidRDefault="00070514" w:rsidP="008A0296">
      <w:pPr>
        <w:pStyle w:val="ListParagraph"/>
        <w:numPr>
          <w:ilvl w:val="0"/>
          <w:numId w:val="37"/>
        </w:numPr>
      </w:pPr>
      <w:r w:rsidRPr="00CA1A13">
        <w:t xml:space="preserve">There is at least one pending </w:t>
      </w:r>
      <w:r>
        <w:t>request</w:t>
      </w:r>
      <w:r w:rsidRPr="00CA1A13">
        <w:t xml:space="preserve"> awaiting </w:t>
      </w:r>
      <w:r>
        <w:t>for approval at the approver level.</w:t>
      </w:r>
    </w:p>
    <w:p w14:paraId="61781FE7" w14:textId="77777777" w:rsidR="00070514" w:rsidRDefault="00070514" w:rsidP="00070514">
      <w:pPr>
        <w:rPr>
          <w:b/>
        </w:rPr>
      </w:pPr>
      <w:r>
        <w:rPr>
          <w:b/>
        </w:rPr>
        <w:t xml:space="preserve">Basic Flow: </w:t>
      </w:r>
    </w:p>
    <w:p w14:paraId="586CC984" w14:textId="77777777" w:rsidR="00070514" w:rsidRPr="000E0612" w:rsidRDefault="00070514" w:rsidP="008A0296">
      <w:pPr>
        <w:pStyle w:val="ListParagraph"/>
        <w:numPr>
          <w:ilvl w:val="0"/>
          <w:numId w:val="38"/>
        </w:numPr>
        <w:rPr>
          <w:b/>
        </w:rPr>
      </w:pPr>
      <w:r w:rsidRPr="00AB2112">
        <w:t xml:space="preserve">The Approving Authority </w:t>
      </w:r>
      <w:r>
        <w:t>logs into the HRMS application.</w:t>
      </w:r>
    </w:p>
    <w:p w14:paraId="607BBCAB" w14:textId="77777777" w:rsidR="00070514" w:rsidRPr="00AB2112" w:rsidRDefault="00070514" w:rsidP="008A0296">
      <w:pPr>
        <w:pStyle w:val="ListParagraph"/>
        <w:numPr>
          <w:ilvl w:val="0"/>
          <w:numId w:val="38"/>
        </w:numPr>
      </w:pPr>
      <w:r w:rsidRPr="00AB2112">
        <w:t xml:space="preserve">The </w:t>
      </w:r>
      <w:r>
        <w:t>Approving A</w:t>
      </w:r>
      <w:r w:rsidRPr="00AB2112">
        <w:t xml:space="preserve">uthority navigates to the </w:t>
      </w:r>
      <w:r>
        <w:t xml:space="preserve">task notifications to click on respective task stating </w:t>
      </w:r>
      <w:r w:rsidRPr="00AB2112">
        <w:t>"</w:t>
      </w:r>
      <w:r>
        <w:t>Received Transfer cancellation request for your action.”</w:t>
      </w:r>
    </w:p>
    <w:p w14:paraId="0601E5A9" w14:textId="77777777" w:rsidR="00070514" w:rsidRPr="000E0612" w:rsidRDefault="00070514" w:rsidP="008A0296">
      <w:pPr>
        <w:pStyle w:val="ListParagraph"/>
        <w:numPr>
          <w:ilvl w:val="0"/>
          <w:numId w:val="38"/>
        </w:numPr>
      </w:pPr>
      <w:r w:rsidRPr="00AB2112">
        <w:t xml:space="preserve">The </w:t>
      </w:r>
      <w:r>
        <w:t xml:space="preserve">approving </w:t>
      </w:r>
      <w:r w:rsidRPr="009C0988">
        <w:t>authority clicks on the request that is displayed in the notification/task tab for review and action</w:t>
      </w:r>
      <w:r>
        <w:t>.</w:t>
      </w:r>
    </w:p>
    <w:p w14:paraId="11D42956" w14:textId="77777777" w:rsidR="00070514" w:rsidRPr="00AB2112" w:rsidRDefault="00070514" w:rsidP="008A0296">
      <w:pPr>
        <w:pStyle w:val="ListParagraph"/>
        <w:numPr>
          <w:ilvl w:val="0"/>
          <w:numId w:val="38"/>
        </w:numPr>
      </w:pPr>
      <w:r w:rsidRPr="00AB2112">
        <w:t xml:space="preserve">The </w:t>
      </w:r>
      <w:r>
        <w:t xml:space="preserve">approving </w:t>
      </w:r>
      <w:r w:rsidRPr="00AB2112">
        <w:t>authority ex</w:t>
      </w:r>
      <w:r>
        <w:t>amines the staff transfer details in the request and based on their</w:t>
      </w:r>
      <w:r w:rsidRPr="00AB2112">
        <w:t xml:space="preserve"> review, the authority </w:t>
      </w:r>
      <w:r>
        <w:t>chose to perform the action Approve/Return/Reject.</w:t>
      </w:r>
    </w:p>
    <w:p w14:paraId="134290C7" w14:textId="77777777" w:rsidR="00070514" w:rsidRDefault="00070514" w:rsidP="00070514">
      <w:pPr>
        <w:rPr>
          <w:b/>
        </w:rPr>
      </w:pPr>
      <w:r w:rsidRPr="00AB2112">
        <w:rPr>
          <w:b/>
        </w:rPr>
        <w:t>Alternate Flow</w:t>
      </w:r>
      <w:r>
        <w:rPr>
          <w:b/>
        </w:rPr>
        <w:t xml:space="preserve">: </w:t>
      </w:r>
    </w:p>
    <w:p w14:paraId="7BB8CF2C" w14:textId="77777777" w:rsidR="00070514" w:rsidRPr="00AB2112" w:rsidRDefault="00070514" w:rsidP="008A0296">
      <w:pPr>
        <w:pStyle w:val="ListParagraph"/>
        <w:numPr>
          <w:ilvl w:val="0"/>
          <w:numId w:val="39"/>
        </w:numPr>
        <w:rPr>
          <w:b/>
        </w:rPr>
      </w:pPr>
      <w:r w:rsidRPr="00AB2112">
        <w:t xml:space="preserve">The Approving Authority </w:t>
      </w:r>
      <w:r>
        <w:t>logs into the HRMS application.</w:t>
      </w:r>
    </w:p>
    <w:p w14:paraId="7BF0C39E" w14:textId="77777777" w:rsidR="00070514" w:rsidRPr="00DB3BAD" w:rsidRDefault="00070514" w:rsidP="008A0296">
      <w:pPr>
        <w:pStyle w:val="ListParagraph"/>
        <w:numPr>
          <w:ilvl w:val="0"/>
          <w:numId w:val="39"/>
        </w:numPr>
        <w:rPr>
          <w:b/>
        </w:rPr>
      </w:pPr>
      <w:r>
        <w:lastRenderedPageBreak/>
        <w:t xml:space="preserve">User navigates to the Transfers </w:t>
      </w:r>
      <w:r>
        <w:rPr>
          <w:rFonts w:ascii="Wingdings" w:eastAsia="Wingdings" w:hAnsi="Wingdings" w:cs="Wingdings"/>
        </w:rPr>
        <w:t></w:t>
      </w:r>
      <w:r>
        <w:t xml:space="preserve"> Transfers Cancellations from menu and upon click on Transfer Cancellation request approvals, System should open a new window and list out pending Transfer cancellation requests for approval at his end.</w:t>
      </w:r>
    </w:p>
    <w:p w14:paraId="5E8D6F52" w14:textId="77777777" w:rsidR="00070514" w:rsidRDefault="00070514" w:rsidP="008A0296">
      <w:pPr>
        <w:pStyle w:val="ListParagraph"/>
        <w:numPr>
          <w:ilvl w:val="0"/>
          <w:numId w:val="39"/>
        </w:numPr>
      </w:pPr>
      <w:r w:rsidRPr="00AB2112">
        <w:t xml:space="preserve">The authority selects the pending </w:t>
      </w:r>
      <w:r>
        <w:t>Transfer cancellation requests</w:t>
      </w:r>
      <w:r w:rsidRPr="00AB2112">
        <w:t xml:space="preserve"> for review.</w:t>
      </w:r>
    </w:p>
    <w:p w14:paraId="72F47E6B" w14:textId="77777777" w:rsidR="00070514" w:rsidRPr="00E24A38" w:rsidRDefault="00070514" w:rsidP="00070514">
      <w:pPr>
        <w:jc w:val="left"/>
        <w:rPr>
          <w:b/>
        </w:rPr>
      </w:pPr>
      <w:r>
        <w:rPr>
          <w:b/>
        </w:rPr>
        <w:t>Post Conditions:</w:t>
      </w:r>
    </w:p>
    <w:p w14:paraId="28A2C2B6" w14:textId="77777777" w:rsidR="00070514" w:rsidRDefault="00070514" w:rsidP="008A0296">
      <w:pPr>
        <w:pStyle w:val="ListParagraph"/>
        <w:numPr>
          <w:ilvl w:val="0"/>
          <w:numId w:val="40"/>
        </w:numPr>
      </w:pPr>
      <w:r w:rsidRPr="00762F89">
        <w:t xml:space="preserve">If </w:t>
      </w:r>
      <w:r>
        <w:t xml:space="preserve">the request is </w:t>
      </w:r>
      <w:r w:rsidRPr="00762F89">
        <w:t xml:space="preserve">approved, </w:t>
      </w:r>
      <w:r>
        <w:t>Request should be updated with status as approved and moved to next approval level, the</w:t>
      </w:r>
      <w:r w:rsidRPr="00AB2112">
        <w:t xml:space="preserve"> </w:t>
      </w:r>
      <w:r>
        <w:t>initiator</w:t>
      </w:r>
      <w:r w:rsidRPr="00AB2112">
        <w:t xml:space="preserve"> is notified of approval</w:t>
      </w:r>
      <w:r>
        <w:t>.</w:t>
      </w:r>
    </w:p>
    <w:p w14:paraId="07149311" w14:textId="77777777" w:rsidR="00070514" w:rsidRDefault="00070514" w:rsidP="008A0296">
      <w:pPr>
        <w:pStyle w:val="ListParagraph"/>
        <w:numPr>
          <w:ilvl w:val="0"/>
          <w:numId w:val="40"/>
        </w:numPr>
      </w:pPr>
      <w:r>
        <w:t xml:space="preserve">If the request is rejected, </w:t>
      </w:r>
      <w:r w:rsidRPr="00AB2112">
        <w:t xml:space="preserve">the </w:t>
      </w:r>
      <w:r>
        <w:t xml:space="preserve">initiator should be </w:t>
      </w:r>
      <w:r w:rsidRPr="00AB2112">
        <w:t>notified of rejection with a reason</w:t>
      </w:r>
      <w:r>
        <w:t>.</w:t>
      </w:r>
    </w:p>
    <w:p w14:paraId="3B5AA993" w14:textId="77777777" w:rsidR="00070514" w:rsidRDefault="00070514" w:rsidP="008A0296">
      <w:pPr>
        <w:pStyle w:val="ListParagraph"/>
        <w:numPr>
          <w:ilvl w:val="0"/>
          <w:numId w:val="40"/>
        </w:numPr>
      </w:pPr>
      <w:r>
        <w:t xml:space="preserve">If the request is returned, </w:t>
      </w:r>
      <w:r w:rsidRPr="00762F89">
        <w:t xml:space="preserve">the </w:t>
      </w:r>
      <w:r>
        <w:t xml:space="preserve">request should be </w:t>
      </w:r>
      <w:r w:rsidRPr="00762F89">
        <w:t xml:space="preserve">sent back to the </w:t>
      </w:r>
      <w:r>
        <w:t>selected user</w:t>
      </w:r>
      <w:r w:rsidRPr="00762F89">
        <w:t xml:space="preserve"> </w:t>
      </w:r>
      <w:r>
        <w:t xml:space="preserve">by approver </w:t>
      </w:r>
      <w:r w:rsidRPr="00762F89">
        <w:t xml:space="preserve">for </w:t>
      </w:r>
      <w:r>
        <w:t xml:space="preserve">the </w:t>
      </w:r>
      <w:r w:rsidRPr="00762F89">
        <w:t xml:space="preserve">necessary </w:t>
      </w:r>
      <w:r>
        <w:t>amendments in the request</w:t>
      </w:r>
      <w:r w:rsidRPr="00762F89">
        <w:t>.</w:t>
      </w:r>
    </w:p>
    <w:p w14:paraId="2028414C" w14:textId="77777777" w:rsidR="00070514" w:rsidRDefault="00070514" w:rsidP="008A0296">
      <w:pPr>
        <w:pStyle w:val="ListParagraph"/>
        <w:numPr>
          <w:ilvl w:val="0"/>
          <w:numId w:val="40"/>
        </w:numPr>
      </w:pPr>
      <w:r>
        <w:t xml:space="preserve">System should </w:t>
      </w:r>
      <w:r w:rsidRPr="00672D7D">
        <w:t xml:space="preserve">update the status of the request (e.g., Approved, </w:t>
      </w:r>
      <w:r>
        <w:t>Returned or Rejected</w:t>
      </w:r>
      <w:r w:rsidRPr="00672D7D">
        <w:t>) b</w:t>
      </w:r>
      <w:r>
        <w:t xml:space="preserve">ased on the approver's decision </w:t>
      </w:r>
      <w:r w:rsidRPr="00762F89">
        <w:t>along</w:t>
      </w:r>
      <w:r>
        <w:t xml:space="preserve"> with the remarks/Comments of the approving user</w:t>
      </w:r>
      <w:r w:rsidRPr="00762F89">
        <w:t>.</w:t>
      </w:r>
    </w:p>
    <w:p w14:paraId="435DD2BB" w14:textId="3B666919" w:rsidR="00070514" w:rsidRDefault="00070514" w:rsidP="008A0296">
      <w:pPr>
        <w:pStyle w:val="ListParagraph"/>
        <w:numPr>
          <w:ilvl w:val="0"/>
          <w:numId w:val="40"/>
        </w:numPr>
      </w:pPr>
      <w:r w:rsidRPr="00EC49F3">
        <w:t xml:space="preserve">The system should maintain an audit trail of approval decisions, including timestamps </w:t>
      </w:r>
      <w:r w:rsidR="005F6F6B">
        <w:t>and the identities of approvers</w:t>
      </w:r>
      <w:r w:rsidRPr="00EC49F3">
        <w:t>.</w:t>
      </w:r>
    </w:p>
    <w:p w14:paraId="016A2CC6" w14:textId="77777777" w:rsidR="00070514" w:rsidRDefault="00070514" w:rsidP="008A0296">
      <w:pPr>
        <w:pStyle w:val="ListParagraph"/>
        <w:numPr>
          <w:ilvl w:val="0"/>
          <w:numId w:val="40"/>
        </w:numPr>
      </w:pPr>
      <w:r>
        <w:t>Details of request should be updated in Data Base for reporting Purpose.</w:t>
      </w:r>
    </w:p>
    <w:p w14:paraId="61445D6D" w14:textId="77777777" w:rsidR="00070514" w:rsidRDefault="00070514" w:rsidP="00070514">
      <w:r w:rsidRPr="0038182C">
        <w:rPr>
          <w:b/>
        </w:rPr>
        <w:t>Business Rules and Validations:</w:t>
      </w:r>
      <w:r>
        <w:rPr>
          <w:b/>
        </w:rPr>
        <w:t xml:space="preserve"> </w:t>
      </w:r>
    </w:p>
    <w:p w14:paraId="16C112F7" w14:textId="77777777" w:rsidR="00070514" w:rsidRDefault="00070514" w:rsidP="008A0296">
      <w:pPr>
        <w:pStyle w:val="ListParagraph"/>
        <w:numPr>
          <w:ilvl w:val="0"/>
          <w:numId w:val="41"/>
        </w:numPr>
        <w:jc w:val="left"/>
      </w:pPr>
      <w:r w:rsidRPr="00050E21">
        <w:rPr>
          <w:lang w:val="en-US"/>
        </w:rPr>
        <w:t>At each approver level, the system should offer a functionality</w:t>
      </w:r>
      <w:r>
        <w:rPr>
          <w:lang w:val="en-US"/>
        </w:rPr>
        <w:t xml:space="preserve"> (Return Request functionality)</w:t>
      </w:r>
      <w:r w:rsidRPr="00050E21">
        <w:rPr>
          <w:lang w:val="en-US"/>
        </w:rPr>
        <w:t xml:space="preserve"> to send the request back to any user engaged in the process. This can be done by selecting their name and providing additional comments or remarks</w:t>
      </w:r>
      <w:r>
        <w:rPr>
          <w:lang w:val="en-US"/>
        </w:rPr>
        <w:t>.</w:t>
      </w:r>
    </w:p>
    <w:p w14:paraId="0801500C" w14:textId="77777777" w:rsidR="00070514" w:rsidRPr="0003398C" w:rsidRDefault="00070514" w:rsidP="008A0296">
      <w:pPr>
        <w:pStyle w:val="ListParagraph"/>
        <w:numPr>
          <w:ilvl w:val="0"/>
          <w:numId w:val="41"/>
        </w:numPr>
        <w:jc w:val="left"/>
      </w:pPr>
      <w:r w:rsidRPr="00050E21">
        <w:rPr>
          <w:lang w:val="en-US"/>
        </w:rPr>
        <w:t xml:space="preserve">At all approver levels, </w:t>
      </w:r>
      <w:r>
        <w:rPr>
          <w:lang w:val="en-US"/>
        </w:rPr>
        <w:t>Users</w:t>
      </w:r>
      <w:r w:rsidRPr="00050E21">
        <w:rPr>
          <w:lang w:val="en-US"/>
        </w:rPr>
        <w:t xml:space="preserve"> should be able add their comments/ Remarks</w:t>
      </w:r>
    </w:p>
    <w:p w14:paraId="35688652" w14:textId="77777777" w:rsidR="00070514" w:rsidRDefault="00070514" w:rsidP="008A0296">
      <w:pPr>
        <w:pStyle w:val="ListParagraph"/>
        <w:numPr>
          <w:ilvl w:val="0"/>
          <w:numId w:val="41"/>
        </w:numPr>
        <w:jc w:val="left"/>
      </w:pPr>
      <w:r w:rsidRPr="009C17E3">
        <w:t xml:space="preserve">After the transfer </w:t>
      </w:r>
      <w:r>
        <w:t>cancellation</w:t>
      </w:r>
      <w:r w:rsidRPr="009C17E3">
        <w:t xml:space="preserve"> request is successfully closed with an approved status, an automatic generation of a Transfer Order will occur. This order will be sent as an email attachment to the respective staff. Additionally, the Branch Manager and Regional Manager of both the current and proposed placement branches will receive the same email notification</w:t>
      </w:r>
      <w:r>
        <w:t>.</w:t>
      </w:r>
      <w:r w:rsidRPr="00D417CB">
        <w:t xml:space="preserve"> </w:t>
      </w:r>
      <w:r w:rsidRPr="007B7BBB">
        <w:t xml:space="preserve">Samples of Transfer </w:t>
      </w:r>
      <w:r>
        <w:t>Cancellation Order</w:t>
      </w:r>
      <w:r w:rsidRPr="007B7BBB">
        <w:t xml:space="preserve"> </w:t>
      </w:r>
      <w:r>
        <w:t>is</w:t>
      </w:r>
      <w:r w:rsidRPr="007B7BBB">
        <w:t xml:space="preserve"> provided below for reference</w:t>
      </w:r>
      <w:r>
        <w:t>.</w:t>
      </w:r>
    </w:p>
    <w:p w14:paraId="5D9FE76D" w14:textId="0DBFC884" w:rsidR="00003A37" w:rsidRDefault="00003A37" w:rsidP="00003A37">
      <w:pPr>
        <w:pStyle w:val="ListParagraph"/>
        <w:ind w:left="851" w:firstLine="5670"/>
        <w:jc w:val="left"/>
      </w:pPr>
      <w:r w:rsidRPr="00003A37">
        <w:t xml:space="preserve">On Transfer </w:t>
      </w:r>
      <w:r>
        <w:t xml:space="preserve">Cancellation </w:t>
      </w:r>
      <w:r w:rsidRPr="00003A37">
        <w:t>Order, there should be a signature of HO PHRDD Division Head and the same should fetch from the master of respective staff who is in role of HO PHRDD Division Head</w:t>
      </w:r>
    </w:p>
    <w:p w14:paraId="25F63A44" w14:textId="00758565" w:rsidR="00AB08E7" w:rsidRDefault="00AB08E7" w:rsidP="00AB08E7">
      <w:pPr>
        <w:pStyle w:val="ListParagraph"/>
        <w:ind w:left="851"/>
        <w:jc w:val="left"/>
      </w:pPr>
      <w:r w:rsidRPr="00B52D57">
        <w:rPr>
          <w:b/>
        </w:rPr>
        <w:t>Note</w:t>
      </w:r>
      <w:r w:rsidRPr="00B52D57">
        <w:t>:</w:t>
      </w:r>
      <w:r w:rsidR="003A6642">
        <w:t xml:space="preserve"> I</w:t>
      </w:r>
      <w:r>
        <w:t>f Staff Don’t have email id, email should be directed to BM of current branch where staff is working</w:t>
      </w:r>
    </w:p>
    <w:p w14:paraId="05F5C6D8" w14:textId="77777777" w:rsidR="00070514" w:rsidRDefault="00070514" w:rsidP="00070514">
      <w:pPr>
        <w:ind w:left="851"/>
        <w:jc w:val="left"/>
      </w:pPr>
      <w:r>
        <w:rPr>
          <w:noProof/>
          <w:lang w:eastAsia="en-IN"/>
        </w:rPr>
        <w:lastRenderedPageBreak/>
        <w:drawing>
          <wp:inline distT="0" distB="0" distL="0" distR="0" wp14:anchorId="0193950F" wp14:editId="15CA0C5C">
            <wp:extent cx="6048375" cy="4476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VGB Transfer Cancellation Ord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48375" cy="4476750"/>
                    </a:xfrm>
                    <a:prstGeom prst="rect">
                      <a:avLst/>
                    </a:prstGeom>
                  </pic:spPr>
                </pic:pic>
              </a:graphicData>
            </a:graphic>
          </wp:inline>
        </w:drawing>
      </w:r>
    </w:p>
    <w:p w14:paraId="40D9F1C9" w14:textId="77777777" w:rsidR="00070514" w:rsidRPr="00050E21" w:rsidRDefault="00070514" w:rsidP="008A0296">
      <w:pPr>
        <w:pStyle w:val="ListParagraph"/>
        <w:numPr>
          <w:ilvl w:val="0"/>
          <w:numId w:val="41"/>
        </w:numPr>
        <w:jc w:val="left"/>
      </w:pPr>
      <w:r w:rsidRPr="00D35734">
        <w:t xml:space="preserve">Transfer </w:t>
      </w:r>
      <w:r>
        <w:t>Cancellation order</w:t>
      </w:r>
      <w:r w:rsidRPr="00D35734">
        <w:t xml:space="preserve"> should automatically popu</w:t>
      </w:r>
      <w:r>
        <w:t>late details from the uploaded e</w:t>
      </w:r>
      <w:r w:rsidRPr="00D35734">
        <w:t xml:space="preserve">xcel file containing staff information in the transfer </w:t>
      </w:r>
      <w:r>
        <w:t>cancellation request.</w:t>
      </w:r>
    </w:p>
    <w:p w14:paraId="041D7108" w14:textId="77777777" w:rsidR="00070514" w:rsidRPr="0038182C" w:rsidRDefault="00070514" w:rsidP="008A0296">
      <w:pPr>
        <w:pStyle w:val="ListParagraph"/>
        <w:numPr>
          <w:ilvl w:val="0"/>
          <w:numId w:val="41"/>
        </w:numPr>
        <w:jc w:val="left"/>
        <w:rPr>
          <w:b/>
        </w:rPr>
      </w:pPr>
      <w:r w:rsidRPr="008E0002">
        <w:t xml:space="preserve">After the </w:t>
      </w:r>
      <w:r>
        <w:t xml:space="preserve">transfer cancellation </w:t>
      </w:r>
      <w:r w:rsidRPr="008E0002">
        <w:t>request is successfully closed with an approved status, the user should be able to register their attendance from the current office.</w:t>
      </w:r>
    </w:p>
    <w:p w14:paraId="7885FE8B" w14:textId="77777777" w:rsidR="00070514" w:rsidRPr="008E0002" w:rsidRDefault="00070514" w:rsidP="00070514">
      <w:pPr>
        <w:rPr>
          <w:b/>
        </w:rPr>
      </w:pPr>
      <w:r w:rsidRPr="008E0002">
        <w:rPr>
          <w:b/>
        </w:rPr>
        <w:t xml:space="preserve">Assumptions: </w:t>
      </w:r>
      <w:r>
        <w:t>NIL</w:t>
      </w:r>
    </w:p>
    <w:p w14:paraId="47831501" w14:textId="77777777" w:rsidR="00070514" w:rsidRDefault="00070514" w:rsidP="00070514">
      <w:r w:rsidRPr="008E0002">
        <w:rPr>
          <w:b/>
        </w:rPr>
        <w:t xml:space="preserve">Constraints: </w:t>
      </w:r>
      <w:r>
        <w:t>NIL</w:t>
      </w:r>
    </w:p>
    <w:p w14:paraId="36E4BD2B" w14:textId="75F24D53" w:rsidR="0071083B" w:rsidRPr="0027421B" w:rsidRDefault="000361C1" w:rsidP="00EA6CE4">
      <w:pPr>
        <w:pStyle w:val="Heading4"/>
      </w:pPr>
      <w:bookmarkStart w:id="16" w:name="_Toc153977031"/>
      <w:r>
        <w:t xml:space="preserve">Use Case: </w:t>
      </w:r>
      <w:r w:rsidR="0071083B" w:rsidRPr="0027421B">
        <w:t>Staff Transfer in Head Office</w:t>
      </w:r>
      <w:r w:rsidR="0027421B">
        <w:t xml:space="preserve">, </w:t>
      </w:r>
      <w:r w:rsidR="0027421B" w:rsidRPr="0027421B">
        <w:t>request initiation</w:t>
      </w:r>
      <w:r w:rsidR="0071083B" w:rsidRPr="0027421B">
        <w:t>.</w:t>
      </w:r>
      <w:bookmarkEnd w:id="16"/>
    </w:p>
    <w:p w14:paraId="070405D8" w14:textId="674317A4" w:rsidR="0027421B" w:rsidRPr="00DF1DAF" w:rsidRDefault="0027421B" w:rsidP="0027421B">
      <w:pPr>
        <w:jc w:val="left"/>
      </w:pPr>
      <w:r w:rsidRPr="001106FF">
        <w:rPr>
          <w:b/>
        </w:rPr>
        <w:t>Users or Roles:</w:t>
      </w:r>
      <w:r>
        <w:rPr>
          <w:b/>
        </w:rPr>
        <w:t xml:space="preserve"> </w:t>
      </w:r>
      <w:r w:rsidR="005F6F6B">
        <w:t>HO Manager Core PHRDD, HO Senior Manager Core PHRDD.</w:t>
      </w:r>
    </w:p>
    <w:p w14:paraId="4060E771" w14:textId="41189524" w:rsidR="0027421B" w:rsidRPr="009E28CE" w:rsidRDefault="0027421B" w:rsidP="0027421B">
      <w:pPr>
        <w:jc w:val="left"/>
      </w:pPr>
      <w:r w:rsidRPr="001106FF">
        <w:rPr>
          <w:b/>
        </w:rPr>
        <w:t xml:space="preserve">Goal of the requirement: </w:t>
      </w:r>
      <w:r>
        <w:t>User</w:t>
      </w:r>
      <w:r>
        <w:rPr>
          <w:b/>
        </w:rPr>
        <w:t xml:space="preserve"> </w:t>
      </w:r>
      <w:r>
        <w:t>S</w:t>
      </w:r>
      <w:r w:rsidRPr="001106FF">
        <w:t xml:space="preserve">hould be able to </w:t>
      </w:r>
      <w:r>
        <w:t>initiate the Request.</w:t>
      </w:r>
    </w:p>
    <w:p w14:paraId="609BA7D3" w14:textId="77777777" w:rsidR="0027421B" w:rsidRDefault="0027421B" w:rsidP="0027421B">
      <w:pPr>
        <w:jc w:val="left"/>
        <w:rPr>
          <w:b/>
        </w:rPr>
      </w:pPr>
      <w:r w:rsidRPr="00DC4A86">
        <w:rPr>
          <w:b/>
        </w:rPr>
        <w:t>Pre-Conditions:</w:t>
      </w:r>
      <w:r>
        <w:rPr>
          <w:b/>
        </w:rPr>
        <w:t xml:space="preserve"> </w:t>
      </w:r>
    </w:p>
    <w:p w14:paraId="4E823852" w14:textId="77777777" w:rsidR="0027421B" w:rsidRDefault="0027421B" w:rsidP="008A0296">
      <w:pPr>
        <w:pStyle w:val="ListParagraph"/>
        <w:numPr>
          <w:ilvl w:val="0"/>
          <w:numId w:val="56"/>
        </w:numPr>
        <w:jc w:val="left"/>
        <w:rPr>
          <w:lang w:val="en-US"/>
        </w:rPr>
      </w:pPr>
      <w:r w:rsidRPr="007C7C48">
        <w:rPr>
          <w:lang w:val="en-US"/>
        </w:rPr>
        <w:t xml:space="preserve">The user </w:t>
      </w:r>
      <w:r>
        <w:rPr>
          <w:lang w:val="en-US"/>
        </w:rPr>
        <w:t>must be having</w:t>
      </w:r>
      <w:r w:rsidRPr="007C7C48">
        <w:rPr>
          <w:lang w:val="en-US"/>
        </w:rPr>
        <w:t xml:space="preserve"> appropriate access</w:t>
      </w:r>
      <w:r>
        <w:rPr>
          <w:lang w:val="en-US"/>
        </w:rPr>
        <w:t xml:space="preserve"> rights within HRMS for configuration</w:t>
      </w:r>
      <w:r w:rsidRPr="007C7C48">
        <w:rPr>
          <w:lang w:val="en-US"/>
        </w:rPr>
        <w:t>.</w:t>
      </w:r>
    </w:p>
    <w:p w14:paraId="07E08EE3" w14:textId="5BCEF903" w:rsidR="000361C1" w:rsidRDefault="000361C1" w:rsidP="008A0296">
      <w:pPr>
        <w:pStyle w:val="ListParagraph"/>
        <w:numPr>
          <w:ilvl w:val="0"/>
          <w:numId w:val="56"/>
        </w:numPr>
        <w:jc w:val="left"/>
        <w:rPr>
          <w:lang w:val="en-US"/>
        </w:rPr>
      </w:pPr>
      <w:r w:rsidRPr="000361C1">
        <w:rPr>
          <w:lang w:val="en-US"/>
        </w:rPr>
        <w:t xml:space="preserve">The user </w:t>
      </w:r>
      <w:r>
        <w:rPr>
          <w:lang w:val="en-US"/>
        </w:rPr>
        <w:t xml:space="preserve">for which request is being initiated </w:t>
      </w:r>
      <w:r w:rsidRPr="000361C1">
        <w:rPr>
          <w:lang w:val="en-US"/>
        </w:rPr>
        <w:t>should currently be employed at the Head Office.</w:t>
      </w:r>
    </w:p>
    <w:p w14:paraId="3FAF6E69" w14:textId="77777777" w:rsidR="0027421B" w:rsidRDefault="0027421B" w:rsidP="0027421B">
      <w:pPr>
        <w:jc w:val="left"/>
        <w:rPr>
          <w:b/>
        </w:rPr>
      </w:pPr>
      <w:r>
        <w:rPr>
          <w:b/>
        </w:rPr>
        <w:t xml:space="preserve">Basic Flow: </w:t>
      </w:r>
    </w:p>
    <w:p w14:paraId="482B7581" w14:textId="77777777" w:rsidR="0027421B" w:rsidRPr="00A1268D" w:rsidRDefault="0027421B" w:rsidP="008A0296">
      <w:pPr>
        <w:pStyle w:val="ListParagraph"/>
        <w:numPr>
          <w:ilvl w:val="0"/>
          <w:numId w:val="57"/>
        </w:numPr>
        <w:jc w:val="left"/>
      </w:pPr>
      <w:r>
        <w:lastRenderedPageBreak/>
        <w:t>User logs into the HRMS solution successfully.</w:t>
      </w:r>
    </w:p>
    <w:p w14:paraId="4647BB04" w14:textId="38F2088C" w:rsidR="0027421B" w:rsidRPr="00692D77" w:rsidRDefault="0027421B" w:rsidP="008A0296">
      <w:pPr>
        <w:pStyle w:val="ListParagraph"/>
        <w:numPr>
          <w:ilvl w:val="0"/>
          <w:numId w:val="57"/>
        </w:numPr>
        <w:jc w:val="left"/>
        <w:rPr>
          <w:b/>
        </w:rPr>
      </w:pPr>
      <w:r>
        <w:t xml:space="preserve">User navigates to the </w:t>
      </w:r>
      <w:r w:rsidR="001C7D61">
        <w:t>Administrative Orders</w:t>
      </w:r>
      <w:r>
        <w:t xml:space="preserve"> </w:t>
      </w:r>
      <w:r>
        <w:rPr>
          <w:rFonts w:ascii="Wingdings" w:eastAsia="Wingdings" w:hAnsi="Wingdings" w:cs="Wingdings"/>
        </w:rPr>
        <w:t></w:t>
      </w:r>
      <w:r>
        <w:t xml:space="preserve"> </w:t>
      </w:r>
      <w:r w:rsidR="001C7D61">
        <w:t>Staff Transfer in Head Office</w:t>
      </w:r>
      <w:r>
        <w:t xml:space="preserve"> from menu and upon click on </w:t>
      </w:r>
      <w:r w:rsidR="001C7D61">
        <w:t>Staff Transfer in Head Office</w:t>
      </w:r>
      <w:r>
        <w:t>, System should open a new window with the below form.</w:t>
      </w:r>
    </w:p>
    <w:tbl>
      <w:tblPr>
        <w:tblStyle w:val="TableGrid"/>
        <w:tblW w:w="10485" w:type="dxa"/>
        <w:tblInd w:w="-5" w:type="dxa"/>
        <w:tblLayout w:type="fixed"/>
        <w:tblLook w:val="04A0" w:firstRow="1" w:lastRow="0" w:firstColumn="1" w:lastColumn="0" w:noHBand="0" w:noVBand="1"/>
      </w:tblPr>
      <w:tblGrid>
        <w:gridCol w:w="702"/>
        <w:gridCol w:w="2417"/>
        <w:gridCol w:w="1701"/>
        <w:gridCol w:w="1558"/>
        <w:gridCol w:w="4107"/>
      </w:tblGrid>
      <w:tr w:rsidR="00290525" w:rsidRPr="00982141" w14:paraId="2A9C9C0E" w14:textId="77777777" w:rsidTr="00290525">
        <w:trPr>
          <w:trHeight w:val="397"/>
        </w:trPr>
        <w:tc>
          <w:tcPr>
            <w:tcW w:w="702" w:type="dxa"/>
            <w:shd w:val="clear" w:color="auto" w:fill="D9D9D9" w:themeFill="background1" w:themeFillShade="D9"/>
          </w:tcPr>
          <w:p w14:paraId="644E2D6A" w14:textId="77777777" w:rsidR="00290525" w:rsidRPr="00982141" w:rsidRDefault="00290525" w:rsidP="00D461BC">
            <w:pPr>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w:t>
            </w:r>
          </w:p>
        </w:tc>
        <w:tc>
          <w:tcPr>
            <w:tcW w:w="2417" w:type="dxa"/>
            <w:shd w:val="clear" w:color="auto" w:fill="D9D9D9" w:themeFill="background1" w:themeFillShade="D9"/>
          </w:tcPr>
          <w:p w14:paraId="26311DD1" w14:textId="77777777" w:rsidR="00290525" w:rsidRPr="00982141" w:rsidRDefault="00290525" w:rsidP="00D461BC">
            <w:pPr>
              <w:spacing w:after="160"/>
              <w:ind w:left="0"/>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Field  Name</w:t>
            </w:r>
          </w:p>
        </w:tc>
        <w:tc>
          <w:tcPr>
            <w:tcW w:w="1701" w:type="dxa"/>
            <w:shd w:val="clear" w:color="auto" w:fill="D9D9D9" w:themeFill="background1" w:themeFillShade="D9"/>
          </w:tcPr>
          <w:p w14:paraId="45519A64" w14:textId="77777777" w:rsidR="00290525" w:rsidRPr="00982141" w:rsidRDefault="00290525" w:rsidP="00D461BC">
            <w:pPr>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Element</w:t>
            </w:r>
          </w:p>
        </w:tc>
        <w:tc>
          <w:tcPr>
            <w:tcW w:w="1558" w:type="dxa"/>
            <w:shd w:val="clear" w:color="auto" w:fill="D9D9D9" w:themeFill="background1" w:themeFillShade="D9"/>
          </w:tcPr>
          <w:p w14:paraId="669CC265" w14:textId="77777777" w:rsidR="00290525" w:rsidRPr="00982141" w:rsidRDefault="00290525" w:rsidP="00D461BC">
            <w:pPr>
              <w:jc w:val="left"/>
              <w:rPr>
                <w:rFonts w:asciiTheme="minorHAnsi" w:eastAsia="Times New Roman" w:hAnsiTheme="minorHAnsi" w:cstheme="minorHAnsi"/>
                <w:b/>
                <w:color w:val="000000"/>
              </w:rPr>
            </w:pPr>
            <w:r>
              <w:rPr>
                <w:rFonts w:asciiTheme="minorHAnsi" w:eastAsia="Times New Roman" w:hAnsiTheme="minorHAnsi" w:cstheme="minorHAnsi"/>
                <w:b/>
                <w:color w:val="000000"/>
              </w:rPr>
              <w:t>Property</w:t>
            </w:r>
          </w:p>
        </w:tc>
        <w:tc>
          <w:tcPr>
            <w:tcW w:w="4107" w:type="dxa"/>
            <w:shd w:val="clear" w:color="auto" w:fill="D9D9D9" w:themeFill="background1" w:themeFillShade="D9"/>
          </w:tcPr>
          <w:p w14:paraId="26DA9541" w14:textId="77777777" w:rsidR="00290525" w:rsidRPr="00982141" w:rsidRDefault="00290525" w:rsidP="00D461BC">
            <w:pPr>
              <w:ind w:right="-108"/>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Remarks</w:t>
            </w:r>
            <w:r>
              <w:rPr>
                <w:rFonts w:asciiTheme="minorHAnsi" w:eastAsia="Times New Roman" w:hAnsiTheme="minorHAnsi" w:cstheme="minorHAnsi"/>
                <w:b/>
                <w:color w:val="000000"/>
              </w:rPr>
              <w:t>/Validation</w:t>
            </w:r>
          </w:p>
        </w:tc>
      </w:tr>
      <w:tr w:rsidR="00290525" w:rsidRPr="00B35375" w14:paraId="378AD109" w14:textId="77777777" w:rsidTr="00290525">
        <w:trPr>
          <w:trHeight w:val="397"/>
        </w:trPr>
        <w:tc>
          <w:tcPr>
            <w:tcW w:w="702" w:type="dxa"/>
          </w:tcPr>
          <w:p w14:paraId="551B9CD3" w14:textId="77777777" w:rsidR="00290525" w:rsidRPr="00982141" w:rsidRDefault="00290525" w:rsidP="00D461BC">
            <w:pPr>
              <w:jc w:val="left"/>
              <w:rPr>
                <w:rFonts w:asciiTheme="minorHAnsi" w:eastAsia="Times New Roman" w:hAnsiTheme="minorHAnsi" w:cstheme="minorHAnsi"/>
                <w:color w:val="000000"/>
              </w:rPr>
            </w:pPr>
            <w:r w:rsidRPr="00982141">
              <w:rPr>
                <w:rFonts w:asciiTheme="minorHAnsi" w:eastAsia="Times New Roman" w:hAnsiTheme="minorHAnsi" w:cstheme="minorHAnsi"/>
                <w:color w:val="000000"/>
              </w:rPr>
              <w:t>1</w:t>
            </w:r>
          </w:p>
        </w:tc>
        <w:tc>
          <w:tcPr>
            <w:tcW w:w="2417" w:type="dxa"/>
          </w:tcPr>
          <w:p w14:paraId="1F5C3F65" w14:textId="7D80D523" w:rsidR="00290525" w:rsidRPr="00982141"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Request ID*</w:t>
            </w:r>
          </w:p>
        </w:tc>
        <w:tc>
          <w:tcPr>
            <w:tcW w:w="1701" w:type="dxa"/>
          </w:tcPr>
          <w:p w14:paraId="30F8B905" w14:textId="77777777" w:rsidR="00290525" w:rsidRPr="00982141"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Alpha Numerical</w:t>
            </w:r>
          </w:p>
        </w:tc>
        <w:tc>
          <w:tcPr>
            <w:tcW w:w="1558" w:type="dxa"/>
          </w:tcPr>
          <w:p w14:paraId="50DEB88D" w14:textId="77777777" w:rsidR="00290525" w:rsidRPr="00982141"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Auto Populate</w:t>
            </w:r>
          </w:p>
        </w:tc>
        <w:tc>
          <w:tcPr>
            <w:tcW w:w="4107" w:type="dxa"/>
          </w:tcPr>
          <w:p w14:paraId="0B5ADADC" w14:textId="77777777" w:rsidR="00290525" w:rsidRPr="00B35375" w:rsidRDefault="00290525" w:rsidP="00D461BC">
            <w:pPr>
              <w:ind w:left="0"/>
              <w:jc w:val="left"/>
              <w:rPr>
                <w:rFonts w:asciiTheme="minorHAnsi" w:eastAsia="Times New Roman" w:hAnsiTheme="minorHAnsi" w:cstheme="minorHAnsi"/>
                <w:color w:val="000000"/>
              </w:rPr>
            </w:pPr>
            <w:r w:rsidRPr="00DF7F8A">
              <w:rPr>
                <w:rFonts w:asciiTheme="minorHAnsi" w:eastAsia="Times New Roman" w:hAnsiTheme="minorHAnsi" w:cstheme="minorHAnsi"/>
                <w:b/>
                <w:color w:val="000000"/>
              </w:rPr>
              <w:t>Note</w:t>
            </w:r>
            <w:r>
              <w:rPr>
                <w:rFonts w:asciiTheme="minorHAnsi" w:eastAsia="Times New Roman" w:hAnsiTheme="minorHAnsi" w:cstheme="minorHAnsi"/>
                <w:color w:val="000000"/>
              </w:rPr>
              <w:t>: Should Auto Generate</w:t>
            </w:r>
          </w:p>
        </w:tc>
      </w:tr>
      <w:tr w:rsidR="00290525" w:rsidRPr="00B35375" w14:paraId="65E3ADB9" w14:textId="77777777" w:rsidTr="00290525">
        <w:trPr>
          <w:trHeight w:val="397"/>
        </w:trPr>
        <w:tc>
          <w:tcPr>
            <w:tcW w:w="702" w:type="dxa"/>
          </w:tcPr>
          <w:p w14:paraId="63821910" w14:textId="77777777" w:rsidR="00290525" w:rsidRPr="00982141"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2</w:t>
            </w:r>
          </w:p>
        </w:tc>
        <w:tc>
          <w:tcPr>
            <w:tcW w:w="2417" w:type="dxa"/>
          </w:tcPr>
          <w:p w14:paraId="11087001" w14:textId="77777777" w:rsidR="00290525"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Date*</w:t>
            </w:r>
          </w:p>
        </w:tc>
        <w:tc>
          <w:tcPr>
            <w:tcW w:w="1701" w:type="dxa"/>
          </w:tcPr>
          <w:p w14:paraId="0BBD8D24" w14:textId="77777777" w:rsidR="00290525"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Calendar</w:t>
            </w:r>
          </w:p>
        </w:tc>
        <w:tc>
          <w:tcPr>
            <w:tcW w:w="1558" w:type="dxa"/>
          </w:tcPr>
          <w:p w14:paraId="01DC4917" w14:textId="77777777" w:rsidR="00290525"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Auto fetch</w:t>
            </w:r>
          </w:p>
        </w:tc>
        <w:tc>
          <w:tcPr>
            <w:tcW w:w="4107" w:type="dxa"/>
          </w:tcPr>
          <w:p w14:paraId="7AECB4DE" w14:textId="77777777" w:rsidR="00290525" w:rsidRDefault="00290525" w:rsidP="00D461BC">
            <w:pPr>
              <w:jc w:val="left"/>
              <w:rPr>
                <w:rFonts w:asciiTheme="minorHAnsi" w:eastAsia="Times New Roman" w:hAnsiTheme="minorHAnsi" w:cstheme="minorHAnsi"/>
                <w:color w:val="000000"/>
              </w:rPr>
            </w:pPr>
            <w:r w:rsidRPr="00DF7F8A">
              <w:rPr>
                <w:rFonts w:asciiTheme="minorHAnsi" w:eastAsia="Times New Roman" w:hAnsiTheme="minorHAnsi" w:cstheme="minorHAnsi"/>
                <w:b/>
                <w:color w:val="000000"/>
              </w:rPr>
              <w:t>Note</w:t>
            </w:r>
            <w:r>
              <w:rPr>
                <w:rFonts w:asciiTheme="minorHAnsi" w:eastAsia="Times New Roman" w:hAnsiTheme="minorHAnsi" w:cstheme="minorHAnsi"/>
                <w:color w:val="000000"/>
              </w:rPr>
              <w:t>: Auto Fetch Current Date</w:t>
            </w:r>
          </w:p>
        </w:tc>
      </w:tr>
      <w:tr w:rsidR="00290525" w:rsidRPr="00B35375" w14:paraId="64CEEEC2" w14:textId="77777777" w:rsidTr="00290525">
        <w:trPr>
          <w:trHeight w:val="397"/>
        </w:trPr>
        <w:tc>
          <w:tcPr>
            <w:tcW w:w="702" w:type="dxa"/>
          </w:tcPr>
          <w:p w14:paraId="6A8C7389" w14:textId="77777777" w:rsidR="00290525"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3</w:t>
            </w:r>
          </w:p>
        </w:tc>
        <w:tc>
          <w:tcPr>
            <w:tcW w:w="2417" w:type="dxa"/>
          </w:tcPr>
          <w:p w14:paraId="29394D1A" w14:textId="77777777" w:rsidR="00290525"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EPF Number*</w:t>
            </w:r>
          </w:p>
        </w:tc>
        <w:tc>
          <w:tcPr>
            <w:tcW w:w="1701" w:type="dxa"/>
          </w:tcPr>
          <w:p w14:paraId="164F9B5D" w14:textId="77777777" w:rsidR="00290525" w:rsidRPr="00982141"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Numerical</w:t>
            </w:r>
          </w:p>
        </w:tc>
        <w:tc>
          <w:tcPr>
            <w:tcW w:w="1558" w:type="dxa"/>
          </w:tcPr>
          <w:p w14:paraId="07080C1D" w14:textId="78D11DF6" w:rsidR="00290525" w:rsidRPr="00982141" w:rsidRDefault="00443AB6"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7" w:type="dxa"/>
          </w:tcPr>
          <w:p w14:paraId="5AC57965" w14:textId="0C0730D3" w:rsidR="00290525" w:rsidRPr="00B35375" w:rsidRDefault="00290525" w:rsidP="00D461BC">
            <w:pPr>
              <w:ind w:left="0"/>
              <w:jc w:val="left"/>
              <w:rPr>
                <w:rFonts w:asciiTheme="minorHAnsi" w:eastAsia="Times New Roman" w:hAnsiTheme="minorHAnsi" w:cstheme="minorHAnsi"/>
                <w:color w:val="000000"/>
              </w:rPr>
            </w:pPr>
          </w:p>
        </w:tc>
      </w:tr>
      <w:tr w:rsidR="00290525" w:rsidRPr="00B35375" w14:paraId="39F518A1" w14:textId="77777777" w:rsidTr="00290525">
        <w:trPr>
          <w:trHeight w:val="397"/>
        </w:trPr>
        <w:tc>
          <w:tcPr>
            <w:tcW w:w="702" w:type="dxa"/>
          </w:tcPr>
          <w:p w14:paraId="71AA64DC" w14:textId="77777777" w:rsidR="00290525"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4</w:t>
            </w:r>
          </w:p>
        </w:tc>
        <w:tc>
          <w:tcPr>
            <w:tcW w:w="2417" w:type="dxa"/>
          </w:tcPr>
          <w:p w14:paraId="30EC4AB4" w14:textId="77777777" w:rsidR="00290525" w:rsidRPr="00982141" w:rsidRDefault="00290525"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Staff Name*</w:t>
            </w:r>
          </w:p>
        </w:tc>
        <w:tc>
          <w:tcPr>
            <w:tcW w:w="1701" w:type="dxa"/>
          </w:tcPr>
          <w:p w14:paraId="73FA9BC0" w14:textId="77777777" w:rsidR="00290525" w:rsidRPr="00982141"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70361613" w14:textId="77777777" w:rsidR="00290525" w:rsidRPr="00982141" w:rsidRDefault="00290525"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65F9C485" w14:textId="77777777" w:rsidR="00290525" w:rsidRPr="00B35375" w:rsidRDefault="00290525"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tc>
      </w:tr>
      <w:tr w:rsidR="00290525" w:rsidRPr="005E1A1A" w14:paraId="753842B7" w14:textId="77777777" w:rsidTr="00290525">
        <w:trPr>
          <w:trHeight w:val="397"/>
        </w:trPr>
        <w:tc>
          <w:tcPr>
            <w:tcW w:w="702" w:type="dxa"/>
          </w:tcPr>
          <w:p w14:paraId="0ABEAB10" w14:textId="77777777" w:rsidR="00290525" w:rsidRPr="005E1A1A"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5</w:t>
            </w:r>
          </w:p>
        </w:tc>
        <w:tc>
          <w:tcPr>
            <w:tcW w:w="2417" w:type="dxa"/>
          </w:tcPr>
          <w:p w14:paraId="4FB53EBB" w14:textId="77777777" w:rsidR="00290525" w:rsidRPr="005E1A1A"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Staff Type*</w:t>
            </w:r>
          </w:p>
        </w:tc>
        <w:tc>
          <w:tcPr>
            <w:tcW w:w="1701" w:type="dxa"/>
          </w:tcPr>
          <w:p w14:paraId="7734756E" w14:textId="77777777" w:rsidR="00290525" w:rsidRPr="005E1A1A"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3289F393" w14:textId="77777777" w:rsidR="00290525" w:rsidRPr="005E1A1A"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7152168E" w14:textId="77777777" w:rsidR="00290525" w:rsidRPr="005E1A1A" w:rsidRDefault="00290525" w:rsidP="00D461BC">
            <w:pPr>
              <w:ind w:right="-108"/>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r>
              <w:rPr>
                <w:rFonts w:asciiTheme="minorHAnsi" w:eastAsia="Times New Roman" w:hAnsiTheme="minorHAnsi" w:cstheme="minorHAnsi"/>
                <w:color w:val="000000"/>
              </w:rPr>
              <w:br/>
              <w:t>Example: Employee or Officer</w:t>
            </w:r>
          </w:p>
        </w:tc>
      </w:tr>
      <w:tr w:rsidR="00290525" w:rsidRPr="00B35375" w14:paraId="4D244E58" w14:textId="77777777" w:rsidTr="00290525">
        <w:trPr>
          <w:trHeight w:val="397"/>
        </w:trPr>
        <w:tc>
          <w:tcPr>
            <w:tcW w:w="702" w:type="dxa"/>
          </w:tcPr>
          <w:p w14:paraId="0A644D83" w14:textId="77777777" w:rsidR="00290525"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6</w:t>
            </w:r>
          </w:p>
        </w:tc>
        <w:tc>
          <w:tcPr>
            <w:tcW w:w="2417" w:type="dxa"/>
          </w:tcPr>
          <w:p w14:paraId="44FE44C6" w14:textId="77777777" w:rsidR="00290525"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Cadre*</w:t>
            </w:r>
          </w:p>
        </w:tc>
        <w:tc>
          <w:tcPr>
            <w:tcW w:w="1701" w:type="dxa"/>
          </w:tcPr>
          <w:p w14:paraId="69A143E2" w14:textId="77777777" w:rsidR="00290525" w:rsidRPr="00982141"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6AB61AC7" w14:textId="77777777" w:rsidR="00290525" w:rsidRPr="00982141" w:rsidRDefault="00290525"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672E30C9" w14:textId="77777777" w:rsidR="00290525" w:rsidRDefault="00290525"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p w14:paraId="72128FD2" w14:textId="77777777" w:rsidR="00290525" w:rsidRPr="00B35375" w:rsidRDefault="00290525" w:rsidP="00D461BC">
            <w:pPr>
              <w:ind w:left="0"/>
              <w:jc w:val="left"/>
              <w:rPr>
                <w:rFonts w:asciiTheme="minorHAnsi" w:eastAsia="Times New Roman" w:hAnsiTheme="minorHAnsi" w:cstheme="minorHAnsi"/>
                <w:color w:val="000000"/>
              </w:rPr>
            </w:pPr>
            <w:r w:rsidRPr="00C1702D">
              <w:rPr>
                <w:rFonts w:asciiTheme="minorHAnsi" w:eastAsia="Times New Roman" w:hAnsiTheme="minorHAnsi" w:cstheme="minorHAnsi"/>
                <w:b/>
                <w:color w:val="000000"/>
              </w:rPr>
              <w:t>Note</w:t>
            </w:r>
            <w:r>
              <w:rPr>
                <w:rFonts w:asciiTheme="minorHAnsi" w:eastAsia="Times New Roman" w:hAnsiTheme="minorHAnsi" w:cstheme="minorHAnsi"/>
                <w:color w:val="000000"/>
              </w:rPr>
              <w:t>: Should appear for only Officer Staff Type</w:t>
            </w:r>
          </w:p>
        </w:tc>
      </w:tr>
      <w:tr w:rsidR="00290525" w:rsidRPr="00B35375" w14:paraId="16727148" w14:textId="77777777" w:rsidTr="00290525">
        <w:trPr>
          <w:trHeight w:val="397"/>
        </w:trPr>
        <w:tc>
          <w:tcPr>
            <w:tcW w:w="702" w:type="dxa"/>
          </w:tcPr>
          <w:p w14:paraId="04DE64E8" w14:textId="77777777" w:rsidR="00290525"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7</w:t>
            </w:r>
          </w:p>
        </w:tc>
        <w:tc>
          <w:tcPr>
            <w:tcW w:w="2417" w:type="dxa"/>
          </w:tcPr>
          <w:p w14:paraId="62D1D113" w14:textId="77777777" w:rsidR="00290525" w:rsidRPr="00982141" w:rsidRDefault="00290525"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Designation*</w:t>
            </w:r>
          </w:p>
        </w:tc>
        <w:tc>
          <w:tcPr>
            <w:tcW w:w="1701" w:type="dxa"/>
          </w:tcPr>
          <w:p w14:paraId="264EB9F8" w14:textId="77777777" w:rsidR="00290525" w:rsidRPr="00982141" w:rsidRDefault="00290525"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3541206F" w14:textId="77777777" w:rsidR="00290525" w:rsidRPr="00982141" w:rsidRDefault="00290525"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1E8604CA" w14:textId="77777777" w:rsidR="00290525" w:rsidRPr="00B35375" w:rsidRDefault="00290525"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tc>
      </w:tr>
      <w:tr w:rsidR="00290525" w:rsidRPr="00514688" w14:paraId="11AB5035" w14:textId="77777777" w:rsidTr="00290525">
        <w:trPr>
          <w:trHeight w:val="397"/>
        </w:trPr>
        <w:tc>
          <w:tcPr>
            <w:tcW w:w="702" w:type="dxa"/>
          </w:tcPr>
          <w:p w14:paraId="1EA90C42" w14:textId="18F440F0" w:rsidR="00290525" w:rsidRPr="00514688" w:rsidRDefault="000361C1" w:rsidP="00D461BC">
            <w:pPr>
              <w:jc w:val="left"/>
              <w:rPr>
                <w:rFonts w:asciiTheme="minorHAnsi" w:eastAsia="Times New Roman" w:hAnsiTheme="minorHAnsi" w:cstheme="minorHAnsi"/>
                <w:color w:val="auto"/>
              </w:rPr>
            </w:pPr>
            <w:r>
              <w:rPr>
                <w:rFonts w:asciiTheme="minorHAnsi" w:eastAsia="Times New Roman" w:hAnsiTheme="minorHAnsi" w:cstheme="minorHAnsi"/>
                <w:color w:val="auto"/>
              </w:rPr>
              <w:t>08</w:t>
            </w:r>
          </w:p>
        </w:tc>
        <w:tc>
          <w:tcPr>
            <w:tcW w:w="2417" w:type="dxa"/>
          </w:tcPr>
          <w:p w14:paraId="56481073" w14:textId="77777777" w:rsidR="00290525" w:rsidRPr="00514688" w:rsidRDefault="00290525" w:rsidP="00D461B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Gender*</w:t>
            </w:r>
          </w:p>
        </w:tc>
        <w:tc>
          <w:tcPr>
            <w:tcW w:w="1701" w:type="dxa"/>
          </w:tcPr>
          <w:p w14:paraId="25ABE8C4" w14:textId="77777777" w:rsidR="00290525" w:rsidRPr="00514688" w:rsidRDefault="00290525" w:rsidP="00D461B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Text</w:t>
            </w:r>
          </w:p>
        </w:tc>
        <w:tc>
          <w:tcPr>
            <w:tcW w:w="1558" w:type="dxa"/>
          </w:tcPr>
          <w:p w14:paraId="4F0D6AA3" w14:textId="77777777" w:rsidR="00290525" w:rsidRPr="00514688" w:rsidRDefault="00290525" w:rsidP="00D461B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Read Only</w:t>
            </w:r>
          </w:p>
        </w:tc>
        <w:tc>
          <w:tcPr>
            <w:tcW w:w="4107" w:type="dxa"/>
          </w:tcPr>
          <w:p w14:paraId="50C0DB56" w14:textId="77777777" w:rsidR="00290525" w:rsidRPr="00514688" w:rsidRDefault="00290525" w:rsidP="00D461B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Should Auto Fetch from User Details of EPF N</w:t>
            </w:r>
            <w:r>
              <w:rPr>
                <w:rFonts w:asciiTheme="minorHAnsi" w:eastAsia="Times New Roman" w:hAnsiTheme="minorHAnsi" w:cstheme="minorHAnsi"/>
                <w:color w:val="auto"/>
              </w:rPr>
              <w:t>umber entered in Form Field no.3</w:t>
            </w:r>
          </w:p>
        </w:tc>
      </w:tr>
      <w:tr w:rsidR="00290525" w14:paraId="47BCCECB" w14:textId="77777777" w:rsidTr="00290525">
        <w:trPr>
          <w:trHeight w:val="397"/>
        </w:trPr>
        <w:tc>
          <w:tcPr>
            <w:tcW w:w="702" w:type="dxa"/>
          </w:tcPr>
          <w:p w14:paraId="7430AC2F" w14:textId="6346A8B3" w:rsidR="00290525" w:rsidRDefault="000361C1" w:rsidP="00290525">
            <w:pPr>
              <w:jc w:val="left"/>
              <w:rPr>
                <w:rFonts w:asciiTheme="minorHAnsi" w:eastAsia="Times New Roman" w:hAnsiTheme="minorHAnsi" w:cstheme="minorHAnsi"/>
                <w:color w:val="000000"/>
              </w:rPr>
            </w:pPr>
            <w:r>
              <w:rPr>
                <w:rFonts w:asciiTheme="minorHAnsi" w:eastAsia="Times New Roman" w:hAnsiTheme="minorHAnsi" w:cstheme="minorHAnsi"/>
                <w:color w:val="000000"/>
              </w:rPr>
              <w:t>09</w:t>
            </w:r>
          </w:p>
        </w:tc>
        <w:tc>
          <w:tcPr>
            <w:tcW w:w="2417" w:type="dxa"/>
          </w:tcPr>
          <w:p w14:paraId="0A4A8A5A" w14:textId="26AC25EE" w:rsidR="00290525" w:rsidRDefault="00290525" w:rsidP="00290525">
            <w:pPr>
              <w:jc w:val="left"/>
              <w:rPr>
                <w:rFonts w:asciiTheme="minorHAnsi" w:eastAsia="Times New Roman" w:hAnsiTheme="minorHAnsi" w:cstheme="minorHAnsi"/>
                <w:color w:val="000000"/>
              </w:rPr>
            </w:pPr>
            <w:r>
              <w:rPr>
                <w:rFonts w:asciiTheme="minorHAnsi" w:eastAsia="Times New Roman" w:hAnsiTheme="minorHAnsi" w:cstheme="minorHAnsi"/>
                <w:color w:val="000000"/>
              </w:rPr>
              <w:t>Current Division in Head Office*</w:t>
            </w:r>
          </w:p>
        </w:tc>
        <w:tc>
          <w:tcPr>
            <w:tcW w:w="1701" w:type="dxa"/>
          </w:tcPr>
          <w:p w14:paraId="68AA5B29" w14:textId="4D66C362" w:rsidR="00290525" w:rsidRDefault="00290525" w:rsidP="00290525">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6A782423" w14:textId="2CC12DB7" w:rsidR="00290525" w:rsidRDefault="00290525" w:rsidP="00290525">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7" w:type="dxa"/>
          </w:tcPr>
          <w:p w14:paraId="1E0F304D" w14:textId="527DAB61" w:rsidR="00290525" w:rsidRDefault="00290525" w:rsidP="00290525">
            <w:pPr>
              <w:jc w:val="left"/>
              <w:rPr>
                <w:rFonts w:asciiTheme="minorHAnsi" w:eastAsia="Times New Roman" w:hAnsiTheme="minorHAnsi" w:cstheme="minorHAnsi"/>
                <w:color w:val="000000"/>
              </w:rPr>
            </w:pPr>
          </w:p>
        </w:tc>
      </w:tr>
      <w:tr w:rsidR="00290525" w14:paraId="2DFE6D36" w14:textId="77777777" w:rsidTr="00290525">
        <w:trPr>
          <w:trHeight w:val="397"/>
        </w:trPr>
        <w:tc>
          <w:tcPr>
            <w:tcW w:w="702" w:type="dxa"/>
          </w:tcPr>
          <w:p w14:paraId="31560CE7" w14:textId="536A5A3F" w:rsidR="00290525" w:rsidRDefault="000361C1" w:rsidP="00290525">
            <w:pPr>
              <w:jc w:val="left"/>
              <w:rPr>
                <w:rFonts w:asciiTheme="minorHAnsi" w:eastAsia="Times New Roman" w:hAnsiTheme="minorHAnsi" w:cstheme="minorHAnsi"/>
                <w:color w:val="000000"/>
              </w:rPr>
            </w:pPr>
            <w:r>
              <w:rPr>
                <w:rFonts w:asciiTheme="minorHAnsi" w:eastAsia="Times New Roman" w:hAnsiTheme="minorHAnsi" w:cstheme="minorHAnsi"/>
                <w:color w:val="000000"/>
              </w:rPr>
              <w:t>10</w:t>
            </w:r>
          </w:p>
        </w:tc>
        <w:tc>
          <w:tcPr>
            <w:tcW w:w="2417" w:type="dxa"/>
          </w:tcPr>
          <w:p w14:paraId="4D39B483" w14:textId="3537D216" w:rsidR="00290525" w:rsidRDefault="00290525" w:rsidP="00290525">
            <w:pPr>
              <w:jc w:val="left"/>
              <w:rPr>
                <w:rFonts w:asciiTheme="minorHAnsi" w:eastAsia="Times New Roman" w:hAnsiTheme="minorHAnsi" w:cstheme="minorHAnsi"/>
                <w:color w:val="000000"/>
              </w:rPr>
            </w:pPr>
            <w:r>
              <w:rPr>
                <w:rFonts w:asciiTheme="minorHAnsi" w:eastAsia="Times New Roman" w:hAnsiTheme="minorHAnsi" w:cstheme="minorHAnsi"/>
                <w:color w:val="000000"/>
              </w:rPr>
              <w:t>Proposed Posting Division in Head Office*</w:t>
            </w:r>
          </w:p>
        </w:tc>
        <w:tc>
          <w:tcPr>
            <w:tcW w:w="1701" w:type="dxa"/>
          </w:tcPr>
          <w:p w14:paraId="39CEE114" w14:textId="15FE77EE" w:rsidR="00290525" w:rsidRDefault="00290525" w:rsidP="00290525">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509D8DC9" w14:textId="5E4B9ABC" w:rsidR="00290525" w:rsidRDefault="00290525" w:rsidP="00290525">
            <w:pPr>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7" w:type="dxa"/>
          </w:tcPr>
          <w:p w14:paraId="475549D6" w14:textId="77777777" w:rsidR="00290525" w:rsidRDefault="00290525" w:rsidP="00290525">
            <w:pPr>
              <w:jc w:val="left"/>
              <w:rPr>
                <w:rFonts w:asciiTheme="minorHAnsi" w:eastAsia="Times New Roman" w:hAnsiTheme="minorHAnsi" w:cstheme="minorHAnsi"/>
                <w:color w:val="000000"/>
              </w:rPr>
            </w:pPr>
          </w:p>
        </w:tc>
      </w:tr>
      <w:tr w:rsidR="00290525" w14:paraId="2ED85DA7" w14:textId="77777777" w:rsidTr="00290525">
        <w:trPr>
          <w:trHeight w:val="397"/>
        </w:trPr>
        <w:tc>
          <w:tcPr>
            <w:tcW w:w="702" w:type="dxa"/>
          </w:tcPr>
          <w:p w14:paraId="0C19FB65" w14:textId="6C2FE638" w:rsidR="00290525" w:rsidRDefault="000361C1" w:rsidP="00290525">
            <w:pPr>
              <w:jc w:val="left"/>
              <w:rPr>
                <w:rFonts w:asciiTheme="minorHAnsi" w:eastAsia="Times New Roman" w:hAnsiTheme="minorHAnsi" w:cstheme="minorHAnsi"/>
                <w:color w:val="000000"/>
              </w:rPr>
            </w:pPr>
            <w:r>
              <w:rPr>
                <w:rFonts w:asciiTheme="minorHAnsi" w:eastAsia="Times New Roman" w:hAnsiTheme="minorHAnsi" w:cstheme="minorHAnsi"/>
                <w:color w:val="000000"/>
              </w:rPr>
              <w:t>11</w:t>
            </w:r>
          </w:p>
        </w:tc>
        <w:tc>
          <w:tcPr>
            <w:tcW w:w="2417" w:type="dxa"/>
          </w:tcPr>
          <w:p w14:paraId="5BCDFF3F" w14:textId="3983596E" w:rsidR="00290525" w:rsidRDefault="00290525" w:rsidP="00290525">
            <w:pPr>
              <w:jc w:val="left"/>
              <w:rPr>
                <w:rFonts w:asciiTheme="minorHAnsi" w:eastAsia="Times New Roman" w:hAnsiTheme="minorHAnsi" w:cstheme="minorHAnsi"/>
                <w:color w:val="000000"/>
              </w:rPr>
            </w:pPr>
            <w:r>
              <w:rPr>
                <w:rFonts w:asciiTheme="minorHAnsi" w:eastAsia="Times New Roman" w:hAnsiTheme="minorHAnsi" w:cstheme="minorHAnsi"/>
                <w:color w:val="000000"/>
              </w:rPr>
              <w:t>Joining Date in Proposed Posting Division in Head Office*</w:t>
            </w:r>
          </w:p>
        </w:tc>
        <w:tc>
          <w:tcPr>
            <w:tcW w:w="1701" w:type="dxa"/>
          </w:tcPr>
          <w:p w14:paraId="08C5FE83" w14:textId="77777777" w:rsidR="00290525" w:rsidRDefault="00290525" w:rsidP="00290525">
            <w:pPr>
              <w:jc w:val="left"/>
              <w:rPr>
                <w:rFonts w:asciiTheme="minorHAnsi" w:eastAsia="Times New Roman" w:hAnsiTheme="minorHAnsi" w:cstheme="minorHAnsi"/>
                <w:color w:val="000000"/>
              </w:rPr>
            </w:pPr>
          </w:p>
        </w:tc>
        <w:tc>
          <w:tcPr>
            <w:tcW w:w="1558" w:type="dxa"/>
          </w:tcPr>
          <w:p w14:paraId="2EC1AD46" w14:textId="77777777" w:rsidR="00290525" w:rsidRDefault="00290525" w:rsidP="00290525">
            <w:pPr>
              <w:jc w:val="left"/>
              <w:rPr>
                <w:rFonts w:asciiTheme="minorHAnsi" w:eastAsia="Times New Roman" w:hAnsiTheme="minorHAnsi" w:cstheme="minorHAnsi"/>
                <w:color w:val="000000"/>
              </w:rPr>
            </w:pPr>
          </w:p>
        </w:tc>
        <w:tc>
          <w:tcPr>
            <w:tcW w:w="4107" w:type="dxa"/>
          </w:tcPr>
          <w:p w14:paraId="57212D6C" w14:textId="77777777" w:rsidR="00290525" w:rsidRDefault="00290525" w:rsidP="00290525">
            <w:pPr>
              <w:jc w:val="left"/>
              <w:rPr>
                <w:rFonts w:asciiTheme="minorHAnsi" w:eastAsia="Times New Roman" w:hAnsiTheme="minorHAnsi" w:cstheme="minorHAnsi"/>
                <w:color w:val="000000"/>
              </w:rPr>
            </w:pPr>
          </w:p>
        </w:tc>
      </w:tr>
    </w:tbl>
    <w:p w14:paraId="0E99BB39" w14:textId="77777777" w:rsidR="0027421B" w:rsidRDefault="0027421B" w:rsidP="0027421B">
      <w:pPr>
        <w:ind w:left="851"/>
        <w:jc w:val="left"/>
        <w:rPr>
          <w:b/>
        </w:rPr>
      </w:pPr>
    </w:p>
    <w:p w14:paraId="3AB03C18" w14:textId="77777777" w:rsidR="0027421B" w:rsidRPr="005F2F91" w:rsidRDefault="0027421B" w:rsidP="0027421B">
      <w:pPr>
        <w:ind w:left="851"/>
        <w:jc w:val="left"/>
      </w:pPr>
      <w:r w:rsidRPr="00A1268D">
        <w:rPr>
          <w:b/>
        </w:rPr>
        <w:lastRenderedPageBreak/>
        <w:t>Note:</w:t>
      </w:r>
      <w:r>
        <w:t xml:space="preserve"> Field names with (*) Asterisk symbol is mandatory, rest is optional.</w:t>
      </w:r>
    </w:p>
    <w:p w14:paraId="15FE3C03" w14:textId="7CFFA6C3" w:rsidR="0027421B" w:rsidRPr="00B17ABF" w:rsidRDefault="0027421B" w:rsidP="008A0296">
      <w:pPr>
        <w:pStyle w:val="ListParagraph"/>
        <w:numPr>
          <w:ilvl w:val="0"/>
          <w:numId w:val="57"/>
        </w:numPr>
        <w:jc w:val="left"/>
        <w:rPr>
          <w:b/>
        </w:rPr>
      </w:pPr>
      <w:r>
        <w:t>User will fill the required details in configuration form and clicks on submit, System should display a toaster message “</w:t>
      </w:r>
      <w:r w:rsidR="000361C1">
        <w:t>Request Initiated</w:t>
      </w:r>
      <w:r>
        <w:t>.”</w:t>
      </w:r>
    </w:p>
    <w:p w14:paraId="55510A04" w14:textId="77777777" w:rsidR="0027421B" w:rsidRDefault="0027421B" w:rsidP="008A0296">
      <w:pPr>
        <w:pStyle w:val="ListParagraph"/>
        <w:numPr>
          <w:ilvl w:val="0"/>
          <w:numId w:val="57"/>
        </w:numPr>
        <w:jc w:val="left"/>
      </w:pPr>
      <w:r w:rsidRPr="00171A8D">
        <w:t xml:space="preserve">The request goes through a </w:t>
      </w:r>
      <w:r>
        <w:t xml:space="preserve">defined </w:t>
      </w:r>
      <w:r w:rsidRPr="00171A8D">
        <w:t>approval process.</w:t>
      </w:r>
    </w:p>
    <w:p w14:paraId="20FA2DDF" w14:textId="77777777" w:rsidR="0027421B" w:rsidRDefault="0027421B" w:rsidP="0027421B">
      <w:pPr>
        <w:jc w:val="left"/>
        <w:rPr>
          <w:b/>
        </w:rPr>
      </w:pPr>
      <w:r>
        <w:rPr>
          <w:b/>
        </w:rPr>
        <w:t>Post Conditions:</w:t>
      </w:r>
    </w:p>
    <w:p w14:paraId="38BE8580" w14:textId="77777777" w:rsidR="0027421B" w:rsidRDefault="0027421B" w:rsidP="008A0296">
      <w:pPr>
        <w:pStyle w:val="ListParagraph"/>
        <w:numPr>
          <w:ilvl w:val="0"/>
          <w:numId w:val="58"/>
        </w:numPr>
        <w:jc w:val="left"/>
      </w:pPr>
      <w:r w:rsidRPr="00B367AE">
        <w:t xml:space="preserve">After submission, the </w:t>
      </w:r>
      <w:r>
        <w:t>request should be updated with the status. (Example: Initiated, In Process and Pending at, Approved or Rejected).</w:t>
      </w:r>
    </w:p>
    <w:p w14:paraId="00144FE7" w14:textId="03ABC219" w:rsidR="0027421B" w:rsidRDefault="0027421B" w:rsidP="008A0296">
      <w:pPr>
        <w:pStyle w:val="ListParagraph"/>
        <w:numPr>
          <w:ilvl w:val="0"/>
          <w:numId w:val="58"/>
        </w:numPr>
        <w:jc w:val="left"/>
      </w:pPr>
      <w:r w:rsidRPr="00CD4A23">
        <w:t xml:space="preserve">The system should maintain an audit trail </w:t>
      </w:r>
      <w:r>
        <w:t>and User actions w.r.to</w:t>
      </w:r>
      <w:r w:rsidR="00FF6A03">
        <w:t xml:space="preserve"> requests.</w:t>
      </w:r>
    </w:p>
    <w:p w14:paraId="264A0093" w14:textId="77777777" w:rsidR="0027421B" w:rsidRPr="007F7AFF" w:rsidRDefault="0027421B" w:rsidP="008A0296">
      <w:pPr>
        <w:pStyle w:val="ListParagraph"/>
        <w:numPr>
          <w:ilvl w:val="0"/>
          <w:numId w:val="58"/>
        </w:numPr>
        <w:jc w:val="left"/>
      </w:pPr>
      <w:r>
        <w:t>Details of Requests should be updated in Data Base for reporting Purpose.</w:t>
      </w:r>
    </w:p>
    <w:p w14:paraId="0004CEF7" w14:textId="77777777" w:rsidR="0027421B" w:rsidRDefault="0027421B" w:rsidP="0027421B">
      <w:pPr>
        <w:jc w:val="left"/>
        <w:rPr>
          <w:b/>
        </w:rPr>
      </w:pPr>
      <w:r w:rsidRPr="005F2F91">
        <w:rPr>
          <w:b/>
        </w:rPr>
        <w:t>Business Rules and Validations:</w:t>
      </w:r>
      <w:r>
        <w:rPr>
          <w:b/>
        </w:rPr>
        <w:t xml:space="preserve"> </w:t>
      </w:r>
      <w:r>
        <w:t>NIL</w:t>
      </w:r>
    </w:p>
    <w:p w14:paraId="53848663" w14:textId="753E1819" w:rsidR="0027421B" w:rsidRDefault="0027421B" w:rsidP="0027421B">
      <w:pPr>
        <w:jc w:val="left"/>
        <w:rPr>
          <w:b/>
        </w:rPr>
      </w:pPr>
      <w:r w:rsidRPr="007B2B1A">
        <w:rPr>
          <w:b/>
        </w:rPr>
        <w:t xml:space="preserve">Assumptions: </w:t>
      </w:r>
      <w:r w:rsidR="000361C1" w:rsidRPr="000361C1">
        <w:t>NIL</w:t>
      </w:r>
    </w:p>
    <w:p w14:paraId="75AAF64C" w14:textId="77777777" w:rsidR="0027421B" w:rsidRDefault="0027421B" w:rsidP="0027421B">
      <w:pPr>
        <w:jc w:val="left"/>
      </w:pPr>
      <w:r w:rsidRPr="007B2B1A">
        <w:rPr>
          <w:b/>
        </w:rPr>
        <w:t>Constraints:</w:t>
      </w:r>
      <w:r>
        <w:rPr>
          <w:b/>
        </w:rPr>
        <w:t xml:space="preserve"> </w:t>
      </w:r>
      <w:r>
        <w:t>NIL</w:t>
      </w:r>
    </w:p>
    <w:p w14:paraId="3AB7AB42" w14:textId="77777777" w:rsidR="0027421B" w:rsidRDefault="0027421B" w:rsidP="0027421B">
      <w:pPr>
        <w:rPr>
          <w:b/>
        </w:rPr>
      </w:pPr>
      <w:r w:rsidRPr="00574409">
        <w:rPr>
          <w:b/>
        </w:rPr>
        <w:t>Workflow:</w:t>
      </w:r>
    </w:p>
    <w:p w14:paraId="2BE9F80D" w14:textId="7B96EF6A" w:rsidR="0071083B" w:rsidRDefault="00FF6A03" w:rsidP="0071083B">
      <w:pPr>
        <w:pStyle w:val="ListParagraph"/>
        <w:numPr>
          <w:ilvl w:val="0"/>
          <w:numId w:val="1"/>
        </w:numPr>
        <w:ind w:left="851" w:hanging="567"/>
      </w:pPr>
      <w:r>
        <w:t xml:space="preserve">HO </w:t>
      </w:r>
      <w:r w:rsidR="00C71E2E" w:rsidRPr="00C71E2E">
        <w:rPr>
          <w:highlight w:val="green"/>
        </w:rPr>
        <w:t>AM</w:t>
      </w:r>
      <w:r w:rsidR="00C71E2E">
        <w:rPr>
          <w:highlight w:val="green"/>
        </w:rPr>
        <w:t>- Newly Added</w:t>
      </w:r>
      <w:r w:rsidR="00C71E2E" w:rsidRPr="00C71E2E">
        <w:rPr>
          <w:highlight w:val="green"/>
        </w:rPr>
        <w:t>/</w:t>
      </w:r>
      <w:r>
        <w:t xml:space="preserve">M Core PHRDD </w:t>
      </w:r>
      <w:r>
        <w:rPr>
          <w:rFonts w:ascii="Wingdings" w:eastAsia="Wingdings" w:hAnsi="Wingdings" w:cs="Wingdings"/>
        </w:rPr>
        <w:t></w:t>
      </w:r>
      <w:r>
        <w:t xml:space="preserve"> </w:t>
      </w:r>
      <w:r w:rsidR="0027421B" w:rsidRPr="00574409">
        <w:t xml:space="preserve">HO </w:t>
      </w:r>
      <w:r w:rsidR="0027421B">
        <w:t>SM Core</w:t>
      </w:r>
      <w:r w:rsidR="0027421B" w:rsidRPr="00574409">
        <w:t xml:space="preserve"> </w:t>
      </w:r>
      <w:r w:rsidR="0027421B">
        <w:t xml:space="preserve">PHRDD </w:t>
      </w:r>
      <w:r w:rsidR="0027421B">
        <w:rPr>
          <w:rFonts w:ascii="Wingdings" w:eastAsia="Wingdings" w:hAnsi="Wingdings" w:cs="Wingdings"/>
        </w:rPr>
        <w:t></w:t>
      </w:r>
      <w:r w:rsidR="0027421B">
        <w:t xml:space="preserve"> HO CM PHRDD</w:t>
      </w:r>
    </w:p>
    <w:p w14:paraId="01382CE3" w14:textId="69B0BC69" w:rsidR="000361C1" w:rsidRDefault="000361C1" w:rsidP="00EA6CE4">
      <w:pPr>
        <w:pStyle w:val="Heading4"/>
      </w:pPr>
      <w:bookmarkStart w:id="17" w:name="_Toc153977032"/>
      <w:r>
        <w:t xml:space="preserve">Use Case: </w:t>
      </w:r>
      <w:r w:rsidRPr="0027421B">
        <w:t>Staff Transfer in Head Office</w:t>
      </w:r>
      <w:r>
        <w:t xml:space="preserve">, </w:t>
      </w:r>
      <w:r w:rsidR="00731D70" w:rsidRPr="00BA6927">
        <w:t>Request Approval/Return/Rejection</w:t>
      </w:r>
      <w:r w:rsidR="00731D70">
        <w:t>.</w:t>
      </w:r>
      <w:bookmarkEnd w:id="17"/>
    </w:p>
    <w:p w14:paraId="360150F4" w14:textId="32DE4131" w:rsidR="000361C1" w:rsidRDefault="000361C1" w:rsidP="000361C1">
      <w:pPr>
        <w:jc w:val="left"/>
      </w:pPr>
      <w:r w:rsidRPr="001106FF">
        <w:rPr>
          <w:b/>
        </w:rPr>
        <w:t>Users or Roles:</w:t>
      </w:r>
      <w:r>
        <w:rPr>
          <w:b/>
        </w:rPr>
        <w:t xml:space="preserve"> </w:t>
      </w:r>
      <w:r w:rsidR="00731D70">
        <w:t>HO SM Core PHRDD, HO CM PHRDD.</w:t>
      </w:r>
    </w:p>
    <w:p w14:paraId="6B8B6160" w14:textId="28C61771" w:rsidR="000361C1" w:rsidRDefault="000361C1" w:rsidP="000361C1">
      <w:pPr>
        <w:jc w:val="left"/>
      </w:pPr>
      <w:r w:rsidRPr="001106FF">
        <w:rPr>
          <w:b/>
        </w:rPr>
        <w:t xml:space="preserve">Goal of the requirement: </w:t>
      </w:r>
      <w:r>
        <w:t>Users</w:t>
      </w:r>
      <w:r>
        <w:rPr>
          <w:b/>
        </w:rPr>
        <w:t xml:space="preserve"> </w:t>
      </w:r>
      <w:r>
        <w:t>S</w:t>
      </w:r>
      <w:r w:rsidRPr="001106FF">
        <w:t xml:space="preserve">hould be able to </w:t>
      </w:r>
      <w:r>
        <w:t>Approve, Return or Reject the request initiated.</w:t>
      </w:r>
    </w:p>
    <w:p w14:paraId="5D239DAE" w14:textId="77777777" w:rsidR="000361C1" w:rsidRDefault="000361C1" w:rsidP="000361C1">
      <w:pPr>
        <w:jc w:val="left"/>
        <w:rPr>
          <w:b/>
        </w:rPr>
      </w:pPr>
      <w:r w:rsidRPr="00DC4A86">
        <w:rPr>
          <w:b/>
        </w:rPr>
        <w:t>Pre-Conditions:</w:t>
      </w:r>
      <w:r>
        <w:rPr>
          <w:b/>
        </w:rPr>
        <w:t xml:space="preserve"> </w:t>
      </w:r>
    </w:p>
    <w:p w14:paraId="3A64F527" w14:textId="77777777" w:rsidR="000361C1" w:rsidRDefault="000361C1" w:rsidP="008A0296">
      <w:pPr>
        <w:pStyle w:val="ListParagraph"/>
        <w:numPr>
          <w:ilvl w:val="0"/>
          <w:numId w:val="59"/>
        </w:numPr>
      </w:pPr>
      <w:r w:rsidRPr="007353C2">
        <w:t>The user is a designated Approving Authority with the appropriate permissions and access</w:t>
      </w:r>
      <w:r>
        <w:t>es configured in system to Approve, Return or Reject the request.</w:t>
      </w:r>
    </w:p>
    <w:p w14:paraId="4E1DA3F2" w14:textId="77777777" w:rsidR="000361C1" w:rsidRDefault="000361C1" w:rsidP="008A0296">
      <w:pPr>
        <w:pStyle w:val="ListParagraph"/>
        <w:numPr>
          <w:ilvl w:val="0"/>
          <w:numId w:val="59"/>
        </w:numPr>
      </w:pPr>
      <w:r w:rsidRPr="00CA1A13">
        <w:t xml:space="preserve">There is at least one pending </w:t>
      </w:r>
      <w:r>
        <w:t>request</w:t>
      </w:r>
      <w:r w:rsidRPr="00CA1A13">
        <w:t xml:space="preserve"> awaiting </w:t>
      </w:r>
      <w:r>
        <w:t>for approval at the approver level.</w:t>
      </w:r>
    </w:p>
    <w:p w14:paraId="62275F64" w14:textId="77777777" w:rsidR="000361C1" w:rsidRDefault="000361C1" w:rsidP="000361C1">
      <w:pPr>
        <w:rPr>
          <w:b/>
        </w:rPr>
      </w:pPr>
      <w:r>
        <w:rPr>
          <w:b/>
        </w:rPr>
        <w:t xml:space="preserve">Basic Flow: </w:t>
      </w:r>
    </w:p>
    <w:p w14:paraId="1B836F6C" w14:textId="77777777" w:rsidR="000361C1" w:rsidRPr="000E0612" w:rsidRDefault="000361C1" w:rsidP="008A0296">
      <w:pPr>
        <w:pStyle w:val="ListParagraph"/>
        <w:numPr>
          <w:ilvl w:val="0"/>
          <w:numId w:val="60"/>
        </w:numPr>
        <w:rPr>
          <w:b/>
        </w:rPr>
      </w:pPr>
      <w:r w:rsidRPr="00AB2112">
        <w:t xml:space="preserve">The Approving Authority </w:t>
      </w:r>
      <w:r>
        <w:t>logs into the HRMS application.</w:t>
      </w:r>
    </w:p>
    <w:p w14:paraId="1C5651E3" w14:textId="38B30F63" w:rsidR="000361C1" w:rsidRPr="00AB2112" w:rsidRDefault="000361C1" w:rsidP="008A0296">
      <w:pPr>
        <w:pStyle w:val="ListParagraph"/>
        <w:numPr>
          <w:ilvl w:val="0"/>
          <w:numId w:val="60"/>
        </w:numPr>
      </w:pPr>
      <w:r w:rsidRPr="00AB2112">
        <w:t xml:space="preserve">The </w:t>
      </w:r>
      <w:r>
        <w:t>Approving A</w:t>
      </w:r>
      <w:r w:rsidRPr="00AB2112">
        <w:t xml:space="preserve">uthority navigates to the </w:t>
      </w:r>
      <w:r>
        <w:t xml:space="preserve">task notifications to click on respective task stating </w:t>
      </w:r>
      <w:r w:rsidRPr="00AB2112">
        <w:t>"</w:t>
      </w:r>
      <w:r>
        <w:t xml:space="preserve">Received </w:t>
      </w:r>
      <w:r w:rsidR="00731D70">
        <w:t xml:space="preserve">Staff Transfer in Head Office </w:t>
      </w:r>
      <w:r>
        <w:t>request for your action.”</w:t>
      </w:r>
    </w:p>
    <w:p w14:paraId="3690282A" w14:textId="77777777" w:rsidR="000361C1" w:rsidRPr="000E0612" w:rsidRDefault="000361C1" w:rsidP="008A0296">
      <w:pPr>
        <w:pStyle w:val="ListParagraph"/>
        <w:numPr>
          <w:ilvl w:val="0"/>
          <w:numId w:val="60"/>
        </w:numPr>
      </w:pPr>
      <w:r w:rsidRPr="00AB2112">
        <w:t xml:space="preserve">The </w:t>
      </w:r>
      <w:r>
        <w:t xml:space="preserve">approving </w:t>
      </w:r>
      <w:r w:rsidRPr="009C0988">
        <w:t>authority clicks on the request that is displayed in the notification/task tab for review and action</w:t>
      </w:r>
      <w:r>
        <w:t>.</w:t>
      </w:r>
    </w:p>
    <w:p w14:paraId="53619DA9" w14:textId="77777777" w:rsidR="000361C1" w:rsidRPr="00AB2112" w:rsidRDefault="000361C1" w:rsidP="008A0296">
      <w:pPr>
        <w:pStyle w:val="ListParagraph"/>
        <w:numPr>
          <w:ilvl w:val="0"/>
          <w:numId w:val="60"/>
        </w:numPr>
      </w:pPr>
      <w:r w:rsidRPr="00AB2112">
        <w:lastRenderedPageBreak/>
        <w:t xml:space="preserve">The </w:t>
      </w:r>
      <w:r>
        <w:t xml:space="preserve">approving </w:t>
      </w:r>
      <w:r w:rsidRPr="00AB2112">
        <w:t>authority ex</w:t>
      </w:r>
      <w:r>
        <w:t>amines the staff transfer details in the request and based on their</w:t>
      </w:r>
      <w:r w:rsidRPr="00AB2112">
        <w:t xml:space="preserve"> review, the authority </w:t>
      </w:r>
      <w:r>
        <w:t>chose to perform the action Approve/Return/Reject.</w:t>
      </w:r>
    </w:p>
    <w:p w14:paraId="62EA4465" w14:textId="77777777" w:rsidR="000361C1" w:rsidRDefault="000361C1" w:rsidP="000361C1">
      <w:pPr>
        <w:rPr>
          <w:b/>
        </w:rPr>
      </w:pPr>
      <w:r w:rsidRPr="00AB2112">
        <w:rPr>
          <w:b/>
        </w:rPr>
        <w:t>Alternate Flow</w:t>
      </w:r>
      <w:r>
        <w:rPr>
          <w:b/>
        </w:rPr>
        <w:t xml:space="preserve">: </w:t>
      </w:r>
    </w:p>
    <w:p w14:paraId="504EB507" w14:textId="4309285C" w:rsidR="000361C1" w:rsidRPr="00AB2112" w:rsidRDefault="000361C1" w:rsidP="008A0296">
      <w:pPr>
        <w:pStyle w:val="ListParagraph"/>
        <w:numPr>
          <w:ilvl w:val="0"/>
          <w:numId w:val="61"/>
        </w:numPr>
        <w:rPr>
          <w:b/>
        </w:rPr>
      </w:pPr>
      <w:r w:rsidRPr="00AB2112">
        <w:t xml:space="preserve">The Approving Authority </w:t>
      </w:r>
      <w:r w:rsidR="00731D70">
        <w:t>logs into the HRMS application.</w:t>
      </w:r>
    </w:p>
    <w:p w14:paraId="7B55A90C" w14:textId="7C2A53EC" w:rsidR="00731D70" w:rsidRPr="00DB3BAD" w:rsidRDefault="00731D70" w:rsidP="008A0296">
      <w:pPr>
        <w:pStyle w:val="ListParagraph"/>
        <w:numPr>
          <w:ilvl w:val="0"/>
          <w:numId w:val="61"/>
        </w:numPr>
        <w:rPr>
          <w:b/>
        </w:rPr>
      </w:pPr>
      <w:r>
        <w:t xml:space="preserve">User navigates to the Administrative Orders </w:t>
      </w:r>
      <w:r>
        <w:rPr>
          <w:rFonts w:ascii="Wingdings" w:eastAsia="Wingdings" w:hAnsi="Wingdings" w:cs="Wingdings"/>
        </w:rPr>
        <w:t></w:t>
      </w:r>
      <w:r>
        <w:t xml:space="preserve"> Staff Transfer in Head Office from menu and upon click on Approvals, System should open a new window and list out pending requests for approval at his end.</w:t>
      </w:r>
    </w:p>
    <w:p w14:paraId="31EA6119" w14:textId="515E2651" w:rsidR="000361C1" w:rsidRDefault="000361C1" w:rsidP="008A0296">
      <w:pPr>
        <w:pStyle w:val="ListParagraph"/>
        <w:numPr>
          <w:ilvl w:val="0"/>
          <w:numId w:val="61"/>
        </w:numPr>
      </w:pPr>
      <w:r w:rsidRPr="00AB2112">
        <w:t xml:space="preserve">The authority selects the pending </w:t>
      </w:r>
      <w:r>
        <w:t>request</w:t>
      </w:r>
      <w:r w:rsidRPr="00AB2112">
        <w:t xml:space="preserve"> for review.</w:t>
      </w:r>
    </w:p>
    <w:p w14:paraId="079BBA80" w14:textId="77777777" w:rsidR="000361C1" w:rsidRPr="00E24A38" w:rsidRDefault="000361C1" w:rsidP="000361C1">
      <w:pPr>
        <w:jc w:val="left"/>
        <w:rPr>
          <w:b/>
        </w:rPr>
      </w:pPr>
      <w:r>
        <w:rPr>
          <w:b/>
        </w:rPr>
        <w:t>Post Conditions:</w:t>
      </w:r>
    </w:p>
    <w:p w14:paraId="7C4E7FBC" w14:textId="77777777" w:rsidR="000361C1" w:rsidRDefault="000361C1" w:rsidP="008A0296">
      <w:pPr>
        <w:pStyle w:val="ListParagraph"/>
        <w:numPr>
          <w:ilvl w:val="0"/>
          <w:numId w:val="62"/>
        </w:numPr>
      </w:pPr>
      <w:r w:rsidRPr="00762F89">
        <w:t xml:space="preserve">If </w:t>
      </w:r>
      <w:r>
        <w:t xml:space="preserve">the request is </w:t>
      </w:r>
      <w:r w:rsidRPr="00762F89">
        <w:t xml:space="preserve">approved, </w:t>
      </w:r>
      <w:r>
        <w:t>Request should be updated with status as approved and moved to next approval level, the</w:t>
      </w:r>
      <w:r w:rsidRPr="00AB2112">
        <w:t xml:space="preserve"> </w:t>
      </w:r>
      <w:r>
        <w:t>initiator</w:t>
      </w:r>
      <w:r w:rsidRPr="00AB2112">
        <w:t xml:space="preserve"> is notified of approval</w:t>
      </w:r>
      <w:r>
        <w:t>.</w:t>
      </w:r>
    </w:p>
    <w:p w14:paraId="6A875B30" w14:textId="77777777" w:rsidR="000361C1" w:rsidRDefault="000361C1" w:rsidP="008A0296">
      <w:pPr>
        <w:pStyle w:val="ListParagraph"/>
        <w:numPr>
          <w:ilvl w:val="0"/>
          <w:numId w:val="62"/>
        </w:numPr>
      </w:pPr>
      <w:r>
        <w:t xml:space="preserve">If the request is rejected, </w:t>
      </w:r>
      <w:r w:rsidRPr="00AB2112">
        <w:t xml:space="preserve">the </w:t>
      </w:r>
      <w:r>
        <w:t xml:space="preserve">initiator should be </w:t>
      </w:r>
      <w:r w:rsidRPr="00AB2112">
        <w:t>notified of rejection with a reason</w:t>
      </w:r>
      <w:r>
        <w:t>.</w:t>
      </w:r>
    </w:p>
    <w:p w14:paraId="65C21F12" w14:textId="77777777" w:rsidR="000361C1" w:rsidRDefault="000361C1" w:rsidP="008A0296">
      <w:pPr>
        <w:pStyle w:val="ListParagraph"/>
        <w:numPr>
          <w:ilvl w:val="0"/>
          <w:numId w:val="62"/>
        </w:numPr>
      </w:pPr>
      <w:r>
        <w:t xml:space="preserve">If the request is returned, </w:t>
      </w:r>
      <w:r w:rsidRPr="00762F89">
        <w:t xml:space="preserve">the </w:t>
      </w:r>
      <w:r>
        <w:t xml:space="preserve">request should be </w:t>
      </w:r>
      <w:r w:rsidRPr="00762F89">
        <w:t xml:space="preserve">sent back to the </w:t>
      </w:r>
      <w:r>
        <w:t>selected user</w:t>
      </w:r>
      <w:r w:rsidRPr="00762F89">
        <w:t xml:space="preserve"> </w:t>
      </w:r>
      <w:r>
        <w:t xml:space="preserve">by approver </w:t>
      </w:r>
      <w:r w:rsidRPr="00762F89">
        <w:t xml:space="preserve">for </w:t>
      </w:r>
      <w:r>
        <w:t xml:space="preserve">the </w:t>
      </w:r>
      <w:r w:rsidRPr="00762F89">
        <w:t xml:space="preserve">necessary </w:t>
      </w:r>
      <w:r>
        <w:t>amendments in the request</w:t>
      </w:r>
      <w:r w:rsidRPr="00762F89">
        <w:t>.</w:t>
      </w:r>
    </w:p>
    <w:p w14:paraId="632EDF30" w14:textId="77777777" w:rsidR="000361C1" w:rsidRDefault="000361C1" w:rsidP="008A0296">
      <w:pPr>
        <w:pStyle w:val="ListParagraph"/>
        <w:numPr>
          <w:ilvl w:val="0"/>
          <w:numId w:val="62"/>
        </w:numPr>
      </w:pPr>
      <w:r>
        <w:t xml:space="preserve">System should </w:t>
      </w:r>
      <w:r w:rsidRPr="00672D7D">
        <w:t xml:space="preserve">update the status of the request (e.g., Approved, </w:t>
      </w:r>
      <w:r>
        <w:t>Returned or Rejected</w:t>
      </w:r>
      <w:r w:rsidRPr="00672D7D">
        <w:t>) b</w:t>
      </w:r>
      <w:r>
        <w:t xml:space="preserve">ased on the approver's decision </w:t>
      </w:r>
      <w:r w:rsidRPr="00762F89">
        <w:t>along</w:t>
      </w:r>
      <w:r>
        <w:t xml:space="preserve"> with the remarks/Comments of the approving user</w:t>
      </w:r>
      <w:r w:rsidRPr="00762F89">
        <w:t>.</w:t>
      </w:r>
    </w:p>
    <w:p w14:paraId="183512A0" w14:textId="77777777" w:rsidR="000361C1" w:rsidRDefault="000361C1" w:rsidP="008A0296">
      <w:pPr>
        <w:pStyle w:val="ListParagraph"/>
        <w:numPr>
          <w:ilvl w:val="0"/>
          <w:numId w:val="62"/>
        </w:numPr>
      </w:pPr>
      <w:r w:rsidRPr="00EC49F3">
        <w:t>The system should maintain an audit trail of approval decisions, including timestamps and the identities of approvers, for accountability and compliance purposes.</w:t>
      </w:r>
    </w:p>
    <w:p w14:paraId="471843F7" w14:textId="77777777" w:rsidR="000361C1" w:rsidRDefault="000361C1" w:rsidP="008A0296">
      <w:pPr>
        <w:pStyle w:val="ListParagraph"/>
        <w:numPr>
          <w:ilvl w:val="0"/>
          <w:numId w:val="62"/>
        </w:numPr>
      </w:pPr>
      <w:r>
        <w:t>Details of request should be updated in Data Base for reporting Purpose.</w:t>
      </w:r>
    </w:p>
    <w:p w14:paraId="08F42B48" w14:textId="77777777" w:rsidR="000361C1" w:rsidRDefault="000361C1" w:rsidP="000361C1">
      <w:r w:rsidRPr="0038182C">
        <w:rPr>
          <w:b/>
        </w:rPr>
        <w:t>Business Rules and Validations:</w:t>
      </w:r>
      <w:r>
        <w:rPr>
          <w:b/>
        </w:rPr>
        <w:t xml:space="preserve"> </w:t>
      </w:r>
    </w:p>
    <w:p w14:paraId="1A2D26C0" w14:textId="77777777" w:rsidR="000361C1" w:rsidRDefault="000361C1" w:rsidP="006507EA">
      <w:pPr>
        <w:pStyle w:val="ListParagraph"/>
        <w:numPr>
          <w:ilvl w:val="0"/>
          <w:numId w:val="86"/>
        </w:numPr>
        <w:jc w:val="left"/>
      </w:pPr>
      <w:r w:rsidRPr="00050E21">
        <w:rPr>
          <w:lang w:val="en-US"/>
        </w:rPr>
        <w:t>At each approver level, the system should offer a functionality</w:t>
      </w:r>
      <w:r>
        <w:rPr>
          <w:lang w:val="en-US"/>
        </w:rPr>
        <w:t xml:space="preserve"> (Return Request functionality)</w:t>
      </w:r>
      <w:r w:rsidRPr="00050E21">
        <w:rPr>
          <w:lang w:val="en-US"/>
        </w:rPr>
        <w:t xml:space="preserve"> to send the request back to any user engaged in the process. This can be done by selecting their name and providing additional comments or remarks</w:t>
      </w:r>
      <w:r>
        <w:rPr>
          <w:lang w:val="en-US"/>
        </w:rPr>
        <w:t>.</w:t>
      </w:r>
    </w:p>
    <w:p w14:paraId="70AC3B20" w14:textId="4D229F50" w:rsidR="000361C1" w:rsidRDefault="000361C1" w:rsidP="006507EA">
      <w:pPr>
        <w:pStyle w:val="ListParagraph"/>
        <w:numPr>
          <w:ilvl w:val="0"/>
          <w:numId w:val="86"/>
        </w:numPr>
        <w:jc w:val="left"/>
      </w:pPr>
      <w:r w:rsidRPr="00050E21">
        <w:rPr>
          <w:lang w:val="en-US"/>
        </w:rPr>
        <w:t xml:space="preserve">At all approver levels, </w:t>
      </w:r>
      <w:r>
        <w:rPr>
          <w:lang w:val="en-US"/>
        </w:rPr>
        <w:t>Users</w:t>
      </w:r>
      <w:r w:rsidRPr="00050E21">
        <w:rPr>
          <w:lang w:val="en-US"/>
        </w:rPr>
        <w:t xml:space="preserve"> should be able add their comments/ Remarks</w:t>
      </w:r>
      <w:r w:rsidR="00731D70">
        <w:rPr>
          <w:lang w:val="en-US"/>
        </w:rPr>
        <w:t>.</w:t>
      </w:r>
    </w:p>
    <w:p w14:paraId="1A652A1F" w14:textId="19C33DA3" w:rsidR="000361C1" w:rsidRDefault="000361C1" w:rsidP="006507EA">
      <w:pPr>
        <w:pStyle w:val="ListParagraph"/>
        <w:numPr>
          <w:ilvl w:val="0"/>
          <w:numId w:val="86"/>
        </w:numPr>
        <w:jc w:val="left"/>
      </w:pPr>
      <w:r w:rsidRPr="009262AA">
        <w:t>Upon the successful closure of a request with an approved sta</w:t>
      </w:r>
      <w:r w:rsidR="00731D70">
        <w:t>tus, An Administrative</w:t>
      </w:r>
      <w:r w:rsidRPr="009262AA">
        <w:t xml:space="preserve"> Order will be automatically generated and sent as an email attachment to the respective staff. Simultaneously, this email will also be received by the </w:t>
      </w:r>
      <w:r w:rsidR="00731D70">
        <w:t xml:space="preserve">Head of the </w:t>
      </w:r>
      <w:r w:rsidR="00B61D9C">
        <w:t>Division (CM)</w:t>
      </w:r>
      <w:r w:rsidR="00731D70">
        <w:t xml:space="preserve"> </w:t>
      </w:r>
      <w:r w:rsidRPr="009262AA">
        <w:t xml:space="preserve">of the </w:t>
      </w:r>
      <w:r w:rsidR="00B61D9C">
        <w:t>staff’s current serving division in Head office and also by</w:t>
      </w:r>
      <w:r w:rsidRPr="009262AA">
        <w:t xml:space="preserve"> </w:t>
      </w:r>
      <w:r w:rsidR="00B61D9C">
        <w:t>Head of Division (CM)</w:t>
      </w:r>
      <w:r w:rsidRPr="009262AA">
        <w:t xml:space="preserve"> of the proposed </w:t>
      </w:r>
      <w:r w:rsidR="00B61D9C">
        <w:t>posting division in Head Office</w:t>
      </w:r>
      <w:r w:rsidRPr="009262AA">
        <w:t xml:space="preserve">. Sample of </w:t>
      </w:r>
      <w:r w:rsidR="00B61D9C">
        <w:t>Administrative</w:t>
      </w:r>
      <w:r w:rsidR="00B61D9C" w:rsidRPr="009262AA">
        <w:t xml:space="preserve"> </w:t>
      </w:r>
      <w:r w:rsidRPr="009262AA">
        <w:t>Orders is provided below for reference</w:t>
      </w:r>
      <w:r>
        <w:t>.</w:t>
      </w:r>
    </w:p>
    <w:p w14:paraId="25F1FBAD" w14:textId="2D263BC1" w:rsidR="002E7D76" w:rsidRDefault="002E7D76" w:rsidP="002E7D76">
      <w:pPr>
        <w:pStyle w:val="ListParagraph"/>
        <w:ind w:left="851" w:firstLine="3260"/>
        <w:jc w:val="left"/>
      </w:pPr>
      <w:r w:rsidRPr="00003A37">
        <w:lastRenderedPageBreak/>
        <w:t xml:space="preserve">On </w:t>
      </w:r>
      <w:r>
        <w:t xml:space="preserve">Administrative </w:t>
      </w:r>
      <w:r w:rsidRPr="00003A37">
        <w:t>Order, there should be a signature of HO PHRDD Division Head and the same should fetch from the master of respective staff who is in role of HO PHRDD Division Head</w:t>
      </w:r>
      <w:r>
        <w:t>.</w:t>
      </w:r>
    </w:p>
    <w:p w14:paraId="449403B6" w14:textId="4F50D372" w:rsidR="000361C1" w:rsidRDefault="000361C1" w:rsidP="002E7D76">
      <w:pPr>
        <w:pStyle w:val="ListParagraph"/>
        <w:ind w:left="851"/>
        <w:jc w:val="left"/>
      </w:pPr>
      <w:r w:rsidRPr="002E7D76">
        <w:rPr>
          <w:b/>
        </w:rPr>
        <w:t>Note</w:t>
      </w:r>
      <w:r w:rsidRPr="00B52D57">
        <w:t>:</w:t>
      </w:r>
      <w:r>
        <w:t xml:space="preserve"> if Staff </w:t>
      </w:r>
      <w:r w:rsidR="00B61D9C">
        <w:t>don’t</w:t>
      </w:r>
      <w:r>
        <w:t xml:space="preserve"> have email </w:t>
      </w:r>
      <w:r w:rsidR="00B61D9C">
        <w:t xml:space="preserve">id, email should directed to the </w:t>
      </w:r>
      <w:r w:rsidR="00FF6A03">
        <w:t xml:space="preserve">email ID of Head of the Division </w:t>
      </w:r>
      <w:r w:rsidR="00B61D9C" w:rsidRPr="009262AA">
        <w:t xml:space="preserve">of the </w:t>
      </w:r>
      <w:r w:rsidR="00B61D9C">
        <w:t>staff’s current serving division in Head office.</w:t>
      </w:r>
    </w:p>
    <w:p w14:paraId="4609067D" w14:textId="5E9112C5" w:rsidR="000361C1" w:rsidRDefault="002E7D76" w:rsidP="00B61D9C">
      <w:pPr>
        <w:pStyle w:val="ListParagraph"/>
        <w:ind w:left="851"/>
        <w:jc w:val="left"/>
      </w:pPr>
      <w:r>
        <w:rPr>
          <w:noProof/>
          <w:lang w:eastAsia="en-IN"/>
        </w:rPr>
        <mc:AlternateContent>
          <mc:Choice Requires="wps">
            <w:drawing>
              <wp:anchor distT="0" distB="0" distL="114300" distR="114300" simplePos="0" relativeHeight="251658241" behindDoc="0" locked="0" layoutInCell="1" allowOverlap="1" wp14:anchorId="7E8A0606" wp14:editId="7ED4CC39">
                <wp:simplePos x="0" y="0"/>
                <wp:positionH relativeFrom="column">
                  <wp:posOffset>876300</wp:posOffset>
                </wp:positionH>
                <wp:positionV relativeFrom="paragraph">
                  <wp:posOffset>3442970</wp:posOffset>
                </wp:positionV>
                <wp:extent cx="4114800" cy="1905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41148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w14:anchorId="1F1AB867">
              <v:line id="Straight Connector 19"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from="69pt,271.1pt" to="393pt,272.6pt" w14:anchorId="5B70B2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">
                <v:stroke joinstyle="miter"/>
              </v:line>
            </w:pict>
          </mc:Fallback>
        </mc:AlternateContent>
      </w:r>
      <w:r w:rsidR="00B61D9C" w:rsidRPr="002E7D76">
        <w:rPr>
          <w:noProof/>
          <w:lang w:eastAsia="en-IN"/>
        </w:rPr>
        <w:drawing>
          <wp:inline distT="0" distB="0" distL="0" distR="0" wp14:anchorId="4E4D1B5E" wp14:editId="4181E5EB">
            <wp:extent cx="6038850" cy="37433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8850" cy="3743325"/>
                    </a:xfrm>
                    <a:prstGeom prst="rect">
                      <a:avLst/>
                    </a:prstGeom>
                    <a:ln w="3175">
                      <a:solidFill>
                        <a:schemeClr val="tx1"/>
                      </a:solidFill>
                    </a:ln>
                  </pic:spPr>
                </pic:pic>
              </a:graphicData>
            </a:graphic>
          </wp:inline>
        </w:drawing>
      </w:r>
    </w:p>
    <w:p w14:paraId="634AD322" w14:textId="00E02FF9" w:rsidR="000361C1" w:rsidRDefault="00B61D9C" w:rsidP="006507EA">
      <w:pPr>
        <w:pStyle w:val="ListParagraph"/>
        <w:numPr>
          <w:ilvl w:val="0"/>
          <w:numId w:val="86"/>
        </w:numPr>
        <w:jc w:val="left"/>
      </w:pPr>
      <w:r>
        <w:t>Administrative</w:t>
      </w:r>
      <w:r w:rsidR="000361C1" w:rsidRPr="00D35734">
        <w:t xml:space="preserve"> orders should automatically popu</w:t>
      </w:r>
      <w:r w:rsidR="000361C1">
        <w:t xml:space="preserve">late staff details from the </w:t>
      </w:r>
      <w:r>
        <w:t>details mention in request.</w:t>
      </w:r>
    </w:p>
    <w:p w14:paraId="3D53C71F" w14:textId="0E368782" w:rsidR="009D5BE9" w:rsidRDefault="009D5BE9" w:rsidP="006507EA">
      <w:pPr>
        <w:pStyle w:val="ListParagraph"/>
        <w:numPr>
          <w:ilvl w:val="0"/>
          <w:numId w:val="86"/>
        </w:numPr>
        <w:jc w:val="left"/>
      </w:pPr>
      <w:r w:rsidRPr="009262AA">
        <w:t>Upon the successful closure of a request with an approved sta</w:t>
      </w:r>
      <w:r>
        <w:t>tus, Staff Details in Employee master should change as per the details in request.</w:t>
      </w:r>
    </w:p>
    <w:p w14:paraId="581F76D6" w14:textId="6E028571" w:rsidR="000361C1" w:rsidRDefault="000361C1" w:rsidP="000361C1">
      <w:r>
        <w:rPr>
          <w:b/>
        </w:rPr>
        <w:t xml:space="preserve">Assumptions: </w:t>
      </w:r>
      <w:r w:rsidR="00B61D9C" w:rsidRPr="00B61D9C">
        <w:t>NIL</w:t>
      </w:r>
    </w:p>
    <w:p w14:paraId="634054C7" w14:textId="29BB007E" w:rsidR="000361C1" w:rsidRDefault="000361C1" w:rsidP="000361C1">
      <w:r w:rsidRPr="00B908A0">
        <w:rPr>
          <w:b/>
        </w:rPr>
        <w:t xml:space="preserve">Constraints: </w:t>
      </w:r>
      <w:r>
        <w:t>NIL</w:t>
      </w:r>
    </w:p>
    <w:p w14:paraId="1F006DA1" w14:textId="4E0A6906" w:rsidR="00FF1BBD" w:rsidRDefault="00FF1BBD" w:rsidP="00EA6CE4">
      <w:pPr>
        <w:pStyle w:val="Heading4"/>
      </w:pPr>
      <w:bookmarkStart w:id="18" w:name="_Toc153977033"/>
      <w:r>
        <w:t xml:space="preserve">Use Case: Administrative Order for </w:t>
      </w:r>
      <w:r w:rsidR="003C75FC">
        <w:t>Temporary Responsibilities</w:t>
      </w:r>
      <w:r w:rsidR="00636797">
        <w:t xml:space="preserve"> (Branch Manager)</w:t>
      </w:r>
      <w:r>
        <w:t xml:space="preserve">, </w:t>
      </w:r>
      <w:r w:rsidRPr="0027421B">
        <w:t>request initiation.</w:t>
      </w:r>
      <w:bookmarkEnd w:id="18"/>
      <w:r w:rsidR="00CA53D3">
        <w:t xml:space="preserve">                            </w:t>
      </w:r>
    </w:p>
    <w:p w14:paraId="6BCD02A0" w14:textId="659C6AD8" w:rsidR="00FF1BBD" w:rsidRPr="00DF1DAF" w:rsidRDefault="00FF1BBD" w:rsidP="00FF1BBD">
      <w:pPr>
        <w:jc w:val="left"/>
      </w:pPr>
      <w:r w:rsidRPr="001106FF">
        <w:rPr>
          <w:b/>
        </w:rPr>
        <w:t>Users or Roles:</w:t>
      </w:r>
      <w:r>
        <w:rPr>
          <w:b/>
        </w:rPr>
        <w:t xml:space="preserve"> </w:t>
      </w:r>
      <w:r>
        <w:t>HO Assistant Manager Core PHRDD, HO Manager Core PHRDD.</w:t>
      </w:r>
    </w:p>
    <w:p w14:paraId="32EAA8CA" w14:textId="77777777" w:rsidR="00FF1BBD" w:rsidRPr="009E28CE" w:rsidRDefault="00FF1BBD" w:rsidP="00FF1BBD">
      <w:pPr>
        <w:jc w:val="left"/>
      </w:pPr>
      <w:r w:rsidRPr="001106FF">
        <w:rPr>
          <w:b/>
        </w:rPr>
        <w:t xml:space="preserve">Goal of the requirement: </w:t>
      </w:r>
      <w:r>
        <w:t>User</w:t>
      </w:r>
      <w:r>
        <w:rPr>
          <w:b/>
        </w:rPr>
        <w:t xml:space="preserve"> </w:t>
      </w:r>
      <w:r>
        <w:t>S</w:t>
      </w:r>
      <w:r w:rsidRPr="001106FF">
        <w:t xml:space="preserve">hould be able to </w:t>
      </w:r>
      <w:r>
        <w:t>initiate the Request.</w:t>
      </w:r>
    </w:p>
    <w:p w14:paraId="6F5A202D" w14:textId="77777777" w:rsidR="00FF1BBD" w:rsidRDefault="00FF1BBD" w:rsidP="00FF1BBD">
      <w:pPr>
        <w:jc w:val="left"/>
        <w:rPr>
          <w:b/>
        </w:rPr>
      </w:pPr>
      <w:r w:rsidRPr="00DC4A86">
        <w:rPr>
          <w:b/>
        </w:rPr>
        <w:t>Pre-Conditions:</w:t>
      </w:r>
      <w:r>
        <w:rPr>
          <w:b/>
        </w:rPr>
        <w:t xml:space="preserve"> </w:t>
      </w:r>
    </w:p>
    <w:p w14:paraId="6F915388" w14:textId="77777777" w:rsidR="00FF1BBD" w:rsidRDefault="00FF1BBD" w:rsidP="006507EA">
      <w:pPr>
        <w:pStyle w:val="ListParagraph"/>
        <w:numPr>
          <w:ilvl w:val="0"/>
          <w:numId w:val="63"/>
        </w:numPr>
        <w:jc w:val="left"/>
        <w:rPr>
          <w:lang w:val="en-US"/>
        </w:rPr>
      </w:pPr>
      <w:r w:rsidRPr="007C7C48">
        <w:rPr>
          <w:lang w:val="en-US"/>
        </w:rPr>
        <w:lastRenderedPageBreak/>
        <w:t xml:space="preserve">The user </w:t>
      </w:r>
      <w:r>
        <w:rPr>
          <w:lang w:val="en-US"/>
        </w:rPr>
        <w:t>must be having</w:t>
      </w:r>
      <w:r w:rsidRPr="007C7C48">
        <w:rPr>
          <w:lang w:val="en-US"/>
        </w:rPr>
        <w:t xml:space="preserve"> appropriate access</w:t>
      </w:r>
      <w:r>
        <w:rPr>
          <w:lang w:val="en-US"/>
        </w:rPr>
        <w:t xml:space="preserve"> rights within HRMS for configuration</w:t>
      </w:r>
      <w:r w:rsidRPr="007C7C48">
        <w:rPr>
          <w:lang w:val="en-US"/>
        </w:rPr>
        <w:t>.</w:t>
      </w:r>
    </w:p>
    <w:p w14:paraId="3B8A14BB" w14:textId="77777777" w:rsidR="00FF1BBD" w:rsidRDefault="00FF1BBD" w:rsidP="00FF1BBD">
      <w:pPr>
        <w:jc w:val="left"/>
        <w:rPr>
          <w:b/>
        </w:rPr>
      </w:pPr>
      <w:r>
        <w:rPr>
          <w:b/>
        </w:rPr>
        <w:t xml:space="preserve">Basic Flow: </w:t>
      </w:r>
    </w:p>
    <w:p w14:paraId="3B4A0E6B" w14:textId="77777777" w:rsidR="00FF1BBD" w:rsidRPr="00A1268D" w:rsidRDefault="00FF1BBD" w:rsidP="006507EA">
      <w:pPr>
        <w:pStyle w:val="ListParagraph"/>
        <w:numPr>
          <w:ilvl w:val="0"/>
          <w:numId w:val="64"/>
        </w:numPr>
        <w:jc w:val="left"/>
      </w:pPr>
      <w:r>
        <w:t>User logs into the HRMS solution successfully.</w:t>
      </w:r>
    </w:p>
    <w:p w14:paraId="2317F976" w14:textId="4F0E1D3B" w:rsidR="00FF1BBD" w:rsidRPr="00692D77" w:rsidRDefault="00FF1BBD" w:rsidP="006507EA">
      <w:pPr>
        <w:pStyle w:val="ListParagraph"/>
        <w:numPr>
          <w:ilvl w:val="0"/>
          <w:numId w:val="64"/>
        </w:numPr>
        <w:jc w:val="left"/>
        <w:rPr>
          <w:b/>
        </w:rPr>
      </w:pPr>
      <w:r>
        <w:t xml:space="preserve">User navigates to the Administrative Orders </w:t>
      </w:r>
      <w:r>
        <w:rPr>
          <w:rFonts w:ascii="Wingdings" w:eastAsia="Wingdings" w:hAnsi="Wingdings" w:cs="Wingdings"/>
        </w:rPr>
        <w:t></w:t>
      </w:r>
      <w:r>
        <w:t xml:space="preserve"> Temporary </w:t>
      </w:r>
      <w:r w:rsidR="003C75FC">
        <w:t>Responsibilities</w:t>
      </w:r>
      <w:r>
        <w:t xml:space="preserve"> from menu and upon click on Temporary </w:t>
      </w:r>
      <w:r w:rsidR="003C75FC">
        <w:t>Responsibilities</w:t>
      </w:r>
      <w:r>
        <w:t>, System should open a new window with the below form.</w:t>
      </w:r>
    </w:p>
    <w:tbl>
      <w:tblPr>
        <w:tblStyle w:val="TableGrid"/>
        <w:tblW w:w="10485" w:type="dxa"/>
        <w:tblInd w:w="-5" w:type="dxa"/>
        <w:tblLayout w:type="fixed"/>
        <w:tblLook w:val="04A0" w:firstRow="1" w:lastRow="0" w:firstColumn="1" w:lastColumn="0" w:noHBand="0" w:noVBand="1"/>
      </w:tblPr>
      <w:tblGrid>
        <w:gridCol w:w="660"/>
        <w:gridCol w:w="2459"/>
        <w:gridCol w:w="1701"/>
        <w:gridCol w:w="1558"/>
        <w:gridCol w:w="4107"/>
      </w:tblGrid>
      <w:tr w:rsidR="00FF1BBD" w:rsidRPr="00982141" w14:paraId="240E2BDD" w14:textId="77777777" w:rsidTr="3E5B098F">
        <w:trPr>
          <w:trHeight w:val="397"/>
        </w:trPr>
        <w:tc>
          <w:tcPr>
            <w:tcW w:w="660" w:type="dxa"/>
            <w:shd w:val="clear" w:color="auto" w:fill="D9D9D9" w:themeFill="background1" w:themeFillShade="D9"/>
          </w:tcPr>
          <w:p w14:paraId="69C9EE7E" w14:textId="77777777" w:rsidR="00FF1BBD" w:rsidRPr="00982141" w:rsidRDefault="00FF1BBD" w:rsidP="00D461BC">
            <w:pPr>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w:t>
            </w:r>
          </w:p>
        </w:tc>
        <w:tc>
          <w:tcPr>
            <w:tcW w:w="2459" w:type="dxa"/>
            <w:shd w:val="clear" w:color="auto" w:fill="D9D9D9" w:themeFill="background1" w:themeFillShade="D9"/>
          </w:tcPr>
          <w:p w14:paraId="02CF54AF" w14:textId="77777777" w:rsidR="00FF1BBD" w:rsidRPr="00982141" w:rsidRDefault="00FF1BBD" w:rsidP="00D461BC">
            <w:pPr>
              <w:spacing w:after="160"/>
              <w:ind w:left="0"/>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Field  Name</w:t>
            </w:r>
          </w:p>
        </w:tc>
        <w:tc>
          <w:tcPr>
            <w:tcW w:w="1701" w:type="dxa"/>
            <w:shd w:val="clear" w:color="auto" w:fill="D9D9D9" w:themeFill="background1" w:themeFillShade="D9"/>
          </w:tcPr>
          <w:p w14:paraId="66F0692E" w14:textId="77777777" w:rsidR="00FF1BBD" w:rsidRPr="00982141" w:rsidRDefault="00FF1BBD" w:rsidP="00D461BC">
            <w:pPr>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Element</w:t>
            </w:r>
          </w:p>
        </w:tc>
        <w:tc>
          <w:tcPr>
            <w:tcW w:w="1558" w:type="dxa"/>
            <w:shd w:val="clear" w:color="auto" w:fill="D9D9D9" w:themeFill="background1" w:themeFillShade="D9"/>
          </w:tcPr>
          <w:p w14:paraId="2FFFFEFA" w14:textId="77777777" w:rsidR="00FF1BBD" w:rsidRPr="00982141" w:rsidRDefault="00FF1BBD" w:rsidP="00D461BC">
            <w:pPr>
              <w:jc w:val="left"/>
              <w:rPr>
                <w:rFonts w:asciiTheme="minorHAnsi" w:eastAsia="Times New Roman" w:hAnsiTheme="minorHAnsi" w:cstheme="minorHAnsi"/>
                <w:b/>
                <w:color w:val="000000"/>
              </w:rPr>
            </w:pPr>
            <w:r>
              <w:rPr>
                <w:rFonts w:asciiTheme="minorHAnsi" w:eastAsia="Times New Roman" w:hAnsiTheme="minorHAnsi" w:cstheme="minorHAnsi"/>
                <w:b/>
                <w:color w:val="000000"/>
              </w:rPr>
              <w:t>Property</w:t>
            </w:r>
          </w:p>
        </w:tc>
        <w:tc>
          <w:tcPr>
            <w:tcW w:w="4107" w:type="dxa"/>
            <w:shd w:val="clear" w:color="auto" w:fill="D9D9D9" w:themeFill="background1" w:themeFillShade="D9"/>
          </w:tcPr>
          <w:p w14:paraId="0AE59191" w14:textId="77777777" w:rsidR="00FF1BBD" w:rsidRPr="00982141" w:rsidRDefault="00FF1BBD" w:rsidP="00D461BC">
            <w:pPr>
              <w:ind w:right="-108"/>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Remarks</w:t>
            </w:r>
            <w:r>
              <w:rPr>
                <w:rFonts w:asciiTheme="minorHAnsi" w:eastAsia="Times New Roman" w:hAnsiTheme="minorHAnsi" w:cstheme="minorHAnsi"/>
                <w:b/>
                <w:color w:val="000000"/>
              </w:rPr>
              <w:t>/Validation</w:t>
            </w:r>
          </w:p>
        </w:tc>
      </w:tr>
      <w:tr w:rsidR="00FF1BBD" w:rsidRPr="00B35375" w14:paraId="0D99C180" w14:textId="77777777" w:rsidTr="3E5B098F">
        <w:trPr>
          <w:trHeight w:val="397"/>
        </w:trPr>
        <w:tc>
          <w:tcPr>
            <w:tcW w:w="660" w:type="dxa"/>
          </w:tcPr>
          <w:p w14:paraId="4EB57C00" w14:textId="77777777" w:rsidR="00FF1BBD" w:rsidRPr="00982141" w:rsidRDefault="00FF1BBD" w:rsidP="00D461BC">
            <w:pPr>
              <w:jc w:val="left"/>
              <w:rPr>
                <w:rFonts w:asciiTheme="minorHAnsi" w:eastAsia="Times New Roman" w:hAnsiTheme="minorHAnsi" w:cstheme="minorHAnsi"/>
                <w:color w:val="000000"/>
              </w:rPr>
            </w:pPr>
            <w:r w:rsidRPr="00982141">
              <w:rPr>
                <w:rFonts w:asciiTheme="minorHAnsi" w:eastAsia="Times New Roman" w:hAnsiTheme="minorHAnsi" w:cstheme="minorHAnsi"/>
                <w:color w:val="000000"/>
              </w:rPr>
              <w:t>1</w:t>
            </w:r>
          </w:p>
        </w:tc>
        <w:tc>
          <w:tcPr>
            <w:tcW w:w="2459" w:type="dxa"/>
          </w:tcPr>
          <w:p w14:paraId="2362E71D" w14:textId="77777777" w:rsidR="00FF1BBD" w:rsidRPr="00982141"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Request ID*</w:t>
            </w:r>
          </w:p>
        </w:tc>
        <w:tc>
          <w:tcPr>
            <w:tcW w:w="1701" w:type="dxa"/>
          </w:tcPr>
          <w:p w14:paraId="24491895" w14:textId="77777777" w:rsidR="00FF1BBD" w:rsidRPr="00982141"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Alpha Numerical</w:t>
            </w:r>
          </w:p>
        </w:tc>
        <w:tc>
          <w:tcPr>
            <w:tcW w:w="1558" w:type="dxa"/>
          </w:tcPr>
          <w:p w14:paraId="2340C5D3" w14:textId="77777777" w:rsidR="00FF1BBD" w:rsidRPr="00982141"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Auto Populate</w:t>
            </w:r>
          </w:p>
        </w:tc>
        <w:tc>
          <w:tcPr>
            <w:tcW w:w="4107" w:type="dxa"/>
          </w:tcPr>
          <w:p w14:paraId="06F20440" w14:textId="77777777" w:rsidR="00FF1BBD" w:rsidRPr="00B35375" w:rsidRDefault="00FF1BBD" w:rsidP="00D461BC">
            <w:pPr>
              <w:ind w:left="0"/>
              <w:jc w:val="left"/>
              <w:rPr>
                <w:rFonts w:asciiTheme="minorHAnsi" w:eastAsia="Times New Roman" w:hAnsiTheme="minorHAnsi" w:cstheme="minorHAnsi"/>
                <w:color w:val="000000"/>
              </w:rPr>
            </w:pPr>
            <w:r w:rsidRPr="00DF7F8A">
              <w:rPr>
                <w:rFonts w:asciiTheme="minorHAnsi" w:eastAsia="Times New Roman" w:hAnsiTheme="minorHAnsi" w:cstheme="minorHAnsi"/>
                <w:b/>
                <w:color w:val="000000"/>
              </w:rPr>
              <w:t>Note</w:t>
            </w:r>
            <w:r>
              <w:rPr>
                <w:rFonts w:asciiTheme="minorHAnsi" w:eastAsia="Times New Roman" w:hAnsiTheme="minorHAnsi" w:cstheme="minorHAnsi"/>
                <w:color w:val="000000"/>
              </w:rPr>
              <w:t>: Should Auto Generate</w:t>
            </w:r>
          </w:p>
        </w:tc>
      </w:tr>
      <w:tr w:rsidR="00FF1BBD" w:rsidRPr="00B35375" w14:paraId="036F8E21" w14:textId="77777777" w:rsidTr="3E5B098F">
        <w:trPr>
          <w:trHeight w:val="397"/>
        </w:trPr>
        <w:tc>
          <w:tcPr>
            <w:tcW w:w="660" w:type="dxa"/>
          </w:tcPr>
          <w:p w14:paraId="5EA11275" w14:textId="77777777" w:rsidR="00FF1BBD" w:rsidRPr="00982141"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2</w:t>
            </w:r>
          </w:p>
        </w:tc>
        <w:tc>
          <w:tcPr>
            <w:tcW w:w="2459" w:type="dxa"/>
          </w:tcPr>
          <w:p w14:paraId="644DECDE" w14:textId="77777777" w:rsidR="00FF1BBD"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Date*</w:t>
            </w:r>
          </w:p>
        </w:tc>
        <w:tc>
          <w:tcPr>
            <w:tcW w:w="1701" w:type="dxa"/>
          </w:tcPr>
          <w:p w14:paraId="1C84DCBD" w14:textId="77777777" w:rsidR="00FF1BBD"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Calendar</w:t>
            </w:r>
          </w:p>
        </w:tc>
        <w:tc>
          <w:tcPr>
            <w:tcW w:w="1558" w:type="dxa"/>
          </w:tcPr>
          <w:p w14:paraId="3014FB34" w14:textId="77777777" w:rsidR="00FF1BBD"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Auto fetch</w:t>
            </w:r>
          </w:p>
        </w:tc>
        <w:tc>
          <w:tcPr>
            <w:tcW w:w="4107" w:type="dxa"/>
          </w:tcPr>
          <w:p w14:paraId="2FF5CABD" w14:textId="77777777" w:rsidR="00FF1BBD" w:rsidRDefault="00FF1BBD" w:rsidP="00D461BC">
            <w:pPr>
              <w:jc w:val="left"/>
              <w:rPr>
                <w:rFonts w:asciiTheme="minorHAnsi" w:eastAsia="Times New Roman" w:hAnsiTheme="minorHAnsi" w:cstheme="minorHAnsi"/>
                <w:color w:val="000000"/>
              </w:rPr>
            </w:pPr>
            <w:r w:rsidRPr="00DF7F8A">
              <w:rPr>
                <w:rFonts w:asciiTheme="minorHAnsi" w:eastAsia="Times New Roman" w:hAnsiTheme="minorHAnsi" w:cstheme="minorHAnsi"/>
                <w:b/>
                <w:color w:val="000000"/>
              </w:rPr>
              <w:t>Note</w:t>
            </w:r>
            <w:r>
              <w:rPr>
                <w:rFonts w:asciiTheme="minorHAnsi" w:eastAsia="Times New Roman" w:hAnsiTheme="minorHAnsi" w:cstheme="minorHAnsi"/>
                <w:color w:val="000000"/>
              </w:rPr>
              <w:t>: Auto Fetch Current Date</w:t>
            </w:r>
          </w:p>
        </w:tc>
      </w:tr>
      <w:tr w:rsidR="00FF1BBD" w:rsidRPr="00B35375" w14:paraId="469DF1B7" w14:textId="77777777" w:rsidTr="3E5B098F">
        <w:trPr>
          <w:trHeight w:val="397"/>
        </w:trPr>
        <w:tc>
          <w:tcPr>
            <w:tcW w:w="660" w:type="dxa"/>
          </w:tcPr>
          <w:p w14:paraId="69AC36D1" w14:textId="77777777" w:rsidR="00FF1BBD"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3</w:t>
            </w:r>
          </w:p>
        </w:tc>
        <w:tc>
          <w:tcPr>
            <w:tcW w:w="2459" w:type="dxa"/>
          </w:tcPr>
          <w:p w14:paraId="0EBFDDED" w14:textId="77777777" w:rsidR="00FF1BBD"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EPF Number*</w:t>
            </w:r>
          </w:p>
        </w:tc>
        <w:tc>
          <w:tcPr>
            <w:tcW w:w="1701" w:type="dxa"/>
          </w:tcPr>
          <w:p w14:paraId="71B17315" w14:textId="77777777" w:rsidR="00FF1BBD" w:rsidRPr="00982141"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Numerical</w:t>
            </w:r>
          </w:p>
        </w:tc>
        <w:tc>
          <w:tcPr>
            <w:tcW w:w="1558" w:type="dxa"/>
          </w:tcPr>
          <w:p w14:paraId="3F98F05A" w14:textId="3C5F739E" w:rsidR="00FF1BBD" w:rsidRPr="00982141" w:rsidRDefault="00443AB6"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7" w:type="dxa"/>
          </w:tcPr>
          <w:p w14:paraId="6949931F" w14:textId="34E338CF" w:rsidR="00FF1BBD" w:rsidRPr="00B35375" w:rsidRDefault="00FF1BBD" w:rsidP="00D461BC">
            <w:pPr>
              <w:ind w:left="0"/>
              <w:jc w:val="left"/>
              <w:rPr>
                <w:rFonts w:asciiTheme="minorHAnsi" w:eastAsia="Times New Roman" w:hAnsiTheme="minorHAnsi" w:cstheme="minorHAnsi"/>
                <w:color w:val="000000"/>
              </w:rPr>
            </w:pPr>
          </w:p>
        </w:tc>
      </w:tr>
      <w:tr w:rsidR="00FF1BBD" w:rsidRPr="00B35375" w14:paraId="254BB878" w14:textId="77777777" w:rsidTr="3E5B098F">
        <w:trPr>
          <w:trHeight w:val="397"/>
        </w:trPr>
        <w:tc>
          <w:tcPr>
            <w:tcW w:w="660" w:type="dxa"/>
          </w:tcPr>
          <w:p w14:paraId="344ED113" w14:textId="77777777" w:rsidR="00FF1BBD"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4</w:t>
            </w:r>
          </w:p>
        </w:tc>
        <w:tc>
          <w:tcPr>
            <w:tcW w:w="2459" w:type="dxa"/>
          </w:tcPr>
          <w:p w14:paraId="4EB78657" w14:textId="77777777" w:rsidR="00FF1BBD" w:rsidRPr="00982141" w:rsidRDefault="00FF1BBD"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Staff Name*</w:t>
            </w:r>
          </w:p>
        </w:tc>
        <w:tc>
          <w:tcPr>
            <w:tcW w:w="1701" w:type="dxa"/>
          </w:tcPr>
          <w:p w14:paraId="71A99989" w14:textId="77777777" w:rsidR="00FF1BBD" w:rsidRPr="00982141"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1274061F" w14:textId="77777777" w:rsidR="00FF1BBD" w:rsidRPr="00982141" w:rsidRDefault="00FF1BBD"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081B95BA" w14:textId="77777777" w:rsidR="00FF1BBD" w:rsidRPr="00B35375" w:rsidRDefault="00FF1BBD"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tc>
      </w:tr>
      <w:tr w:rsidR="00FF1BBD" w:rsidRPr="005E1A1A" w14:paraId="38CEF04B" w14:textId="77777777" w:rsidTr="3E5B098F">
        <w:trPr>
          <w:trHeight w:val="397"/>
        </w:trPr>
        <w:tc>
          <w:tcPr>
            <w:tcW w:w="660" w:type="dxa"/>
          </w:tcPr>
          <w:p w14:paraId="64F09A66" w14:textId="77777777" w:rsidR="00FF1BBD" w:rsidRPr="005E1A1A"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5</w:t>
            </w:r>
          </w:p>
        </w:tc>
        <w:tc>
          <w:tcPr>
            <w:tcW w:w="2459" w:type="dxa"/>
          </w:tcPr>
          <w:p w14:paraId="7D602DD7" w14:textId="77777777" w:rsidR="00FF1BBD" w:rsidRPr="005E1A1A"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Staff Type*</w:t>
            </w:r>
          </w:p>
        </w:tc>
        <w:tc>
          <w:tcPr>
            <w:tcW w:w="1701" w:type="dxa"/>
          </w:tcPr>
          <w:p w14:paraId="6DCB9BCC" w14:textId="77777777" w:rsidR="00FF1BBD" w:rsidRPr="005E1A1A"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3724C357" w14:textId="77777777" w:rsidR="00FF1BBD" w:rsidRPr="005E1A1A"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1866BF8B" w14:textId="77777777" w:rsidR="00FF1BBD" w:rsidRPr="005E1A1A" w:rsidRDefault="00FF1BBD" w:rsidP="00D461BC">
            <w:pPr>
              <w:ind w:right="-108"/>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r>
              <w:rPr>
                <w:rFonts w:asciiTheme="minorHAnsi" w:eastAsia="Times New Roman" w:hAnsiTheme="minorHAnsi" w:cstheme="minorHAnsi"/>
                <w:color w:val="000000"/>
              </w:rPr>
              <w:br/>
              <w:t>Example: Employee or Officer</w:t>
            </w:r>
          </w:p>
        </w:tc>
      </w:tr>
      <w:tr w:rsidR="00FF1BBD" w:rsidRPr="00B35375" w14:paraId="0F9190A7" w14:textId="77777777" w:rsidTr="3E5B098F">
        <w:trPr>
          <w:trHeight w:val="397"/>
        </w:trPr>
        <w:tc>
          <w:tcPr>
            <w:tcW w:w="660" w:type="dxa"/>
          </w:tcPr>
          <w:p w14:paraId="75E53AF2" w14:textId="77777777" w:rsidR="00FF1BBD"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6</w:t>
            </w:r>
          </w:p>
        </w:tc>
        <w:tc>
          <w:tcPr>
            <w:tcW w:w="2459" w:type="dxa"/>
          </w:tcPr>
          <w:p w14:paraId="76133D9D" w14:textId="77777777" w:rsidR="00FF1BBD"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Cadre*</w:t>
            </w:r>
          </w:p>
        </w:tc>
        <w:tc>
          <w:tcPr>
            <w:tcW w:w="1701" w:type="dxa"/>
          </w:tcPr>
          <w:p w14:paraId="5B2F98DC" w14:textId="77777777" w:rsidR="00FF1BBD" w:rsidRPr="00982141"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4C080E42" w14:textId="77777777" w:rsidR="00FF1BBD" w:rsidRPr="00982141" w:rsidRDefault="00FF1BBD"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6C17C7C0" w14:textId="77777777" w:rsidR="00FF1BBD" w:rsidRDefault="00FF1BBD"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p w14:paraId="6756FF6B" w14:textId="77777777" w:rsidR="00FF1BBD" w:rsidRPr="00B35375" w:rsidRDefault="00FF1BBD" w:rsidP="00D461BC">
            <w:pPr>
              <w:ind w:left="0"/>
              <w:jc w:val="left"/>
              <w:rPr>
                <w:rFonts w:asciiTheme="minorHAnsi" w:eastAsia="Times New Roman" w:hAnsiTheme="minorHAnsi" w:cstheme="minorHAnsi"/>
                <w:color w:val="000000"/>
              </w:rPr>
            </w:pPr>
            <w:r w:rsidRPr="00C1702D">
              <w:rPr>
                <w:rFonts w:asciiTheme="minorHAnsi" w:eastAsia="Times New Roman" w:hAnsiTheme="minorHAnsi" w:cstheme="minorHAnsi"/>
                <w:b/>
                <w:color w:val="000000"/>
              </w:rPr>
              <w:t>Note</w:t>
            </w:r>
            <w:r>
              <w:rPr>
                <w:rFonts w:asciiTheme="minorHAnsi" w:eastAsia="Times New Roman" w:hAnsiTheme="minorHAnsi" w:cstheme="minorHAnsi"/>
                <w:color w:val="000000"/>
              </w:rPr>
              <w:t>: Should appear for only Officer Staff Type</w:t>
            </w:r>
          </w:p>
        </w:tc>
      </w:tr>
      <w:tr w:rsidR="00FF1BBD" w:rsidRPr="00B35375" w14:paraId="1F136D71" w14:textId="77777777" w:rsidTr="3E5B098F">
        <w:trPr>
          <w:trHeight w:val="397"/>
        </w:trPr>
        <w:tc>
          <w:tcPr>
            <w:tcW w:w="660" w:type="dxa"/>
          </w:tcPr>
          <w:p w14:paraId="5E6715E8" w14:textId="77777777" w:rsidR="00FF1BBD"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7</w:t>
            </w:r>
          </w:p>
        </w:tc>
        <w:tc>
          <w:tcPr>
            <w:tcW w:w="2459" w:type="dxa"/>
          </w:tcPr>
          <w:p w14:paraId="33C04ACF" w14:textId="77777777" w:rsidR="00FF1BBD" w:rsidRPr="00982141" w:rsidRDefault="00FF1BBD"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Designation*</w:t>
            </w:r>
          </w:p>
        </w:tc>
        <w:tc>
          <w:tcPr>
            <w:tcW w:w="1701" w:type="dxa"/>
          </w:tcPr>
          <w:p w14:paraId="7302C5C2" w14:textId="77777777" w:rsidR="00FF1BBD" w:rsidRPr="00982141" w:rsidRDefault="00FF1BBD"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4C698628" w14:textId="77777777" w:rsidR="00FF1BBD" w:rsidRPr="00982141" w:rsidRDefault="00FF1BBD"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074C8EEA" w14:textId="77777777" w:rsidR="00FF1BBD" w:rsidRPr="00B35375" w:rsidRDefault="00FF1BBD"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tc>
      </w:tr>
      <w:tr w:rsidR="00FF1BBD" w:rsidRPr="00514688" w14:paraId="526FEF53" w14:textId="77777777" w:rsidTr="3E5B098F">
        <w:trPr>
          <w:trHeight w:val="397"/>
        </w:trPr>
        <w:tc>
          <w:tcPr>
            <w:tcW w:w="660" w:type="dxa"/>
          </w:tcPr>
          <w:p w14:paraId="475A5800" w14:textId="77777777" w:rsidR="00FF1BBD" w:rsidRPr="00514688" w:rsidRDefault="00FF1BBD" w:rsidP="00D461BC">
            <w:pPr>
              <w:jc w:val="left"/>
              <w:rPr>
                <w:rFonts w:asciiTheme="minorHAnsi" w:eastAsia="Times New Roman" w:hAnsiTheme="minorHAnsi" w:cstheme="minorHAnsi"/>
                <w:color w:val="auto"/>
              </w:rPr>
            </w:pPr>
            <w:r>
              <w:rPr>
                <w:rFonts w:asciiTheme="minorHAnsi" w:eastAsia="Times New Roman" w:hAnsiTheme="minorHAnsi" w:cstheme="minorHAnsi"/>
                <w:color w:val="auto"/>
              </w:rPr>
              <w:t>08</w:t>
            </w:r>
          </w:p>
        </w:tc>
        <w:tc>
          <w:tcPr>
            <w:tcW w:w="2459" w:type="dxa"/>
          </w:tcPr>
          <w:p w14:paraId="6FEECA92" w14:textId="77777777" w:rsidR="00FF1BBD" w:rsidRPr="00514688" w:rsidRDefault="00FF1BBD" w:rsidP="00D461B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Gender*</w:t>
            </w:r>
          </w:p>
        </w:tc>
        <w:tc>
          <w:tcPr>
            <w:tcW w:w="1701" w:type="dxa"/>
          </w:tcPr>
          <w:p w14:paraId="36DE2353" w14:textId="77777777" w:rsidR="00FF1BBD" w:rsidRPr="00514688" w:rsidRDefault="00FF1BBD" w:rsidP="00D461B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Text</w:t>
            </w:r>
          </w:p>
        </w:tc>
        <w:tc>
          <w:tcPr>
            <w:tcW w:w="1558" w:type="dxa"/>
          </w:tcPr>
          <w:p w14:paraId="02FDEA5E" w14:textId="77777777" w:rsidR="00FF1BBD" w:rsidRPr="00514688" w:rsidRDefault="00FF1BBD" w:rsidP="00D461B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Read Only</w:t>
            </w:r>
          </w:p>
        </w:tc>
        <w:tc>
          <w:tcPr>
            <w:tcW w:w="4107" w:type="dxa"/>
          </w:tcPr>
          <w:p w14:paraId="6214C900" w14:textId="77777777" w:rsidR="00FF1BBD" w:rsidRPr="00514688" w:rsidRDefault="00FF1BBD" w:rsidP="00D461B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Should Auto Fetch from User Details of EPF N</w:t>
            </w:r>
            <w:r>
              <w:rPr>
                <w:rFonts w:asciiTheme="minorHAnsi" w:eastAsia="Times New Roman" w:hAnsiTheme="minorHAnsi" w:cstheme="minorHAnsi"/>
                <w:color w:val="auto"/>
              </w:rPr>
              <w:t>umber entered in Form Field no.3</w:t>
            </w:r>
          </w:p>
        </w:tc>
      </w:tr>
      <w:tr w:rsidR="003C75FC" w14:paraId="65520889" w14:textId="77777777" w:rsidTr="3E5B098F">
        <w:trPr>
          <w:trHeight w:val="397"/>
        </w:trPr>
        <w:tc>
          <w:tcPr>
            <w:tcW w:w="660" w:type="dxa"/>
          </w:tcPr>
          <w:p w14:paraId="18BCD88C" w14:textId="13E540C4" w:rsidR="003C75FC" w:rsidRDefault="00A606CC" w:rsidP="003C75FC">
            <w:pPr>
              <w:jc w:val="left"/>
              <w:rPr>
                <w:rFonts w:asciiTheme="minorHAnsi" w:eastAsia="Times New Roman" w:hAnsiTheme="minorHAnsi" w:cstheme="minorHAnsi"/>
                <w:color w:val="000000"/>
              </w:rPr>
            </w:pPr>
            <w:r>
              <w:rPr>
                <w:rFonts w:asciiTheme="minorHAnsi" w:eastAsia="Times New Roman" w:hAnsiTheme="minorHAnsi" w:cstheme="minorHAnsi"/>
                <w:color w:val="000000"/>
              </w:rPr>
              <w:t>09</w:t>
            </w:r>
          </w:p>
        </w:tc>
        <w:tc>
          <w:tcPr>
            <w:tcW w:w="2459" w:type="dxa"/>
          </w:tcPr>
          <w:p w14:paraId="1FCC2C8E" w14:textId="09227824" w:rsidR="003C75FC" w:rsidRDefault="00A606CC" w:rsidP="00A606CC">
            <w:pPr>
              <w:jc w:val="left"/>
              <w:rPr>
                <w:rFonts w:asciiTheme="minorHAnsi" w:eastAsia="Times New Roman" w:hAnsiTheme="minorHAnsi" w:cstheme="minorHAnsi"/>
                <w:color w:val="000000"/>
              </w:rPr>
            </w:pPr>
            <w:r>
              <w:rPr>
                <w:rFonts w:asciiTheme="minorHAnsi" w:eastAsia="Times New Roman" w:hAnsiTheme="minorHAnsi" w:cstheme="minorHAnsi"/>
                <w:color w:val="000000"/>
              </w:rPr>
              <w:t>Currently Placed Office (Branch</w:t>
            </w:r>
            <w:r w:rsidR="003C75FC" w:rsidRPr="003C75FC">
              <w:rPr>
                <w:rFonts w:asciiTheme="minorHAnsi" w:eastAsia="Times New Roman" w:hAnsiTheme="minorHAnsi" w:cstheme="minorHAnsi"/>
                <w:color w:val="000000"/>
              </w:rPr>
              <w:t>) DPD</w:t>
            </w:r>
            <w:r w:rsidR="003C75FC">
              <w:rPr>
                <w:rFonts w:asciiTheme="minorHAnsi" w:eastAsia="Times New Roman" w:hAnsiTheme="minorHAnsi" w:cstheme="minorHAnsi"/>
                <w:color w:val="000000"/>
              </w:rPr>
              <w:t>.</w:t>
            </w:r>
            <w:r w:rsidR="00E976D3">
              <w:rPr>
                <w:rFonts w:asciiTheme="minorHAnsi" w:eastAsia="Times New Roman" w:hAnsiTheme="minorHAnsi" w:cstheme="minorHAnsi"/>
                <w:color w:val="000000"/>
              </w:rPr>
              <w:t>*</w:t>
            </w:r>
          </w:p>
        </w:tc>
        <w:tc>
          <w:tcPr>
            <w:tcW w:w="1701" w:type="dxa"/>
          </w:tcPr>
          <w:p w14:paraId="76D6182D" w14:textId="3EEC133F" w:rsidR="003C75FC" w:rsidRDefault="003C75FC" w:rsidP="003C75FC">
            <w:pPr>
              <w:jc w:val="left"/>
              <w:rPr>
                <w:rFonts w:asciiTheme="minorHAnsi" w:eastAsia="Times New Roman" w:hAnsiTheme="minorHAnsi" w:cstheme="minorHAnsi"/>
                <w:color w:val="000000"/>
              </w:rPr>
            </w:pPr>
            <w:r w:rsidRPr="00514688">
              <w:rPr>
                <w:rFonts w:asciiTheme="minorHAnsi" w:eastAsia="Times New Roman" w:hAnsiTheme="minorHAnsi" w:cstheme="minorHAnsi"/>
                <w:color w:val="auto"/>
              </w:rPr>
              <w:t>Text</w:t>
            </w:r>
          </w:p>
        </w:tc>
        <w:tc>
          <w:tcPr>
            <w:tcW w:w="1558" w:type="dxa"/>
          </w:tcPr>
          <w:p w14:paraId="0E6A7953" w14:textId="1D43D967" w:rsidR="003C75FC" w:rsidRDefault="003C75FC" w:rsidP="003C75FC">
            <w:pPr>
              <w:jc w:val="left"/>
              <w:rPr>
                <w:rFonts w:asciiTheme="minorHAnsi" w:eastAsia="Times New Roman" w:hAnsiTheme="minorHAnsi" w:cstheme="minorHAnsi"/>
                <w:color w:val="000000"/>
              </w:rPr>
            </w:pPr>
            <w:r w:rsidRPr="00514688">
              <w:rPr>
                <w:rFonts w:asciiTheme="minorHAnsi" w:eastAsia="Times New Roman" w:hAnsiTheme="minorHAnsi" w:cstheme="minorHAnsi"/>
                <w:color w:val="auto"/>
              </w:rPr>
              <w:t>Read Only</w:t>
            </w:r>
          </w:p>
        </w:tc>
        <w:tc>
          <w:tcPr>
            <w:tcW w:w="4107" w:type="dxa"/>
          </w:tcPr>
          <w:p w14:paraId="25BD2C1D" w14:textId="4EF80CE0" w:rsidR="003C75FC" w:rsidRDefault="003C75FC" w:rsidP="003C75FC">
            <w:pPr>
              <w:jc w:val="left"/>
              <w:rPr>
                <w:rFonts w:asciiTheme="minorHAnsi" w:eastAsia="Times New Roman" w:hAnsiTheme="minorHAnsi" w:cstheme="minorHAnsi"/>
                <w:color w:val="000000"/>
              </w:rPr>
            </w:pPr>
            <w:r w:rsidRPr="00514688">
              <w:rPr>
                <w:rFonts w:asciiTheme="minorHAnsi" w:eastAsia="Times New Roman" w:hAnsiTheme="minorHAnsi" w:cstheme="minorHAnsi"/>
                <w:color w:val="auto"/>
              </w:rPr>
              <w:t>Should Auto Fetch from User Details of EPF N</w:t>
            </w:r>
            <w:r>
              <w:rPr>
                <w:rFonts w:asciiTheme="minorHAnsi" w:eastAsia="Times New Roman" w:hAnsiTheme="minorHAnsi" w:cstheme="minorHAnsi"/>
                <w:color w:val="auto"/>
              </w:rPr>
              <w:t>umber entered in Form Field no.3</w:t>
            </w:r>
          </w:p>
        </w:tc>
      </w:tr>
      <w:tr w:rsidR="00A606CC" w14:paraId="3A620A52" w14:textId="77777777" w:rsidTr="3E5B098F">
        <w:trPr>
          <w:trHeight w:val="397"/>
        </w:trPr>
        <w:tc>
          <w:tcPr>
            <w:tcW w:w="660" w:type="dxa"/>
          </w:tcPr>
          <w:p w14:paraId="58680250" w14:textId="440B009A" w:rsidR="00A606CC" w:rsidRDefault="00A606CC" w:rsidP="00A606CC">
            <w:pPr>
              <w:jc w:val="left"/>
              <w:rPr>
                <w:rFonts w:asciiTheme="minorHAnsi" w:eastAsia="Times New Roman" w:hAnsiTheme="minorHAnsi" w:cstheme="minorHAnsi"/>
                <w:color w:val="000000"/>
              </w:rPr>
            </w:pPr>
            <w:r>
              <w:rPr>
                <w:rFonts w:asciiTheme="minorHAnsi" w:eastAsia="Times New Roman" w:hAnsiTheme="minorHAnsi" w:cstheme="minorHAnsi"/>
                <w:color w:val="000000"/>
              </w:rPr>
              <w:t>10</w:t>
            </w:r>
          </w:p>
        </w:tc>
        <w:tc>
          <w:tcPr>
            <w:tcW w:w="2459" w:type="dxa"/>
          </w:tcPr>
          <w:p w14:paraId="292D8F41" w14:textId="7E2F27FD" w:rsidR="00A606CC" w:rsidRDefault="00A606CC" w:rsidP="00A606CC">
            <w:pPr>
              <w:jc w:val="left"/>
              <w:rPr>
                <w:rFonts w:asciiTheme="minorHAnsi" w:eastAsia="Times New Roman" w:hAnsiTheme="minorHAnsi" w:cstheme="minorHAnsi"/>
                <w:color w:val="000000"/>
              </w:rPr>
            </w:pPr>
            <w:r>
              <w:rPr>
                <w:rFonts w:asciiTheme="minorHAnsi" w:eastAsia="Times New Roman" w:hAnsiTheme="minorHAnsi" w:cstheme="minorHAnsi"/>
                <w:color w:val="000000"/>
              </w:rPr>
              <w:t>Currently Place Office (Branch) Name</w:t>
            </w:r>
          </w:p>
        </w:tc>
        <w:tc>
          <w:tcPr>
            <w:tcW w:w="1701" w:type="dxa"/>
          </w:tcPr>
          <w:p w14:paraId="53DD826F" w14:textId="5513D267" w:rsidR="00A606CC" w:rsidRPr="00514688" w:rsidRDefault="00A606CC" w:rsidP="00A606C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Text</w:t>
            </w:r>
          </w:p>
        </w:tc>
        <w:tc>
          <w:tcPr>
            <w:tcW w:w="1558" w:type="dxa"/>
          </w:tcPr>
          <w:p w14:paraId="73E1C3A6" w14:textId="747B8E9C" w:rsidR="00A606CC" w:rsidRPr="00514688" w:rsidRDefault="00A606CC" w:rsidP="00A606C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Read Only</w:t>
            </w:r>
          </w:p>
        </w:tc>
        <w:tc>
          <w:tcPr>
            <w:tcW w:w="4107" w:type="dxa"/>
          </w:tcPr>
          <w:p w14:paraId="371BA3A7" w14:textId="7F134B44" w:rsidR="00A606CC" w:rsidRPr="00514688" w:rsidRDefault="00A606CC" w:rsidP="00A606C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Should Auto Fetch from User Details of EPF N</w:t>
            </w:r>
            <w:r>
              <w:rPr>
                <w:rFonts w:asciiTheme="minorHAnsi" w:eastAsia="Times New Roman" w:hAnsiTheme="minorHAnsi" w:cstheme="minorHAnsi"/>
                <w:color w:val="auto"/>
              </w:rPr>
              <w:t>umber entered in Form Field no.3</w:t>
            </w:r>
          </w:p>
        </w:tc>
      </w:tr>
      <w:tr w:rsidR="00A606CC" w14:paraId="6AC4C2C9" w14:textId="77777777" w:rsidTr="3E5B098F">
        <w:trPr>
          <w:trHeight w:val="397"/>
        </w:trPr>
        <w:tc>
          <w:tcPr>
            <w:tcW w:w="660" w:type="dxa"/>
          </w:tcPr>
          <w:p w14:paraId="0F658887" w14:textId="32FD9DF0" w:rsidR="00A606CC" w:rsidRDefault="00A606CC" w:rsidP="00A606CC">
            <w:pPr>
              <w:jc w:val="left"/>
              <w:rPr>
                <w:rFonts w:asciiTheme="minorHAnsi" w:eastAsia="Times New Roman" w:hAnsiTheme="minorHAnsi" w:cstheme="minorHAnsi"/>
                <w:color w:val="000000"/>
              </w:rPr>
            </w:pPr>
            <w:r>
              <w:rPr>
                <w:rFonts w:asciiTheme="minorHAnsi" w:eastAsia="Times New Roman" w:hAnsiTheme="minorHAnsi" w:cstheme="minorHAnsi"/>
                <w:color w:val="000000"/>
              </w:rPr>
              <w:t>11</w:t>
            </w:r>
          </w:p>
        </w:tc>
        <w:tc>
          <w:tcPr>
            <w:tcW w:w="2459" w:type="dxa"/>
          </w:tcPr>
          <w:p w14:paraId="45336F65" w14:textId="51EFDD39" w:rsidR="00A606CC" w:rsidRPr="003C75FC" w:rsidRDefault="00A606CC" w:rsidP="00A606CC">
            <w:pPr>
              <w:jc w:val="left"/>
              <w:rPr>
                <w:rFonts w:asciiTheme="minorHAnsi" w:eastAsia="Times New Roman" w:hAnsiTheme="minorHAnsi" w:cstheme="minorHAnsi"/>
                <w:color w:val="000000"/>
              </w:rPr>
            </w:pPr>
            <w:r w:rsidRPr="003C75FC">
              <w:rPr>
                <w:rFonts w:asciiTheme="minorHAnsi" w:eastAsia="Times New Roman" w:hAnsiTheme="minorHAnsi" w:cstheme="minorHAnsi"/>
                <w:color w:val="000000"/>
              </w:rPr>
              <w:t>Regional Office of Currently Placed Branch</w:t>
            </w:r>
            <w:r>
              <w:rPr>
                <w:rFonts w:asciiTheme="minorHAnsi" w:eastAsia="Times New Roman" w:hAnsiTheme="minorHAnsi" w:cstheme="minorHAnsi"/>
                <w:color w:val="000000"/>
              </w:rPr>
              <w:t>*</w:t>
            </w:r>
          </w:p>
        </w:tc>
        <w:tc>
          <w:tcPr>
            <w:tcW w:w="1701" w:type="dxa"/>
          </w:tcPr>
          <w:p w14:paraId="6145530D" w14:textId="221AE112" w:rsidR="00A606CC" w:rsidRPr="00514688" w:rsidRDefault="00A606CC" w:rsidP="00A606C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Text</w:t>
            </w:r>
          </w:p>
        </w:tc>
        <w:tc>
          <w:tcPr>
            <w:tcW w:w="1558" w:type="dxa"/>
          </w:tcPr>
          <w:p w14:paraId="3B900000" w14:textId="7C393538" w:rsidR="00A606CC" w:rsidRPr="00514688" w:rsidRDefault="00A606CC" w:rsidP="00A606C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Read Only</w:t>
            </w:r>
          </w:p>
        </w:tc>
        <w:tc>
          <w:tcPr>
            <w:tcW w:w="4107" w:type="dxa"/>
          </w:tcPr>
          <w:p w14:paraId="1E5CD785" w14:textId="39BBA2B3" w:rsidR="00A606CC" w:rsidRPr="00514688" w:rsidRDefault="00A606CC" w:rsidP="00A606C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Should Auto Fetch from User Details of EPF N</w:t>
            </w:r>
            <w:r>
              <w:rPr>
                <w:rFonts w:asciiTheme="minorHAnsi" w:eastAsia="Times New Roman" w:hAnsiTheme="minorHAnsi" w:cstheme="minorHAnsi"/>
                <w:color w:val="auto"/>
              </w:rPr>
              <w:t>umber entered in Form Field no.3</w:t>
            </w:r>
          </w:p>
        </w:tc>
      </w:tr>
      <w:tr w:rsidR="00A606CC" w14:paraId="193E2FA5" w14:textId="77777777" w:rsidTr="3E5B098F">
        <w:trPr>
          <w:trHeight w:val="397"/>
        </w:trPr>
        <w:tc>
          <w:tcPr>
            <w:tcW w:w="660" w:type="dxa"/>
          </w:tcPr>
          <w:p w14:paraId="34D20520" w14:textId="26867D89" w:rsidR="00A606CC" w:rsidRDefault="00A606CC" w:rsidP="00A606CC">
            <w:pPr>
              <w:jc w:val="left"/>
              <w:rPr>
                <w:rFonts w:asciiTheme="minorHAnsi" w:eastAsia="Times New Roman" w:hAnsiTheme="minorHAnsi" w:cstheme="minorHAnsi"/>
                <w:color w:val="000000"/>
              </w:rPr>
            </w:pPr>
            <w:r>
              <w:rPr>
                <w:rFonts w:asciiTheme="minorHAnsi" w:eastAsia="Times New Roman" w:hAnsiTheme="minorHAnsi" w:cstheme="minorHAnsi"/>
                <w:color w:val="000000"/>
              </w:rPr>
              <w:t>12</w:t>
            </w:r>
          </w:p>
        </w:tc>
        <w:tc>
          <w:tcPr>
            <w:tcW w:w="9825" w:type="dxa"/>
            <w:gridSpan w:val="4"/>
          </w:tcPr>
          <w:p w14:paraId="328451AD" w14:textId="7A06BBEE" w:rsidR="00A606CC" w:rsidRPr="00514688" w:rsidRDefault="00A606CC" w:rsidP="00A606CC">
            <w:pPr>
              <w:jc w:val="left"/>
              <w:rPr>
                <w:rFonts w:asciiTheme="minorHAnsi" w:eastAsia="Times New Roman" w:hAnsiTheme="minorHAnsi" w:cstheme="minorHAnsi"/>
                <w:color w:val="auto"/>
              </w:rPr>
            </w:pPr>
            <w:r>
              <w:rPr>
                <w:rFonts w:asciiTheme="minorHAnsi" w:eastAsia="Times New Roman" w:hAnsiTheme="minorHAnsi" w:cstheme="minorHAnsi"/>
                <w:color w:val="000000"/>
              </w:rPr>
              <w:t>Temporary Responsibility Details (Section and Grid)*</w:t>
            </w:r>
          </w:p>
        </w:tc>
      </w:tr>
      <w:tr w:rsidR="00A606CC" w14:paraId="1CB25841" w14:textId="77777777" w:rsidTr="3E5B098F">
        <w:trPr>
          <w:trHeight w:val="397"/>
        </w:trPr>
        <w:tc>
          <w:tcPr>
            <w:tcW w:w="660" w:type="dxa"/>
          </w:tcPr>
          <w:p w14:paraId="71C956A4" w14:textId="57DD2F29" w:rsidR="00A606CC" w:rsidRDefault="00A606CC" w:rsidP="00A606CC">
            <w:pPr>
              <w:jc w:val="left"/>
              <w:rPr>
                <w:rFonts w:asciiTheme="minorHAnsi" w:eastAsia="Times New Roman" w:hAnsiTheme="minorHAnsi" w:cstheme="minorHAnsi"/>
                <w:color w:val="000000"/>
              </w:rPr>
            </w:pPr>
            <w:r>
              <w:rPr>
                <w:rFonts w:asciiTheme="minorHAnsi" w:eastAsia="Times New Roman" w:hAnsiTheme="minorHAnsi" w:cstheme="minorHAnsi"/>
                <w:color w:val="000000"/>
              </w:rPr>
              <w:lastRenderedPageBreak/>
              <w:t>12.1</w:t>
            </w:r>
          </w:p>
        </w:tc>
        <w:tc>
          <w:tcPr>
            <w:tcW w:w="2459" w:type="dxa"/>
          </w:tcPr>
          <w:p w14:paraId="540DD30E" w14:textId="6F648CB3" w:rsidR="00A606CC" w:rsidRPr="003C75FC" w:rsidRDefault="00A606CC" w:rsidP="00A606CC">
            <w:pPr>
              <w:jc w:val="left"/>
              <w:rPr>
                <w:rFonts w:asciiTheme="minorHAnsi" w:eastAsia="Times New Roman" w:hAnsiTheme="minorHAnsi" w:cstheme="minorHAnsi"/>
                <w:color w:val="000000"/>
              </w:rPr>
            </w:pPr>
            <w:r>
              <w:rPr>
                <w:rFonts w:asciiTheme="minorHAnsi" w:eastAsia="Times New Roman" w:hAnsiTheme="minorHAnsi" w:cstheme="minorHAnsi"/>
                <w:color w:val="000000"/>
              </w:rPr>
              <w:t>Take in Charge as*</w:t>
            </w:r>
          </w:p>
        </w:tc>
        <w:tc>
          <w:tcPr>
            <w:tcW w:w="1701" w:type="dxa"/>
          </w:tcPr>
          <w:p w14:paraId="31669521" w14:textId="2147FD60" w:rsidR="00A606CC" w:rsidRPr="00514688" w:rsidRDefault="00A606CC" w:rsidP="00A606CC">
            <w:pPr>
              <w:jc w:val="left"/>
              <w:rPr>
                <w:rFonts w:asciiTheme="minorHAnsi" w:eastAsia="Times New Roman" w:hAnsiTheme="minorHAnsi" w:cstheme="minorHAnsi"/>
                <w:color w:val="auto"/>
              </w:rPr>
            </w:pPr>
            <w:r>
              <w:rPr>
                <w:rFonts w:asciiTheme="minorHAnsi" w:eastAsia="Times New Roman" w:hAnsiTheme="minorHAnsi" w:cstheme="minorHAnsi"/>
                <w:color w:val="auto"/>
              </w:rPr>
              <w:t>Dropdown</w:t>
            </w:r>
          </w:p>
        </w:tc>
        <w:tc>
          <w:tcPr>
            <w:tcW w:w="1558" w:type="dxa"/>
          </w:tcPr>
          <w:p w14:paraId="4773F30C" w14:textId="06FF0948" w:rsidR="00A606CC" w:rsidRPr="00514688" w:rsidRDefault="00A606CC" w:rsidP="00A606CC">
            <w:pPr>
              <w:jc w:val="left"/>
              <w:rPr>
                <w:rFonts w:asciiTheme="minorHAnsi" w:eastAsia="Times New Roman" w:hAnsiTheme="minorHAnsi" w:cstheme="minorHAnsi"/>
                <w:color w:val="auto"/>
              </w:rPr>
            </w:pPr>
            <w:r>
              <w:rPr>
                <w:rFonts w:asciiTheme="minorHAnsi" w:eastAsia="Times New Roman" w:hAnsiTheme="minorHAnsi" w:cstheme="minorHAnsi"/>
                <w:color w:val="auto"/>
              </w:rPr>
              <w:t>Input</w:t>
            </w:r>
          </w:p>
        </w:tc>
        <w:tc>
          <w:tcPr>
            <w:tcW w:w="4107" w:type="dxa"/>
          </w:tcPr>
          <w:p w14:paraId="3F7283F0" w14:textId="77777777" w:rsidR="00A606CC" w:rsidRDefault="00A606CC" w:rsidP="00A606CC">
            <w:pPr>
              <w:jc w:val="left"/>
              <w:rPr>
                <w:rFonts w:asciiTheme="minorHAnsi" w:eastAsia="Times New Roman" w:hAnsiTheme="minorHAnsi" w:cstheme="minorHAnsi"/>
                <w:color w:val="auto"/>
              </w:rPr>
            </w:pPr>
            <w:r w:rsidRPr="003C75FC">
              <w:rPr>
                <w:rFonts w:asciiTheme="minorHAnsi" w:eastAsia="Times New Roman" w:hAnsiTheme="minorHAnsi" w:cstheme="minorHAnsi"/>
                <w:b/>
                <w:color w:val="auto"/>
              </w:rPr>
              <w:t>Values</w:t>
            </w:r>
            <w:r>
              <w:rPr>
                <w:rFonts w:asciiTheme="minorHAnsi" w:eastAsia="Times New Roman" w:hAnsiTheme="minorHAnsi" w:cstheme="minorHAnsi"/>
                <w:color w:val="auto"/>
              </w:rPr>
              <w:t>:</w:t>
            </w:r>
          </w:p>
          <w:p w14:paraId="463FE7F4" w14:textId="26BFAA08" w:rsidR="00A606CC" w:rsidRPr="003130FD" w:rsidRDefault="00A606CC" w:rsidP="00A606CC">
            <w:pPr>
              <w:pStyle w:val="ListParagraph"/>
              <w:numPr>
                <w:ilvl w:val="0"/>
                <w:numId w:val="65"/>
              </w:numPr>
              <w:jc w:val="left"/>
              <w:rPr>
                <w:rFonts w:asciiTheme="minorHAnsi" w:eastAsia="Times New Roman" w:hAnsiTheme="minorHAnsi" w:cstheme="minorHAnsi"/>
                <w:color w:val="auto"/>
              </w:rPr>
            </w:pPr>
            <w:r w:rsidRPr="0037630C">
              <w:rPr>
                <w:rFonts w:asciiTheme="minorHAnsi" w:eastAsia="Times New Roman" w:hAnsiTheme="minorHAnsi" w:cstheme="minorHAnsi"/>
                <w:color w:val="auto"/>
              </w:rPr>
              <w:t>Branch Manager</w:t>
            </w:r>
          </w:p>
        </w:tc>
      </w:tr>
      <w:tr w:rsidR="00A606CC" w14:paraId="0B8F9E6E" w14:textId="77777777" w:rsidTr="3E5B098F">
        <w:trPr>
          <w:trHeight w:val="397"/>
        </w:trPr>
        <w:tc>
          <w:tcPr>
            <w:tcW w:w="660" w:type="dxa"/>
          </w:tcPr>
          <w:p w14:paraId="5C76D5CB" w14:textId="2E666982" w:rsidR="00A606CC" w:rsidRDefault="00A606CC" w:rsidP="00A606CC">
            <w:pPr>
              <w:jc w:val="left"/>
              <w:rPr>
                <w:rFonts w:asciiTheme="minorHAnsi" w:eastAsia="Times New Roman" w:hAnsiTheme="minorHAnsi" w:cstheme="minorHAnsi"/>
                <w:color w:val="000000"/>
              </w:rPr>
            </w:pPr>
            <w:r>
              <w:rPr>
                <w:rFonts w:asciiTheme="minorHAnsi" w:eastAsia="Times New Roman" w:hAnsiTheme="minorHAnsi" w:cstheme="minorHAnsi"/>
                <w:color w:val="000000"/>
              </w:rPr>
              <w:t>12.2</w:t>
            </w:r>
          </w:p>
        </w:tc>
        <w:tc>
          <w:tcPr>
            <w:tcW w:w="2459" w:type="dxa"/>
          </w:tcPr>
          <w:p w14:paraId="55F4C275" w14:textId="7F7696F3" w:rsidR="00A606CC" w:rsidRPr="003C75FC" w:rsidRDefault="00A606CC" w:rsidP="00A606CC">
            <w:pPr>
              <w:jc w:val="left"/>
              <w:rPr>
                <w:rFonts w:asciiTheme="minorHAnsi" w:eastAsia="Times New Roman" w:hAnsiTheme="minorHAnsi" w:cstheme="minorHAnsi"/>
                <w:color w:val="000000"/>
              </w:rPr>
            </w:pPr>
            <w:r>
              <w:rPr>
                <w:rFonts w:asciiTheme="minorHAnsi" w:eastAsia="Times New Roman" w:hAnsiTheme="minorHAnsi" w:cstheme="minorHAnsi"/>
                <w:color w:val="000000"/>
              </w:rPr>
              <w:t>Take in Charge from Date*</w:t>
            </w:r>
          </w:p>
        </w:tc>
        <w:tc>
          <w:tcPr>
            <w:tcW w:w="1701" w:type="dxa"/>
          </w:tcPr>
          <w:p w14:paraId="29D4EA0E" w14:textId="50A21AD4" w:rsidR="00A606CC" w:rsidRPr="00514688" w:rsidRDefault="00A606CC" w:rsidP="00A606CC">
            <w:pPr>
              <w:jc w:val="left"/>
              <w:rPr>
                <w:rFonts w:asciiTheme="minorHAnsi" w:eastAsia="Times New Roman" w:hAnsiTheme="minorHAnsi" w:cstheme="minorHAnsi"/>
                <w:color w:val="auto"/>
              </w:rPr>
            </w:pPr>
            <w:r>
              <w:rPr>
                <w:rFonts w:asciiTheme="minorHAnsi" w:eastAsia="Times New Roman" w:hAnsiTheme="minorHAnsi" w:cstheme="minorHAnsi"/>
                <w:color w:val="auto"/>
              </w:rPr>
              <w:t>Calendar</w:t>
            </w:r>
          </w:p>
        </w:tc>
        <w:tc>
          <w:tcPr>
            <w:tcW w:w="1558" w:type="dxa"/>
          </w:tcPr>
          <w:p w14:paraId="6823F5F9" w14:textId="7BEDB7A0" w:rsidR="00A606CC" w:rsidRPr="00514688" w:rsidRDefault="00A606CC" w:rsidP="00A606CC">
            <w:pPr>
              <w:jc w:val="left"/>
              <w:rPr>
                <w:rFonts w:asciiTheme="minorHAnsi" w:eastAsia="Times New Roman" w:hAnsiTheme="minorHAnsi" w:cstheme="minorHAnsi"/>
                <w:color w:val="auto"/>
              </w:rPr>
            </w:pPr>
            <w:r>
              <w:rPr>
                <w:rFonts w:asciiTheme="minorHAnsi" w:eastAsia="Times New Roman" w:hAnsiTheme="minorHAnsi" w:cstheme="minorHAnsi"/>
                <w:color w:val="auto"/>
              </w:rPr>
              <w:t>Input</w:t>
            </w:r>
          </w:p>
        </w:tc>
        <w:tc>
          <w:tcPr>
            <w:tcW w:w="4107" w:type="dxa"/>
          </w:tcPr>
          <w:p w14:paraId="46A037F5" w14:textId="77777777" w:rsidR="00A606CC" w:rsidRPr="00514688" w:rsidRDefault="00A606CC" w:rsidP="00A606CC">
            <w:pPr>
              <w:jc w:val="left"/>
              <w:rPr>
                <w:rFonts w:asciiTheme="minorHAnsi" w:eastAsia="Times New Roman" w:hAnsiTheme="minorHAnsi" w:cstheme="minorHAnsi"/>
                <w:color w:val="auto"/>
              </w:rPr>
            </w:pPr>
          </w:p>
        </w:tc>
      </w:tr>
      <w:tr w:rsidR="00A606CC" w14:paraId="37AD2135" w14:textId="77777777" w:rsidTr="3E5B098F">
        <w:trPr>
          <w:trHeight w:val="840"/>
        </w:trPr>
        <w:tc>
          <w:tcPr>
            <w:tcW w:w="660" w:type="dxa"/>
          </w:tcPr>
          <w:p w14:paraId="6E8D045A" w14:textId="4EDFF83F" w:rsidR="00A606CC" w:rsidRDefault="00A606CC" w:rsidP="00A606CC">
            <w:pPr>
              <w:jc w:val="left"/>
              <w:rPr>
                <w:rFonts w:asciiTheme="minorHAnsi" w:eastAsia="Times New Roman" w:hAnsiTheme="minorHAnsi" w:cstheme="minorHAnsi"/>
                <w:color w:val="000000"/>
              </w:rPr>
            </w:pPr>
            <w:r>
              <w:rPr>
                <w:rFonts w:asciiTheme="minorHAnsi" w:eastAsia="Times New Roman" w:hAnsiTheme="minorHAnsi" w:cstheme="minorHAnsi"/>
                <w:color w:val="000000"/>
              </w:rPr>
              <w:t>12.3</w:t>
            </w:r>
          </w:p>
        </w:tc>
        <w:tc>
          <w:tcPr>
            <w:tcW w:w="2459" w:type="dxa"/>
          </w:tcPr>
          <w:p w14:paraId="32ECE403" w14:textId="65E79612" w:rsidR="00A606CC" w:rsidRDefault="00A606CC" w:rsidP="00A606CC">
            <w:pPr>
              <w:jc w:val="left"/>
              <w:rPr>
                <w:rFonts w:asciiTheme="minorHAnsi" w:eastAsia="Times New Roman" w:hAnsiTheme="minorHAnsi" w:cstheme="minorHAnsi"/>
                <w:color w:val="000000"/>
              </w:rPr>
            </w:pPr>
            <w:r>
              <w:rPr>
                <w:rFonts w:asciiTheme="minorHAnsi" w:eastAsia="Times New Roman" w:hAnsiTheme="minorHAnsi" w:cstheme="minorHAnsi"/>
                <w:color w:val="000000"/>
              </w:rPr>
              <w:t>Take in Charge for Office(Branch) DPD*</w:t>
            </w:r>
          </w:p>
        </w:tc>
        <w:tc>
          <w:tcPr>
            <w:tcW w:w="1701" w:type="dxa"/>
          </w:tcPr>
          <w:p w14:paraId="44F40F8C" w14:textId="3FCA4FA8" w:rsidR="00A606CC" w:rsidRDefault="00A606CC" w:rsidP="00A606CC">
            <w:pPr>
              <w:jc w:val="left"/>
              <w:rPr>
                <w:rFonts w:asciiTheme="minorHAnsi" w:eastAsia="Times New Roman" w:hAnsiTheme="minorHAnsi" w:cstheme="minorHAnsi"/>
                <w:color w:val="auto"/>
              </w:rPr>
            </w:pPr>
            <w:r>
              <w:rPr>
                <w:rFonts w:asciiTheme="minorHAnsi" w:eastAsia="Times New Roman" w:hAnsiTheme="minorHAnsi" w:cstheme="minorHAnsi"/>
                <w:color w:val="auto"/>
              </w:rPr>
              <w:t>Numerical</w:t>
            </w:r>
          </w:p>
        </w:tc>
        <w:tc>
          <w:tcPr>
            <w:tcW w:w="1558" w:type="dxa"/>
          </w:tcPr>
          <w:p w14:paraId="62053A22" w14:textId="7D922E43" w:rsidR="00A606CC" w:rsidRDefault="00A606CC" w:rsidP="00A606CC">
            <w:pPr>
              <w:jc w:val="left"/>
              <w:rPr>
                <w:rFonts w:asciiTheme="minorHAnsi" w:eastAsia="Times New Roman" w:hAnsiTheme="minorHAnsi" w:cstheme="minorHAnsi"/>
                <w:color w:val="auto"/>
              </w:rPr>
            </w:pPr>
            <w:r>
              <w:rPr>
                <w:rFonts w:asciiTheme="minorHAnsi" w:eastAsia="Times New Roman" w:hAnsiTheme="minorHAnsi" w:cstheme="minorHAnsi"/>
                <w:color w:val="auto"/>
              </w:rPr>
              <w:t>Input</w:t>
            </w:r>
          </w:p>
        </w:tc>
        <w:tc>
          <w:tcPr>
            <w:tcW w:w="4107" w:type="dxa"/>
          </w:tcPr>
          <w:p w14:paraId="7D94271B" w14:textId="07373732" w:rsidR="00A606CC" w:rsidRPr="00514688" w:rsidRDefault="00A606CC" w:rsidP="00A606CC">
            <w:pPr>
              <w:jc w:val="left"/>
              <w:rPr>
                <w:rFonts w:asciiTheme="minorHAnsi" w:eastAsia="Times New Roman" w:hAnsiTheme="minorHAnsi" w:cstheme="minorHAnsi"/>
                <w:color w:val="auto"/>
              </w:rPr>
            </w:pPr>
          </w:p>
        </w:tc>
      </w:tr>
      <w:tr w:rsidR="00A606CC" w14:paraId="13889448" w14:textId="77777777" w:rsidTr="3E5B098F">
        <w:trPr>
          <w:trHeight w:val="397"/>
        </w:trPr>
        <w:tc>
          <w:tcPr>
            <w:tcW w:w="660" w:type="dxa"/>
          </w:tcPr>
          <w:p w14:paraId="3B1A68B1" w14:textId="701FF905" w:rsidR="00A606CC" w:rsidRDefault="00A606CC" w:rsidP="00A606CC">
            <w:pPr>
              <w:jc w:val="left"/>
              <w:rPr>
                <w:rFonts w:asciiTheme="minorHAnsi" w:eastAsia="Times New Roman" w:hAnsiTheme="minorHAnsi" w:cstheme="minorHAnsi"/>
                <w:color w:val="000000"/>
              </w:rPr>
            </w:pPr>
            <w:r>
              <w:rPr>
                <w:rFonts w:asciiTheme="minorHAnsi" w:eastAsia="Times New Roman" w:hAnsiTheme="minorHAnsi" w:cstheme="minorHAnsi"/>
                <w:color w:val="000000"/>
              </w:rPr>
              <w:t>12.4</w:t>
            </w:r>
          </w:p>
        </w:tc>
        <w:tc>
          <w:tcPr>
            <w:tcW w:w="2459" w:type="dxa"/>
          </w:tcPr>
          <w:p w14:paraId="7F2F25F7" w14:textId="7D89DB82" w:rsidR="00A606CC" w:rsidRDefault="00A606CC" w:rsidP="00A606CC">
            <w:pPr>
              <w:jc w:val="left"/>
              <w:rPr>
                <w:rFonts w:asciiTheme="minorHAnsi" w:eastAsia="Times New Roman" w:hAnsiTheme="minorHAnsi" w:cstheme="minorHAnsi"/>
                <w:color w:val="000000"/>
              </w:rPr>
            </w:pPr>
            <w:r>
              <w:rPr>
                <w:rFonts w:asciiTheme="minorHAnsi" w:eastAsia="Times New Roman" w:hAnsiTheme="minorHAnsi" w:cstheme="minorHAnsi"/>
                <w:color w:val="000000"/>
              </w:rPr>
              <w:t>Take in Charge for, Office Name (Branch)*</w:t>
            </w:r>
          </w:p>
        </w:tc>
        <w:tc>
          <w:tcPr>
            <w:tcW w:w="1701" w:type="dxa"/>
          </w:tcPr>
          <w:p w14:paraId="4ED06280" w14:textId="690D8BE0" w:rsidR="00A606CC" w:rsidRDefault="00A606CC" w:rsidP="00A606CC">
            <w:pPr>
              <w:ind w:left="0"/>
              <w:jc w:val="left"/>
              <w:rPr>
                <w:rFonts w:asciiTheme="minorHAnsi" w:eastAsia="Times New Roman" w:hAnsiTheme="minorHAnsi" w:cstheme="minorHAnsi"/>
                <w:color w:val="auto"/>
              </w:rPr>
            </w:pPr>
            <w:r>
              <w:rPr>
                <w:rFonts w:asciiTheme="minorHAnsi" w:eastAsia="Times New Roman" w:hAnsiTheme="minorHAnsi" w:cstheme="minorHAnsi"/>
                <w:color w:val="auto"/>
              </w:rPr>
              <w:t>Text</w:t>
            </w:r>
          </w:p>
        </w:tc>
        <w:tc>
          <w:tcPr>
            <w:tcW w:w="1558" w:type="dxa"/>
          </w:tcPr>
          <w:p w14:paraId="2B5FA663" w14:textId="0BEF07CC" w:rsidR="00A606CC" w:rsidRDefault="00A606CC" w:rsidP="00A606C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Read Only</w:t>
            </w:r>
          </w:p>
        </w:tc>
        <w:tc>
          <w:tcPr>
            <w:tcW w:w="4107" w:type="dxa"/>
          </w:tcPr>
          <w:p w14:paraId="0F7EEE4C" w14:textId="608485EC" w:rsidR="00A606CC" w:rsidRPr="00514688" w:rsidRDefault="00A606CC" w:rsidP="00A606C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 xml:space="preserve">Should Auto Fetch </w:t>
            </w:r>
            <w:r>
              <w:rPr>
                <w:rFonts w:asciiTheme="minorHAnsi" w:eastAsia="Times New Roman" w:hAnsiTheme="minorHAnsi" w:cstheme="minorHAnsi"/>
                <w:color w:val="auto"/>
              </w:rPr>
              <w:t>as per DPD no mentioned in 13.3</w:t>
            </w:r>
          </w:p>
        </w:tc>
      </w:tr>
    </w:tbl>
    <w:p w14:paraId="38E0E81F" w14:textId="77777777" w:rsidR="00FF1BBD" w:rsidRDefault="00FF1BBD" w:rsidP="00FF1BBD">
      <w:pPr>
        <w:ind w:left="851"/>
        <w:jc w:val="left"/>
        <w:rPr>
          <w:b/>
        </w:rPr>
      </w:pPr>
    </w:p>
    <w:p w14:paraId="2735C5D4" w14:textId="77777777" w:rsidR="00FF1BBD" w:rsidRPr="005F2F91" w:rsidRDefault="00FF1BBD" w:rsidP="00FF1BBD">
      <w:pPr>
        <w:ind w:left="851"/>
        <w:jc w:val="left"/>
      </w:pPr>
      <w:r w:rsidRPr="00A1268D">
        <w:rPr>
          <w:b/>
        </w:rPr>
        <w:t>Note:</w:t>
      </w:r>
      <w:r>
        <w:t xml:space="preserve"> Field names with (*) Asterisk symbol is mandatory, rest is optional.</w:t>
      </w:r>
    </w:p>
    <w:p w14:paraId="54F32451" w14:textId="77777777" w:rsidR="00FF1BBD" w:rsidRPr="00B17ABF" w:rsidRDefault="00FF1BBD" w:rsidP="006507EA">
      <w:pPr>
        <w:pStyle w:val="ListParagraph"/>
        <w:numPr>
          <w:ilvl w:val="0"/>
          <w:numId w:val="64"/>
        </w:numPr>
        <w:jc w:val="left"/>
        <w:rPr>
          <w:b/>
        </w:rPr>
      </w:pPr>
      <w:r>
        <w:t>User will fill the required details in configuration form and clicks on submit, System should display a toaster message “Request Initiated.”</w:t>
      </w:r>
    </w:p>
    <w:p w14:paraId="0EC50A26" w14:textId="77777777" w:rsidR="00FF1BBD" w:rsidRDefault="00FF1BBD" w:rsidP="006507EA">
      <w:pPr>
        <w:pStyle w:val="ListParagraph"/>
        <w:numPr>
          <w:ilvl w:val="0"/>
          <w:numId w:val="64"/>
        </w:numPr>
        <w:jc w:val="left"/>
      </w:pPr>
      <w:r w:rsidRPr="00171A8D">
        <w:t xml:space="preserve">The request goes through a </w:t>
      </w:r>
      <w:r>
        <w:t xml:space="preserve">defined </w:t>
      </w:r>
      <w:r w:rsidRPr="00171A8D">
        <w:t>approval process.</w:t>
      </w:r>
    </w:p>
    <w:p w14:paraId="38231BA9" w14:textId="77777777" w:rsidR="00FF1BBD" w:rsidRDefault="00FF1BBD" w:rsidP="00FF1BBD">
      <w:pPr>
        <w:jc w:val="left"/>
        <w:rPr>
          <w:b/>
        </w:rPr>
      </w:pPr>
      <w:r>
        <w:rPr>
          <w:b/>
        </w:rPr>
        <w:t>Post Conditions:</w:t>
      </w:r>
    </w:p>
    <w:p w14:paraId="35E903A7" w14:textId="77777777" w:rsidR="00FF1BBD" w:rsidRDefault="00FF1BBD" w:rsidP="006507EA">
      <w:pPr>
        <w:pStyle w:val="ListParagraph"/>
        <w:numPr>
          <w:ilvl w:val="0"/>
          <w:numId w:val="66"/>
        </w:numPr>
        <w:jc w:val="left"/>
      </w:pPr>
      <w:r w:rsidRPr="00B367AE">
        <w:t xml:space="preserve">After submission, the </w:t>
      </w:r>
      <w:r>
        <w:t>request should be updated with the status. (Example: Initiated, In Process and Pending at, Approved or Rejected).</w:t>
      </w:r>
    </w:p>
    <w:p w14:paraId="473DEEAA" w14:textId="77777777" w:rsidR="00FF1BBD" w:rsidRDefault="00FF1BBD" w:rsidP="006507EA">
      <w:pPr>
        <w:pStyle w:val="ListParagraph"/>
        <w:numPr>
          <w:ilvl w:val="0"/>
          <w:numId w:val="66"/>
        </w:numPr>
        <w:jc w:val="left"/>
      </w:pPr>
      <w:r w:rsidRPr="00CD4A23">
        <w:t xml:space="preserve">The system should maintain an audit trail </w:t>
      </w:r>
      <w:r>
        <w:t>and User actions w.r.to</w:t>
      </w:r>
      <w:r w:rsidRPr="00CD4A23">
        <w:t xml:space="preserve"> requests for accountability and compliance purposes.</w:t>
      </w:r>
    </w:p>
    <w:p w14:paraId="2DF9D729" w14:textId="77777777" w:rsidR="00FF1BBD" w:rsidRPr="007F7AFF" w:rsidRDefault="00FF1BBD" w:rsidP="006507EA">
      <w:pPr>
        <w:pStyle w:val="ListParagraph"/>
        <w:numPr>
          <w:ilvl w:val="0"/>
          <w:numId w:val="66"/>
        </w:numPr>
        <w:jc w:val="left"/>
      </w:pPr>
      <w:r>
        <w:t>Details of Requests should be updated in Data Base for reporting Purpose.</w:t>
      </w:r>
    </w:p>
    <w:p w14:paraId="64C00CD8" w14:textId="77777777" w:rsidR="00FF1BBD" w:rsidRDefault="00FF1BBD" w:rsidP="00FF1BBD">
      <w:pPr>
        <w:jc w:val="left"/>
        <w:rPr>
          <w:b/>
        </w:rPr>
      </w:pPr>
      <w:r w:rsidRPr="005F2F91">
        <w:rPr>
          <w:b/>
        </w:rPr>
        <w:t>Business Rules and Validations:</w:t>
      </w:r>
      <w:r>
        <w:rPr>
          <w:b/>
        </w:rPr>
        <w:t xml:space="preserve"> </w:t>
      </w:r>
      <w:r>
        <w:t>NIL</w:t>
      </w:r>
    </w:p>
    <w:p w14:paraId="36B9A937" w14:textId="77777777" w:rsidR="00FF1BBD" w:rsidRDefault="00FF1BBD" w:rsidP="00FF1BBD">
      <w:pPr>
        <w:jc w:val="left"/>
        <w:rPr>
          <w:b/>
        </w:rPr>
      </w:pPr>
      <w:r w:rsidRPr="007B2B1A">
        <w:rPr>
          <w:b/>
        </w:rPr>
        <w:t xml:space="preserve">Assumptions: </w:t>
      </w:r>
      <w:r w:rsidRPr="000361C1">
        <w:t>NIL</w:t>
      </w:r>
    </w:p>
    <w:p w14:paraId="0B9D684B" w14:textId="77777777" w:rsidR="00FF1BBD" w:rsidRDefault="00FF1BBD" w:rsidP="00FF1BBD">
      <w:pPr>
        <w:jc w:val="left"/>
      </w:pPr>
      <w:r w:rsidRPr="007B2B1A">
        <w:rPr>
          <w:b/>
        </w:rPr>
        <w:t>Constraints:</w:t>
      </w:r>
      <w:r>
        <w:rPr>
          <w:b/>
        </w:rPr>
        <w:t xml:space="preserve"> </w:t>
      </w:r>
      <w:r>
        <w:t>NIL</w:t>
      </w:r>
    </w:p>
    <w:p w14:paraId="30B6B966" w14:textId="77777777" w:rsidR="00FF1BBD" w:rsidRDefault="00FF1BBD" w:rsidP="00FF1BBD">
      <w:pPr>
        <w:rPr>
          <w:b/>
        </w:rPr>
      </w:pPr>
      <w:r w:rsidRPr="00574409">
        <w:rPr>
          <w:b/>
        </w:rPr>
        <w:t>Workflow:</w:t>
      </w:r>
    </w:p>
    <w:p w14:paraId="5D91C07D" w14:textId="01F24CF8" w:rsidR="00FF1BBD" w:rsidRPr="002E5890" w:rsidRDefault="00FF1BBD" w:rsidP="00FF1BBD">
      <w:pPr>
        <w:pStyle w:val="ListParagraph"/>
        <w:numPr>
          <w:ilvl w:val="0"/>
          <w:numId w:val="1"/>
        </w:numPr>
        <w:ind w:left="851" w:hanging="567"/>
      </w:pPr>
      <w:r w:rsidRPr="00574409">
        <w:t xml:space="preserve">HO </w:t>
      </w:r>
      <w:r>
        <w:t>AM/M Core</w:t>
      </w:r>
      <w:r w:rsidRPr="00574409">
        <w:t xml:space="preserve"> </w:t>
      </w:r>
      <w:r>
        <w:t xml:space="preserve">PHRDD </w:t>
      </w:r>
      <w:r>
        <w:rPr>
          <w:rFonts w:ascii="Wingdings" w:eastAsia="Wingdings" w:hAnsi="Wingdings" w:cs="Wingdings"/>
        </w:rPr>
        <w:t></w:t>
      </w:r>
      <w:r>
        <w:t xml:space="preserve"> </w:t>
      </w:r>
      <w:r w:rsidRPr="00574409">
        <w:t xml:space="preserve">HO </w:t>
      </w:r>
      <w:r>
        <w:t>M/SM Core</w:t>
      </w:r>
      <w:r w:rsidRPr="00574409">
        <w:t xml:space="preserve"> </w:t>
      </w:r>
      <w:r>
        <w:t xml:space="preserve">PHRDD </w:t>
      </w:r>
      <w:r>
        <w:rPr>
          <w:rFonts w:ascii="Wingdings" w:eastAsia="Wingdings" w:hAnsi="Wingdings" w:cs="Wingdings"/>
        </w:rPr>
        <w:t></w:t>
      </w:r>
      <w:r>
        <w:t xml:space="preserve"> HO CM PHRDD</w:t>
      </w:r>
    </w:p>
    <w:p w14:paraId="71C63A55" w14:textId="2CE071F3" w:rsidR="00B61D9C" w:rsidRDefault="002E5890" w:rsidP="00EA6CE4">
      <w:pPr>
        <w:pStyle w:val="Heading4"/>
      </w:pPr>
      <w:bookmarkStart w:id="19" w:name="_Toc153977034"/>
      <w:r>
        <w:t>Use Case: Administrative Order for Temporary Responsibilities, R</w:t>
      </w:r>
      <w:r w:rsidRPr="0027421B">
        <w:t xml:space="preserve">equest </w:t>
      </w:r>
      <w:r w:rsidRPr="00BA6927">
        <w:t>Approval/</w:t>
      </w:r>
      <w:r>
        <w:t xml:space="preserve"> </w:t>
      </w:r>
      <w:r w:rsidRPr="00BA6927">
        <w:t>Return/</w:t>
      </w:r>
      <w:r>
        <w:t xml:space="preserve"> </w:t>
      </w:r>
      <w:r w:rsidRPr="00BA6927">
        <w:t>Rejection</w:t>
      </w:r>
      <w:r w:rsidRPr="0027421B">
        <w:t>.</w:t>
      </w:r>
      <w:bookmarkEnd w:id="19"/>
    </w:p>
    <w:p w14:paraId="56AAD0AB" w14:textId="477F6A0F" w:rsidR="002E5890" w:rsidRDefault="002E5890" w:rsidP="002E5890">
      <w:pPr>
        <w:jc w:val="left"/>
      </w:pPr>
      <w:r w:rsidRPr="001106FF">
        <w:rPr>
          <w:b/>
        </w:rPr>
        <w:t>Users or Roles:</w:t>
      </w:r>
      <w:r>
        <w:rPr>
          <w:b/>
        </w:rPr>
        <w:t xml:space="preserve"> </w:t>
      </w:r>
      <w:r>
        <w:t>HO M Core PHRDD, HO SM Core PHRDD, HO CM PHRDD.</w:t>
      </w:r>
    </w:p>
    <w:p w14:paraId="72140B28" w14:textId="77777777" w:rsidR="002E5890" w:rsidRDefault="002E5890" w:rsidP="002E5890">
      <w:pPr>
        <w:jc w:val="left"/>
      </w:pPr>
      <w:r w:rsidRPr="001106FF">
        <w:rPr>
          <w:b/>
        </w:rPr>
        <w:t xml:space="preserve">Goal of the requirement: </w:t>
      </w:r>
      <w:r>
        <w:t>Users</w:t>
      </w:r>
      <w:r>
        <w:rPr>
          <w:b/>
        </w:rPr>
        <w:t xml:space="preserve"> </w:t>
      </w:r>
      <w:r>
        <w:t>S</w:t>
      </w:r>
      <w:r w:rsidRPr="001106FF">
        <w:t xml:space="preserve">hould be able to </w:t>
      </w:r>
      <w:r>
        <w:t>Approve, Return or Reject the request initiated.</w:t>
      </w:r>
    </w:p>
    <w:p w14:paraId="05FCF1F9" w14:textId="77777777" w:rsidR="002E5890" w:rsidRDefault="002E5890" w:rsidP="002E5890">
      <w:pPr>
        <w:jc w:val="left"/>
        <w:rPr>
          <w:b/>
        </w:rPr>
      </w:pPr>
      <w:r w:rsidRPr="00DC4A86">
        <w:rPr>
          <w:b/>
        </w:rPr>
        <w:lastRenderedPageBreak/>
        <w:t>Pre-Conditions:</w:t>
      </w:r>
      <w:r>
        <w:rPr>
          <w:b/>
        </w:rPr>
        <w:t xml:space="preserve"> </w:t>
      </w:r>
    </w:p>
    <w:p w14:paraId="53DB9B6C" w14:textId="77777777" w:rsidR="002E5890" w:rsidRDefault="002E5890" w:rsidP="006507EA">
      <w:pPr>
        <w:pStyle w:val="ListParagraph"/>
        <w:numPr>
          <w:ilvl w:val="0"/>
          <w:numId w:val="67"/>
        </w:numPr>
      </w:pPr>
      <w:r w:rsidRPr="007353C2">
        <w:t>The user is a designated Approving Authority with the appropriate permissions and access</w:t>
      </w:r>
      <w:r>
        <w:t>es configured in system to Approve, Return or Reject the request.</w:t>
      </w:r>
    </w:p>
    <w:p w14:paraId="2AE66064" w14:textId="77777777" w:rsidR="002E5890" w:rsidRDefault="002E5890" w:rsidP="006507EA">
      <w:pPr>
        <w:pStyle w:val="ListParagraph"/>
        <w:numPr>
          <w:ilvl w:val="0"/>
          <w:numId w:val="67"/>
        </w:numPr>
      </w:pPr>
      <w:r w:rsidRPr="00CA1A13">
        <w:t xml:space="preserve">There is at least one pending </w:t>
      </w:r>
      <w:r>
        <w:t>request</w:t>
      </w:r>
      <w:r w:rsidRPr="00CA1A13">
        <w:t xml:space="preserve"> awaiting </w:t>
      </w:r>
      <w:r>
        <w:t>for approval at the approver level.</w:t>
      </w:r>
    </w:p>
    <w:p w14:paraId="630CB438" w14:textId="77777777" w:rsidR="002E5890" w:rsidRDefault="002E5890" w:rsidP="002E5890">
      <w:pPr>
        <w:rPr>
          <w:b/>
        </w:rPr>
      </w:pPr>
      <w:r>
        <w:rPr>
          <w:b/>
        </w:rPr>
        <w:t xml:space="preserve">Basic Flow: </w:t>
      </w:r>
    </w:p>
    <w:p w14:paraId="796AA4A7" w14:textId="77777777" w:rsidR="002E5890" w:rsidRPr="000E0612" w:rsidRDefault="002E5890" w:rsidP="006507EA">
      <w:pPr>
        <w:pStyle w:val="ListParagraph"/>
        <w:numPr>
          <w:ilvl w:val="0"/>
          <w:numId w:val="68"/>
        </w:numPr>
        <w:rPr>
          <w:b/>
        </w:rPr>
      </w:pPr>
      <w:r w:rsidRPr="00AB2112">
        <w:t xml:space="preserve">The Approving Authority </w:t>
      </w:r>
      <w:r>
        <w:t>logs into the HRMS application.</w:t>
      </w:r>
    </w:p>
    <w:p w14:paraId="0B3B927B" w14:textId="216F1D32" w:rsidR="002E5890" w:rsidRPr="00AB2112" w:rsidRDefault="002E5890" w:rsidP="006507EA">
      <w:pPr>
        <w:pStyle w:val="ListParagraph"/>
        <w:numPr>
          <w:ilvl w:val="0"/>
          <w:numId w:val="68"/>
        </w:numPr>
      </w:pPr>
      <w:r w:rsidRPr="00AB2112">
        <w:t xml:space="preserve">The </w:t>
      </w:r>
      <w:r>
        <w:t>Approving A</w:t>
      </w:r>
      <w:r w:rsidRPr="00AB2112">
        <w:t xml:space="preserve">uthority navigates to the </w:t>
      </w:r>
      <w:r>
        <w:t xml:space="preserve">task notifications to click on respective task stating </w:t>
      </w:r>
      <w:r w:rsidRPr="00AB2112">
        <w:t>"</w:t>
      </w:r>
      <w:r>
        <w:t xml:space="preserve">Received </w:t>
      </w:r>
      <w:r w:rsidR="002D2715">
        <w:t>Administrative Order</w:t>
      </w:r>
      <w:r>
        <w:t xml:space="preserve"> request for your action.”</w:t>
      </w:r>
    </w:p>
    <w:p w14:paraId="076F3D3F" w14:textId="77777777" w:rsidR="002E5890" w:rsidRPr="000E0612" w:rsidRDefault="002E5890" w:rsidP="006507EA">
      <w:pPr>
        <w:pStyle w:val="ListParagraph"/>
        <w:numPr>
          <w:ilvl w:val="0"/>
          <w:numId w:val="68"/>
        </w:numPr>
      </w:pPr>
      <w:r w:rsidRPr="00AB2112">
        <w:t xml:space="preserve">The </w:t>
      </w:r>
      <w:r>
        <w:t xml:space="preserve">approving </w:t>
      </w:r>
      <w:r w:rsidRPr="009C0988">
        <w:t>authority clicks on the request that is displayed in the notification/task tab for review and action</w:t>
      </w:r>
      <w:r>
        <w:t>.</w:t>
      </w:r>
    </w:p>
    <w:p w14:paraId="518D5514" w14:textId="77777777" w:rsidR="002E5890" w:rsidRPr="00AB2112" w:rsidRDefault="002E5890" w:rsidP="006507EA">
      <w:pPr>
        <w:pStyle w:val="ListParagraph"/>
        <w:numPr>
          <w:ilvl w:val="0"/>
          <w:numId w:val="68"/>
        </w:numPr>
      </w:pPr>
      <w:r w:rsidRPr="00AB2112">
        <w:t xml:space="preserve">The </w:t>
      </w:r>
      <w:r>
        <w:t xml:space="preserve">approving </w:t>
      </w:r>
      <w:r w:rsidRPr="00AB2112">
        <w:t>authority ex</w:t>
      </w:r>
      <w:r>
        <w:t>amines the staff transfer details in the request and based on their</w:t>
      </w:r>
      <w:r w:rsidRPr="00AB2112">
        <w:t xml:space="preserve"> review, the authority </w:t>
      </w:r>
      <w:r>
        <w:t>chose to perform the action Approve/Return/Reject.</w:t>
      </w:r>
    </w:p>
    <w:p w14:paraId="3605CD23" w14:textId="77777777" w:rsidR="002E5890" w:rsidRDefault="002E5890" w:rsidP="002E5890">
      <w:pPr>
        <w:rPr>
          <w:b/>
        </w:rPr>
      </w:pPr>
      <w:r w:rsidRPr="00AB2112">
        <w:rPr>
          <w:b/>
        </w:rPr>
        <w:t>Alternate Flow</w:t>
      </w:r>
      <w:r>
        <w:rPr>
          <w:b/>
        </w:rPr>
        <w:t xml:space="preserve">: </w:t>
      </w:r>
    </w:p>
    <w:p w14:paraId="179B8EA2" w14:textId="77777777" w:rsidR="002E5890" w:rsidRPr="00AB2112" w:rsidRDefault="002E5890" w:rsidP="006507EA">
      <w:pPr>
        <w:pStyle w:val="ListParagraph"/>
        <w:numPr>
          <w:ilvl w:val="0"/>
          <w:numId w:val="69"/>
        </w:numPr>
        <w:rPr>
          <w:b/>
        </w:rPr>
      </w:pPr>
      <w:r w:rsidRPr="00AB2112">
        <w:t xml:space="preserve">The Approving Authority </w:t>
      </w:r>
      <w:r>
        <w:t>logs into the HRMS application.</w:t>
      </w:r>
    </w:p>
    <w:p w14:paraId="45BBAB4D" w14:textId="3F535D2D" w:rsidR="002E5890" w:rsidRPr="00DB3BAD" w:rsidRDefault="002E5890" w:rsidP="006507EA">
      <w:pPr>
        <w:pStyle w:val="ListParagraph"/>
        <w:numPr>
          <w:ilvl w:val="0"/>
          <w:numId w:val="69"/>
        </w:numPr>
        <w:rPr>
          <w:b/>
        </w:rPr>
      </w:pPr>
      <w:r>
        <w:t xml:space="preserve">User navigates to the Administrative Orders </w:t>
      </w:r>
      <w:r>
        <w:rPr>
          <w:rFonts w:ascii="Wingdings" w:eastAsia="Wingdings" w:hAnsi="Wingdings" w:cs="Wingdings"/>
        </w:rPr>
        <w:t></w:t>
      </w:r>
      <w:r>
        <w:t xml:space="preserve"> </w:t>
      </w:r>
      <w:r w:rsidR="002D2715">
        <w:t>Temporary Responsibilities</w:t>
      </w:r>
      <w:r>
        <w:t xml:space="preserve"> in Head Office from menu and upon click on Approvals, System should open a new window and list out pending requests for approval at his end.</w:t>
      </w:r>
    </w:p>
    <w:p w14:paraId="4BA789A1" w14:textId="77777777" w:rsidR="002E5890" w:rsidRDefault="002E5890" w:rsidP="006507EA">
      <w:pPr>
        <w:pStyle w:val="ListParagraph"/>
        <w:numPr>
          <w:ilvl w:val="0"/>
          <w:numId w:val="69"/>
        </w:numPr>
      </w:pPr>
      <w:r w:rsidRPr="00AB2112">
        <w:t xml:space="preserve">The authority selects the pending </w:t>
      </w:r>
      <w:r>
        <w:t>request</w:t>
      </w:r>
      <w:r w:rsidRPr="00AB2112">
        <w:t xml:space="preserve"> for review.</w:t>
      </w:r>
    </w:p>
    <w:p w14:paraId="7557CB76" w14:textId="77777777" w:rsidR="002E5890" w:rsidRPr="00E24A38" w:rsidRDefault="002E5890" w:rsidP="002E5890">
      <w:pPr>
        <w:jc w:val="left"/>
        <w:rPr>
          <w:b/>
        </w:rPr>
      </w:pPr>
      <w:r>
        <w:rPr>
          <w:b/>
        </w:rPr>
        <w:t>Post Conditions:</w:t>
      </w:r>
    </w:p>
    <w:p w14:paraId="4425763D" w14:textId="77777777" w:rsidR="002E5890" w:rsidRDefault="002E5890" w:rsidP="006507EA">
      <w:pPr>
        <w:pStyle w:val="ListParagraph"/>
        <w:numPr>
          <w:ilvl w:val="0"/>
          <w:numId w:val="70"/>
        </w:numPr>
      </w:pPr>
      <w:r w:rsidRPr="00762F89">
        <w:t xml:space="preserve">If </w:t>
      </w:r>
      <w:r>
        <w:t xml:space="preserve">the request is </w:t>
      </w:r>
      <w:r w:rsidRPr="00762F89">
        <w:t xml:space="preserve">approved, </w:t>
      </w:r>
      <w:r>
        <w:t>Request should be updated with status as approved and moved to next approval level, the</w:t>
      </w:r>
      <w:r w:rsidRPr="00AB2112">
        <w:t xml:space="preserve"> </w:t>
      </w:r>
      <w:r>
        <w:t>initiator</w:t>
      </w:r>
      <w:r w:rsidRPr="00AB2112">
        <w:t xml:space="preserve"> is notified of approval</w:t>
      </w:r>
      <w:r>
        <w:t>.</w:t>
      </w:r>
    </w:p>
    <w:p w14:paraId="6C35CC1D" w14:textId="77777777" w:rsidR="002E5890" w:rsidRDefault="002E5890" w:rsidP="006507EA">
      <w:pPr>
        <w:pStyle w:val="ListParagraph"/>
        <w:numPr>
          <w:ilvl w:val="0"/>
          <w:numId w:val="70"/>
        </w:numPr>
      </w:pPr>
      <w:r>
        <w:t xml:space="preserve">If the request is rejected, </w:t>
      </w:r>
      <w:r w:rsidRPr="00AB2112">
        <w:t xml:space="preserve">the </w:t>
      </w:r>
      <w:r>
        <w:t xml:space="preserve">initiator should be </w:t>
      </w:r>
      <w:r w:rsidRPr="00AB2112">
        <w:t>notified of rejection with a reason</w:t>
      </w:r>
      <w:r>
        <w:t>.</w:t>
      </w:r>
    </w:p>
    <w:p w14:paraId="66E45916" w14:textId="77777777" w:rsidR="002E5890" w:rsidRDefault="002E5890" w:rsidP="006507EA">
      <w:pPr>
        <w:pStyle w:val="ListParagraph"/>
        <w:numPr>
          <w:ilvl w:val="0"/>
          <w:numId w:val="70"/>
        </w:numPr>
      </w:pPr>
      <w:r>
        <w:t xml:space="preserve">If the request is returned, </w:t>
      </w:r>
      <w:r w:rsidRPr="00762F89">
        <w:t xml:space="preserve">the </w:t>
      </w:r>
      <w:r>
        <w:t xml:space="preserve">request should be </w:t>
      </w:r>
      <w:r w:rsidRPr="00762F89">
        <w:t xml:space="preserve">sent back to the </w:t>
      </w:r>
      <w:r>
        <w:t>selected user</w:t>
      </w:r>
      <w:r w:rsidRPr="00762F89">
        <w:t xml:space="preserve"> </w:t>
      </w:r>
      <w:r>
        <w:t xml:space="preserve">by approver </w:t>
      </w:r>
      <w:r w:rsidRPr="00762F89">
        <w:t xml:space="preserve">for </w:t>
      </w:r>
      <w:r>
        <w:t xml:space="preserve">the </w:t>
      </w:r>
      <w:r w:rsidRPr="00762F89">
        <w:t xml:space="preserve">necessary </w:t>
      </w:r>
      <w:r>
        <w:t>amendments in the request</w:t>
      </w:r>
      <w:r w:rsidRPr="00762F89">
        <w:t>.</w:t>
      </w:r>
    </w:p>
    <w:p w14:paraId="613A9834" w14:textId="77777777" w:rsidR="002E5890" w:rsidRDefault="002E5890" w:rsidP="006507EA">
      <w:pPr>
        <w:pStyle w:val="ListParagraph"/>
        <w:numPr>
          <w:ilvl w:val="0"/>
          <w:numId w:val="70"/>
        </w:numPr>
      </w:pPr>
      <w:r>
        <w:t xml:space="preserve">System should </w:t>
      </w:r>
      <w:r w:rsidRPr="00672D7D">
        <w:t xml:space="preserve">update the status of the request (e.g., Approved, </w:t>
      </w:r>
      <w:r>
        <w:t>Returned or Rejected</w:t>
      </w:r>
      <w:r w:rsidRPr="00672D7D">
        <w:t>) b</w:t>
      </w:r>
      <w:r>
        <w:t xml:space="preserve">ased on the approver's decision </w:t>
      </w:r>
      <w:r w:rsidRPr="00762F89">
        <w:t>along</w:t>
      </w:r>
      <w:r>
        <w:t xml:space="preserve"> with the remarks/Comments of the approving user</w:t>
      </w:r>
      <w:r w:rsidRPr="00762F89">
        <w:t>.</w:t>
      </w:r>
    </w:p>
    <w:p w14:paraId="1FEDDC5B" w14:textId="63CBC526" w:rsidR="002E5890" w:rsidRDefault="002E5890" w:rsidP="006507EA">
      <w:pPr>
        <w:pStyle w:val="ListParagraph"/>
        <w:numPr>
          <w:ilvl w:val="0"/>
          <w:numId w:val="70"/>
        </w:numPr>
      </w:pPr>
      <w:r w:rsidRPr="00EC49F3">
        <w:t xml:space="preserve">The system should maintain an audit trail of approval decisions, including timestamps </w:t>
      </w:r>
      <w:r w:rsidR="00FF6A03">
        <w:t>and the identities of approvers</w:t>
      </w:r>
      <w:r w:rsidRPr="00EC49F3">
        <w:t>.</w:t>
      </w:r>
    </w:p>
    <w:p w14:paraId="032B6442" w14:textId="77777777" w:rsidR="002E5890" w:rsidRDefault="002E5890" w:rsidP="006507EA">
      <w:pPr>
        <w:pStyle w:val="ListParagraph"/>
        <w:numPr>
          <w:ilvl w:val="0"/>
          <w:numId w:val="70"/>
        </w:numPr>
      </w:pPr>
      <w:r>
        <w:t>Details of request should be updated in Data Base for reporting Purpose.</w:t>
      </w:r>
    </w:p>
    <w:p w14:paraId="32B1D93F" w14:textId="77777777" w:rsidR="002E5890" w:rsidRDefault="002E5890" w:rsidP="002E5890">
      <w:r w:rsidRPr="0038182C">
        <w:rPr>
          <w:b/>
        </w:rPr>
        <w:t>Business Rules and Validations:</w:t>
      </w:r>
      <w:r>
        <w:rPr>
          <w:b/>
        </w:rPr>
        <w:t xml:space="preserve"> </w:t>
      </w:r>
    </w:p>
    <w:p w14:paraId="6BE8123D" w14:textId="77777777" w:rsidR="002E5890" w:rsidRDefault="002E5890" w:rsidP="006507EA">
      <w:pPr>
        <w:pStyle w:val="ListParagraph"/>
        <w:numPr>
          <w:ilvl w:val="0"/>
          <w:numId w:val="71"/>
        </w:numPr>
        <w:jc w:val="left"/>
      </w:pPr>
      <w:r w:rsidRPr="00050E21">
        <w:rPr>
          <w:lang w:val="en-US"/>
        </w:rPr>
        <w:lastRenderedPageBreak/>
        <w:t>At each approver level, the system should offer a functionality</w:t>
      </w:r>
      <w:r>
        <w:rPr>
          <w:lang w:val="en-US"/>
        </w:rPr>
        <w:t xml:space="preserve"> (Return Request functionality)</w:t>
      </w:r>
      <w:r w:rsidRPr="00050E21">
        <w:rPr>
          <w:lang w:val="en-US"/>
        </w:rPr>
        <w:t xml:space="preserve"> to send the request back to any user engaged in the process. This can be done by selecting their name and providing additional comments or remarks</w:t>
      </w:r>
      <w:r>
        <w:rPr>
          <w:lang w:val="en-US"/>
        </w:rPr>
        <w:t>.</w:t>
      </w:r>
    </w:p>
    <w:p w14:paraId="4110A286" w14:textId="77777777" w:rsidR="002E5890" w:rsidRDefault="002E5890" w:rsidP="006507EA">
      <w:pPr>
        <w:pStyle w:val="ListParagraph"/>
        <w:numPr>
          <w:ilvl w:val="0"/>
          <w:numId w:val="71"/>
        </w:numPr>
        <w:jc w:val="left"/>
      </w:pPr>
      <w:r w:rsidRPr="00050E21">
        <w:rPr>
          <w:lang w:val="en-US"/>
        </w:rPr>
        <w:t xml:space="preserve">At all approver levels, </w:t>
      </w:r>
      <w:r>
        <w:rPr>
          <w:lang w:val="en-US"/>
        </w:rPr>
        <w:t>Users</w:t>
      </w:r>
      <w:r w:rsidRPr="00050E21">
        <w:rPr>
          <w:lang w:val="en-US"/>
        </w:rPr>
        <w:t xml:space="preserve"> should be able add their comments/ Remarks</w:t>
      </w:r>
      <w:r>
        <w:rPr>
          <w:lang w:val="en-US"/>
        </w:rPr>
        <w:t>.</w:t>
      </w:r>
    </w:p>
    <w:p w14:paraId="3637CBF7" w14:textId="5A429B2F" w:rsidR="002E5890" w:rsidRDefault="002E5890" w:rsidP="006507EA">
      <w:pPr>
        <w:pStyle w:val="ListParagraph"/>
        <w:numPr>
          <w:ilvl w:val="0"/>
          <w:numId w:val="71"/>
        </w:numPr>
        <w:jc w:val="left"/>
      </w:pPr>
      <w:r w:rsidRPr="009262AA">
        <w:t>Upon the successful closure of a request with an approved sta</w:t>
      </w:r>
      <w:r>
        <w:t>tus, An Administrative</w:t>
      </w:r>
      <w:r w:rsidRPr="009262AA">
        <w:t xml:space="preserve"> Order will be automatically generated and sent as an email attachment to the respective staff. Simultaneously, this email will also be received by the </w:t>
      </w:r>
      <w:r w:rsidR="00A606CC">
        <w:t>BM/RM</w:t>
      </w:r>
      <w:r>
        <w:t xml:space="preserve"> </w:t>
      </w:r>
      <w:r w:rsidRPr="009262AA">
        <w:t xml:space="preserve">of the </w:t>
      </w:r>
      <w:r>
        <w:t>staff’s current</w:t>
      </w:r>
      <w:r w:rsidR="0027201D">
        <w:t xml:space="preserve">ly placed office. </w:t>
      </w:r>
      <w:r w:rsidRPr="009262AA">
        <w:t xml:space="preserve">Sample of </w:t>
      </w:r>
      <w:r>
        <w:t>Administrative</w:t>
      </w:r>
      <w:r w:rsidRPr="009262AA">
        <w:t xml:space="preserve"> Orders is provided below for reference</w:t>
      </w:r>
      <w:r>
        <w:t>.</w:t>
      </w:r>
    </w:p>
    <w:p w14:paraId="15903800" w14:textId="5B68BE51" w:rsidR="002E7D76" w:rsidRDefault="002E7D76" w:rsidP="002E7D76">
      <w:pPr>
        <w:pStyle w:val="ListParagraph"/>
        <w:ind w:left="851" w:firstLine="2410"/>
        <w:jc w:val="left"/>
      </w:pPr>
      <w:r w:rsidRPr="00003A37">
        <w:t xml:space="preserve">On </w:t>
      </w:r>
      <w:r>
        <w:t xml:space="preserve">Administrative </w:t>
      </w:r>
      <w:r w:rsidRPr="00003A37">
        <w:t>Order, there should be a signature of HO PHRDD Division Head and the same should fetch from the master of respective staff who is in role of HO PHRDD Division Head</w:t>
      </w:r>
      <w:r>
        <w:t>.</w:t>
      </w:r>
    </w:p>
    <w:p w14:paraId="1598A20B" w14:textId="07A1D63B" w:rsidR="002E5890" w:rsidRDefault="002E5890" w:rsidP="002E5890">
      <w:pPr>
        <w:pStyle w:val="ListParagraph"/>
        <w:ind w:left="851"/>
        <w:jc w:val="left"/>
      </w:pPr>
      <w:r w:rsidRPr="00B52D57">
        <w:rPr>
          <w:b/>
        </w:rPr>
        <w:t>Note</w:t>
      </w:r>
      <w:r w:rsidRPr="00B52D57">
        <w:t>:</w:t>
      </w:r>
      <w:r>
        <w:t xml:space="preserve"> if Staff don’t have email id, email should directed to the </w:t>
      </w:r>
      <w:r w:rsidR="0027201D">
        <w:t xml:space="preserve">BM/RM/Head of the Division (CM) </w:t>
      </w:r>
      <w:r w:rsidR="0027201D" w:rsidRPr="009262AA">
        <w:t xml:space="preserve">of the </w:t>
      </w:r>
      <w:r w:rsidR="0027201D">
        <w:t>staff’s currently placed office</w:t>
      </w:r>
      <w:r>
        <w:t>.</w:t>
      </w:r>
    </w:p>
    <w:p w14:paraId="1B8D3546" w14:textId="0915000D" w:rsidR="002E5890" w:rsidRDefault="002E7D76" w:rsidP="002E5890">
      <w:pPr>
        <w:pStyle w:val="ListParagraph"/>
        <w:ind w:left="851"/>
        <w:jc w:val="left"/>
      </w:pPr>
      <w:r>
        <w:rPr>
          <w:noProof/>
          <w:lang w:eastAsia="en-IN"/>
        </w:rPr>
        <mc:AlternateContent>
          <mc:Choice Requires="wps">
            <w:drawing>
              <wp:anchor distT="0" distB="0" distL="114300" distR="114300" simplePos="0" relativeHeight="251658243" behindDoc="0" locked="0" layoutInCell="1" allowOverlap="1" wp14:anchorId="05AF95F1" wp14:editId="66448E54">
                <wp:simplePos x="0" y="0"/>
                <wp:positionH relativeFrom="column">
                  <wp:posOffset>962024</wp:posOffset>
                </wp:positionH>
                <wp:positionV relativeFrom="paragraph">
                  <wp:posOffset>2961640</wp:posOffset>
                </wp:positionV>
                <wp:extent cx="4010025" cy="9525"/>
                <wp:effectExtent l="0" t="0" r="28575" b="28575"/>
                <wp:wrapNone/>
                <wp:docPr id="24" name="Straight Connector 24"/>
                <wp:cNvGraphicFramePr/>
                <a:graphic xmlns:a="http://schemas.openxmlformats.org/drawingml/2006/main">
                  <a:graphicData uri="http://schemas.microsoft.com/office/word/2010/wordprocessingShape">
                    <wps:wsp>
                      <wps:cNvCnPr/>
                      <wps:spPr>
                        <a:xfrm>
                          <a:off x="0" y="0"/>
                          <a:ext cx="40100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w14:anchorId="1A695C75">
              <v:line id="Straight Connector 24" style="position:absolute;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from="75.75pt,233.2pt" to="391.5pt,233.95pt" w14:anchorId="2AD5C2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">
                <v:stroke joinstyle="miter"/>
              </v:line>
            </w:pict>
          </mc:Fallback>
        </mc:AlternateContent>
      </w:r>
      <w:r w:rsidR="0027201D">
        <w:rPr>
          <w:noProof/>
          <w:lang w:eastAsia="en-IN"/>
        </w:rPr>
        <w:drawing>
          <wp:inline distT="0" distB="0" distL="0" distR="0" wp14:anchorId="50ED655E" wp14:editId="1AB2EF1C">
            <wp:extent cx="6067425" cy="3829050"/>
            <wp:effectExtent l="19050" t="19050" r="2857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67425" cy="3829050"/>
                    </a:xfrm>
                    <a:prstGeom prst="rect">
                      <a:avLst/>
                    </a:prstGeom>
                    <a:ln w="3175">
                      <a:solidFill>
                        <a:schemeClr val="tx1"/>
                      </a:solidFill>
                    </a:ln>
                  </pic:spPr>
                </pic:pic>
              </a:graphicData>
            </a:graphic>
          </wp:inline>
        </w:drawing>
      </w:r>
    </w:p>
    <w:p w14:paraId="13417787" w14:textId="66A43FFE" w:rsidR="002E5890" w:rsidRDefault="002E5890" w:rsidP="006507EA">
      <w:pPr>
        <w:pStyle w:val="ListParagraph"/>
        <w:numPr>
          <w:ilvl w:val="0"/>
          <w:numId w:val="71"/>
        </w:numPr>
        <w:jc w:val="left"/>
      </w:pPr>
      <w:r>
        <w:t>Administrative</w:t>
      </w:r>
      <w:r w:rsidRPr="00D35734">
        <w:t xml:space="preserve"> orders should automatically popu</w:t>
      </w:r>
      <w:r>
        <w:t>late staff details from the details mention</w:t>
      </w:r>
      <w:r w:rsidR="0027201D">
        <w:t>ed</w:t>
      </w:r>
      <w:r>
        <w:t xml:space="preserve"> in request.</w:t>
      </w:r>
    </w:p>
    <w:p w14:paraId="51933941" w14:textId="5920ADAB" w:rsidR="002E5890" w:rsidRDefault="002E5890" w:rsidP="006507EA">
      <w:pPr>
        <w:pStyle w:val="ListParagraph"/>
        <w:numPr>
          <w:ilvl w:val="0"/>
          <w:numId w:val="71"/>
        </w:numPr>
        <w:jc w:val="left"/>
      </w:pPr>
      <w:r w:rsidRPr="009262AA">
        <w:t>Upon the successful closure of a request with an approved sta</w:t>
      </w:r>
      <w:r>
        <w:t xml:space="preserve">tus, </w:t>
      </w:r>
      <w:r w:rsidR="0027201D">
        <w:t>Staff should be assigned with all the system authorities which are applicable for the temporary position</w:t>
      </w:r>
      <w:r>
        <w:t>.</w:t>
      </w:r>
    </w:p>
    <w:p w14:paraId="180849D5" w14:textId="77777777" w:rsidR="002E5890" w:rsidRDefault="002E5890" w:rsidP="002E5890">
      <w:r>
        <w:rPr>
          <w:b/>
        </w:rPr>
        <w:t xml:space="preserve">Assumptions: </w:t>
      </w:r>
      <w:r w:rsidRPr="00B61D9C">
        <w:t>NIL</w:t>
      </w:r>
    </w:p>
    <w:p w14:paraId="39804341" w14:textId="565FF37C" w:rsidR="002E5890" w:rsidRDefault="002E5890" w:rsidP="002E5890">
      <w:r w:rsidRPr="00B908A0">
        <w:rPr>
          <w:b/>
        </w:rPr>
        <w:lastRenderedPageBreak/>
        <w:t xml:space="preserve">Constraints: </w:t>
      </w:r>
      <w:r>
        <w:t>NIL</w:t>
      </w:r>
    </w:p>
    <w:p w14:paraId="6CDA726E" w14:textId="10DE2240" w:rsidR="00D461BC" w:rsidRDefault="00D461BC" w:rsidP="00EA6CE4">
      <w:pPr>
        <w:pStyle w:val="Heading4"/>
      </w:pPr>
      <w:bookmarkStart w:id="20" w:name="_Toc153977035"/>
      <w:r>
        <w:t xml:space="preserve">Use Case: Administrative Order for Temporary Responsibilities Cancellation </w:t>
      </w:r>
      <w:r w:rsidRPr="0027421B">
        <w:t>request initiation</w:t>
      </w:r>
      <w:bookmarkEnd w:id="20"/>
    </w:p>
    <w:p w14:paraId="41593E67" w14:textId="77777777" w:rsidR="00D461BC" w:rsidRPr="00DF1DAF" w:rsidRDefault="00D461BC" w:rsidP="00D461BC">
      <w:pPr>
        <w:jc w:val="left"/>
      </w:pPr>
      <w:r w:rsidRPr="001106FF">
        <w:rPr>
          <w:b/>
        </w:rPr>
        <w:t>Users or Roles:</w:t>
      </w:r>
      <w:r>
        <w:rPr>
          <w:b/>
        </w:rPr>
        <w:t xml:space="preserve"> </w:t>
      </w:r>
      <w:r>
        <w:t>HO Office Assistant Core PHRDD, HO Assistant Manager Core PHRDD, HO Manager Core PHRDD.</w:t>
      </w:r>
    </w:p>
    <w:p w14:paraId="17BBCC1D" w14:textId="77777777" w:rsidR="00D461BC" w:rsidRPr="009E28CE" w:rsidRDefault="00D461BC" w:rsidP="00D461BC">
      <w:pPr>
        <w:jc w:val="left"/>
      </w:pPr>
      <w:r w:rsidRPr="001106FF">
        <w:rPr>
          <w:b/>
        </w:rPr>
        <w:t xml:space="preserve">Goal of the requirement: </w:t>
      </w:r>
      <w:r>
        <w:t>User</w:t>
      </w:r>
      <w:r>
        <w:rPr>
          <w:b/>
        </w:rPr>
        <w:t xml:space="preserve"> </w:t>
      </w:r>
      <w:r>
        <w:t>S</w:t>
      </w:r>
      <w:r w:rsidRPr="001106FF">
        <w:t xml:space="preserve">hould be able to </w:t>
      </w:r>
      <w:r>
        <w:t>initiate the Request.</w:t>
      </w:r>
    </w:p>
    <w:p w14:paraId="1A922E15" w14:textId="77777777" w:rsidR="00D461BC" w:rsidRDefault="00D461BC" w:rsidP="00D461BC">
      <w:pPr>
        <w:jc w:val="left"/>
        <w:rPr>
          <w:b/>
        </w:rPr>
      </w:pPr>
      <w:r w:rsidRPr="00DC4A86">
        <w:rPr>
          <w:b/>
        </w:rPr>
        <w:t>Pre-Conditions:</w:t>
      </w:r>
      <w:r>
        <w:rPr>
          <w:b/>
        </w:rPr>
        <w:t xml:space="preserve"> </w:t>
      </w:r>
    </w:p>
    <w:p w14:paraId="74FEA249" w14:textId="77777777" w:rsidR="00D461BC" w:rsidRDefault="00D461BC" w:rsidP="006507EA">
      <w:pPr>
        <w:pStyle w:val="ListParagraph"/>
        <w:numPr>
          <w:ilvl w:val="0"/>
          <w:numId w:val="72"/>
        </w:numPr>
        <w:jc w:val="left"/>
        <w:rPr>
          <w:lang w:val="en-US"/>
        </w:rPr>
      </w:pPr>
      <w:r w:rsidRPr="007C7C48">
        <w:rPr>
          <w:lang w:val="en-US"/>
        </w:rPr>
        <w:t xml:space="preserve">The user </w:t>
      </w:r>
      <w:r>
        <w:rPr>
          <w:lang w:val="en-US"/>
        </w:rPr>
        <w:t>must be having</w:t>
      </w:r>
      <w:r w:rsidRPr="007C7C48">
        <w:rPr>
          <w:lang w:val="en-US"/>
        </w:rPr>
        <w:t xml:space="preserve"> appropriate access</w:t>
      </w:r>
      <w:r>
        <w:rPr>
          <w:lang w:val="en-US"/>
        </w:rPr>
        <w:t xml:space="preserve"> rights within HRMS for configuration</w:t>
      </w:r>
      <w:r w:rsidRPr="007C7C48">
        <w:rPr>
          <w:lang w:val="en-US"/>
        </w:rPr>
        <w:t>.</w:t>
      </w:r>
    </w:p>
    <w:p w14:paraId="67A4AF5F" w14:textId="77777777" w:rsidR="00D461BC" w:rsidRDefault="00D461BC" w:rsidP="00D461BC">
      <w:pPr>
        <w:jc w:val="left"/>
        <w:rPr>
          <w:b/>
        </w:rPr>
      </w:pPr>
      <w:r>
        <w:rPr>
          <w:b/>
        </w:rPr>
        <w:t xml:space="preserve">Basic Flow: </w:t>
      </w:r>
    </w:p>
    <w:p w14:paraId="33E8BC3C" w14:textId="77777777" w:rsidR="00D461BC" w:rsidRPr="00A1268D" w:rsidRDefault="00D461BC" w:rsidP="006507EA">
      <w:pPr>
        <w:pStyle w:val="ListParagraph"/>
        <w:numPr>
          <w:ilvl w:val="0"/>
          <w:numId w:val="73"/>
        </w:numPr>
        <w:jc w:val="left"/>
      </w:pPr>
      <w:r>
        <w:t>User logs into the HRMS solution successfully.</w:t>
      </w:r>
    </w:p>
    <w:p w14:paraId="028A12C8" w14:textId="08D3C585" w:rsidR="00D461BC" w:rsidRPr="00692D77" w:rsidRDefault="00D461BC" w:rsidP="006507EA">
      <w:pPr>
        <w:pStyle w:val="ListParagraph"/>
        <w:numPr>
          <w:ilvl w:val="0"/>
          <w:numId w:val="73"/>
        </w:numPr>
        <w:jc w:val="left"/>
        <w:rPr>
          <w:b/>
        </w:rPr>
      </w:pPr>
      <w:r>
        <w:t xml:space="preserve">User navigates to the Administrative Orders </w:t>
      </w:r>
      <w:r>
        <w:rPr>
          <w:rFonts w:ascii="Wingdings" w:eastAsia="Wingdings" w:hAnsi="Wingdings" w:cs="Wingdings"/>
        </w:rPr>
        <w:t></w:t>
      </w:r>
      <w:r>
        <w:t xml:space="preserve"> Temporary Responsibilities from menu and upon click on Cancellation, System should open a new window with the below form.</w:t>
      </w:r>
    </w:p>
    <w:tbl>
      <w:tblPr>
        <w:tblStyle w:val="TableGrid"/>
        <w:tblW w:w="10485" w:type="dxa"/>
        <w:tblInd w:w="-5" w:type="dxa"/>
        <w:tblLayout w:type="fixed"/>
        <w:tblLook w:val="04A0" w:firstRow="1" w:lastRow="0" w:firstColumn="1" w:lastColumn="0" w:noHBand="0" w:noVBand="1"/>
      </w:tblPr>
      <w:tblGrid>
        <w:gridCol w:w="702"/>
        <w:gridCol w:w="2417"/>
        <w:gridCol w:w="1701"/>
        <w:gridCol w:w="1558"/>
        <w:gridCol w:w="4107"/>
      </w:tblGrid>
      <w:tr w:rsidR="00D461BC" w:rsidRPr="00982141" w14:paraId="149BF1CF" w14:textId="77777777" w:rsidTr="00D461BC">
        <w:trPr>
          <w:trHeight w:val="397"/>
        </w:trPr>
        <w:tc>
          <w:tcPr>
            <w:tcW w:w="702" w:type="dxa"/>
            <w:shd w:val="clear" w:color="auto" w:fill="D9D9D9" w:themeFill="background1" w:themeFillShade="D9"/>
          </w:tcPr>
          <w:p w14:paraId="05FF32FD" w14:textId="77777777" w:rsidR="00D461BC" w:rsidRPr="00982141" w:rsidRDefault="00D461BC" w:rsidP="00D461BC">
            <w:pPr>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w:t>
            </w:r>
          </w:p>
        </w:tc>
        <w:tc>
          <w:tcPr>
            <w:tcW w:w="2417" w:type="dxa"/>
            <w:shd w:val="clear" w:color="auto" w:fill="D9D9D9" w:themeFill="background1" w:themeFillShade="D9"/>
          </w:tcPr>
          <w:p w14:paraId="2A53CD76" w14:textId="77777777" w:rsidR="00D461BC" w:rsidRPr="00982141" w:rsidRDefault="00D461BC" w:rsidP="00D461BC">
            <w:pPr>
              <w:spacing w:after="160"/>
              <w:ind w:left="0"/>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Field  Name</w:t>
            </w:r>
          </w:p>
        </w:tc>
        <w:tc>
          <w:tcPr>
            <w:tcW w:w="1701" w:type="dxa"/>
            <w:shd w:val="clear" w:color="auto" w:fill="D9D9D9" w:themeFill="background1" w:themeFillShade="D9"/>
          </w:tcPr>
          <w:p w14:paraId="6BFDDF27" w14:textId="77777777" w:rsidR="00D461BC" w:rsidRPr="00982141" w:rsidRDefault="00D461BC" w:rsidP="00D461BC">
            <w:pPr>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Element</w:t>
            </w:r>
          </w:p>
        </w:tc>
        <w:tc>
          <w:tcPr>
            <w:tcW w:w="1558" w:type="dxa"/>
            <w:shd w:val="clear" w:color="auto" w:fill="D9D9D9" w:themeFill="background1" w:themeFillShade="D9"/>
          </w:tcPr>
          <w:p w14:paraId="0566CE13" w14:textId="77777777" w:rsidR="00D461BC" w:rsidRPr="00982141" w:rsidRDefault="00D461BC" w:rsidP="00D461BC">
            <w:pPr>
              <w:jc w:val="left"/>
              <w:rPr>
                <w:rFonts w:asciiTheme="minorHAnsi" w:eastAsia="Times New Roman" w:hAnsiTheme="minorHAnsi" w:cstheme="minorHAnsi"/>
                <w:b/>
                <w:color w:val="000000"/>
              </w:rPr>
            </w:pPr>
            <w:r>
              <w:rPr>
                <w:rFonts w:asciiTheme="minorHAnsi" w:eastAsia="Times New Roman" w:hAnsiTheme="minorHAnsi" w:cstheme="minorHAnsi"/>
                <w:b/>
                <w:color w:val="000000"/>
              </w:rPr>
              <w:t>Property</w:t>
            </w:r>
          </w:p>
        </w:tc>
        <w:tc>
          <w:tcPr>
            <w:tcW w:w="4107" w:type="dxa"/>
            <w:shd w:val="clear" w:color="auto" w:fill="D9D9D9" w:themeFill="background1" w:themeFillShade="D9"/>
          </w:tcPr>
          <w:p w14:paraId="53FC642D" w14:textId="77777777" w:rsidR="00D461BC" w:rsidRPr="00982141" w:rsidRDefault="00D461BC" w:rsidP="00D461BC">
            <w:pPr>
              <w:ind w:right="-108"/>
              <w:jc w:val="left"/>
              <w:rPr>
                <w:rFonts w:asciiTheme="minorHAnsi" w:eastAsia="Times New Roman" w:hAnsiTheme="minorHAnsi" w:cstheme="minorHAnsi"/>
                <w:b/>
                <w:color w:val="000000"/>
              </w:rPr>
            </w:pPr>
            <w:r w:rsidRPr="00982141">
              <w:rPr>
                <w:rFonts w:asciiTheme="minorHAnsi" w:eastAsia="Times New Roman" w:hAnsiTheme="minorHAnsi" w:cstheme="minorHAnsi"/>
                <w:b/>
                <w:color w:val="000000"/>
              </w:rPr>
              <w:t>Remarks</w:t>
            </w:r>
            <w:r>
              <w:rPr>
                <w:rFonts w:asciiTheme="minorHAnsi" w:eastAsia="Times New Roman" w:hAnsiTheme="minorHAnsi" w:cstheme="minorHAnsi"/>
                <w:b/>
                <w:color w:val="000000"/>
              </w:rPr>
              <w:t>/Validation</w:t>
            </w:r>
          </w:p>
        </w:tc>
      </w:tr>
      <w:tr w:rsidR="00D461BC" w:rsidRPr="00B35375" w14:paraId="62FE2442" w14:textId="77777777" w:rsidTr="00D461BC">
        <w:trPr>
          <w:trHeight w:val="397"/>
        </w:trPr>
        <w:tc>
          <w:tcPr>
            <w:tcW w:w="702" w:type="dxa"/>
          </w:tcPr>
          <w:p w14:paraId="3D985569" w14:textId="77777777" w:rsidR="00D461BC" w:rsidRPr="00982141" w:rsidRDefault="00D461BC" w:rsidP="00D461BC">
            <w:pPr>
              <w:jc w:val="left"/>
              <w:rPr>
                <w:rFonts w:asciiTheme="minorHAnsi" w:eastAsia="Times New Roman" w:hAnsiTheme="minorHAnsi" w:cstheme="minorHAnsi"/>
                <w:color w:val="000000"/>
              </w:rPr>
            </w:pPr>
            <w:r w:rsidRPr="00982141">
              <w:rPr>
                <w:rFonts w:asciiTheme="minorHAnsi" w:eastAsia="Times New Roman" w:hAnsiTheme="minorHAnsi" w:cstheme="minorHAnsi"/>
                <w:color w:val="000000"/>
              </w:rPr>
              <w:t>1</w:t>
            </w:r>
          </w:p>
        </w:tc>
        <w:tc>
          <w:tcPr>
            <w:tcW w:w="2417" w:type="dxa"/>
          </w:tcPr>
          <w:p w14:paraId="1811745D" w14:textId="0F99C7CF" w:rsidR="00D461BC" w:rsidRPr="00982141"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Cancellation Request ID*</w:t>
            </w:r>
          </w:p>
        </w:tc>
        <w:tc>
          <w:tcPr>
            <w:tcW w:w="1701" w:type="dxa"/>
          </w:tcPr>
          <w:p w14:paraId="70A9D7BE" w14:textId="77777777" w:rsidR="00D461BC" w:rsidRPr="00982141"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Alpha Numerical</w:t>
            </w:r>
          </w:p>
        </w:tc>
        <w:tc>
          <w:tcPr>
            <w:tcW w:w="1558" w:type="dxa"/>
          </w:tcPr>
          <w:p w14:paraId="3EC68A8F" w14:textId="77777777" w:rsidR="00D461BC" w:rsidRPr="00982141"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Auto Populate</w:t>
            </w:r>
          </w:p>
        </w:tc>
        <w:tc>
          <w:tcPr>
            <w:tcW w:w="4107" w:type="dxa"/>
          </w:tcPr>
          <w:p w14:paraId="61BE7793" w14:textId="77777777" w:rsidR="00D461BC" w:rsidRPr="00B35375" w:rsidRDefault="00D461BC" w:rsidP="00D461BC">
            <w:pPr>
              <w:ind w:left="0"/>
              <w:jc w:val="left"/>
              <w:rPr>
                <w:rFonts w:asciiTheme="minorHAnsi" w:eastAsia="Times New Roman" w:hAnsiTheme="minorHAnsi" w:cstheme="minorHAnsi"/>
                <w:color w:val="000000"/>
              </w:rPr>
            </w:pPr>
            <w:r w:rsidRPr="00DF7F8A">
              <w:rPr>
                <w:rFonts w:asciiTheme="minorHAnsi" w:eastAsia="Times New Roman" w:hAnsiTheme="minorHAnsi" w:cstheme="minorHAnsi"/>
                <w:b/>
                <w:color w:val="000000"/>
              </w:rPr>
              <w:t>Note</w:t>
            </w:r>
            <w:r>
              <w:rPr>
                <w:rFonts w:asciiTheme="minorHAnsi" w:eastAsia="Times New Roman" w:hAnsiTheme="minorHAnsi" w:cstheme="minorHAnsi"/>
                <w:color w:val="000000"/>
              </w:rPr>
              <w:t>: Should Auto Generate</w:t>
            </w:r>
          </w:p>
        </w:tc>
      </w:tr>
      <w:tr w:rsidR="00D461BC" w:rsidRPr="00B35375" w14:paraId="53787AE7" w14:textId="77777777" w:rsidTr="00D461BC">
        <w:trPr>
          <w:trHeight w:val="397"/>
        </w:trPr>
        <w:tc>
          <w:tcPr>
            <w:tcW w:w="702" w:type="dxa"/>
          </w:tcPr>
          <w:p w14:paraId="4AC1DA5B" w14:textId="77777777" w:rsidR="00D461BC" w:rsidRPr="00982141"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2</w:t>
            </w:r>
          </w:p>
        </w:tc>
        <w:tc>
          <w:tcPr>
            <w:tcW w:w="2417" w:type="dxa"/>
          </w:tcPr>
          <w:p w14:paraId="09E2C1DC" w14:textId="77777777" w:rsidR="00D461BC"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Date*</w:t>
            </w:r>
          </w:p>
        </w:tc>
        <w:tc>
          <w:tcPr>
            <w:tcW w:w="1701" w:type="dxa"/>
          </w:tcPr>
          <w:p w14:paraId="5B33BE81" w14:textId="77777777" w:rsidR="00D461BC"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Calendar</w:t>
            </w:r>
          </w:p>
        </w:tc>
        <w:tc>
          <w:tcPr>
            <w:tcW w:w="1558" w:type="dxa"/>
          </w:tcPr>
          <w:p w14:paraId="6B2053CC" w14:textId="77777777" w:rsidR="00D461BC"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Auto fetch</w:t>
            </w:r>
          </w:p>
        </w:tc>
        <w:tc>
          <w:tcPr>
            <w:tcW w:w="4107" w:type="dxa"/>
          </w:tcPr>
          <w:p w14:paraId="523B9964" w14:textId="77777777" w:rsidR="00D461BC" w:rsidRDefault="00D461BC" w:rsidP="00D461BC">
            <w:pPr>
              <w:jc w:val="left"/>
              <w:rPr>
                <w:rFonts w:asciiTheme="minorHAnsi" w:eastAsia="Times New Roman" w:hAnsiTheme="minorHAnsi" w:cstheme="minorHAnsi"/>
                <w:color w:val="000000"/>
              </w:rPr>
            </w:pPr>
            <w:r w:rsidRPr="00DF7F8A">
              <w:rPr>
                <w:rFonts w:asciiTheme="minorHAnsi" w:eastAsia="Times New Roman" w:hAnsiTheme="minorHAnsi" w:cstheme="minorHAnsi"/>
                <w:b/>
                <w:color w:val="000000"/>
              </w:rPr>
              <w:t>Note</w:t>
            </w:r>
            <w:r>
              <w:rPr>
                <w:rFonts w:asciiTheme="minorHAnsi" w:eastAsia="Times New Roman" w:hAnsiTheme="minorHAnsi" w:cstheme="minorHAnsi"/>
                <w:color w:val="000000"/>
              </w:rPr>
              <w:t>: Auto Fetch Current Date</w:t>
            </w:r>
          </w:p>
        </w:tc>
      </w:tr>
      <w:tr w:rsidR="00D461BC" w:rsidRPr="00B35375" w14:paraId="12050FE2" w14:textId="77777777" w:rsidTr="00D461BC">
        <w:trPr>
          <w:trHeight w:val="397"/>
        </w:trPr>
        <w:tc>
          <w:tcPr>
            <w:tcW w:w="702" w:type="dxa"/>
          </w:tcPr>
          <w:p w14:paraId="500FC722" w14:textId="77777777" w:rsidR="00D461BC"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3</w:t>
            </w:r>
          </w:p>
        </w:tc>
        <w:tc>
          <w:tcPr>
            <w:tcW w:w="2417" w:type="dxa"/>
          </w:tcPr>
          <w:p w14:paraId="08574DAE" w14:textId="77777777" w:rsidR="00D461BC"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EPF Number*</w:t>
            </w:r>
          </w:p>
        </w:tc>
        <w:tc>
          <w:tcPr>
            <w:tcW w:w="1701" w:type="dxa"/>
          </w:tcPr>
          <w:p w14:paraId="184BB606" w14:textId="77777777" w:rsidR="00D461BC" w:rsidRPr="00982141"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Numerical</w:t>
            </w:r>
          </w:p>
        </w:tc>
        <w:tc>
          <w:tcPr>
            <w:tcW w:w="1558" w:type="dxa"/>
          </w:tcPr>
          <w:p w14:paraId="2B92C54B" w14:textId="26A3A630" w:rsidR="00D461BC" w:rsidRPr="00982141" w:rsidRDefault="00443AB6"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Input</w:t>
            </w:r>
          </w:p>
        </w:tc>
        <w:tc>
          <w:tcPr>
            <w:tcW w:w="4107" w:type="dxa"/>
          </w:tcPr>
          <w:p w14:paraId="38A7A22B" w14:textId="77777777" w:rsidR="00D461BC" w:rsidRPr="00B35375" w:rsidRDefault="00D461BC" w:rsidP="00D461BC">
            <w:pPr>
              <w:ind w:left="0"/>
              <w:jc w:val="left"/>
              <w:rPr>
                <w:rFonts w:asciiTheme="minorHAnsi" w:eastAsia="Times New Roman" w:hAnsiTheme="minorHAnsi" w:cstheme="minorHAnsi"/>
                <w:color w:val="000000"/>
              </w:rPr>
            </w:pPr>
            <w:r w:rsidRPr="00DF7F8A">
              <w:rPr>
                <w:rFonts w:asciiTheme="minorHAnsi" w:eastAsia="Times New Roman" w:hAnsiTheme="minorHAnsi" w:cstheme="minorHAnsi"/>
                <w:b/>
                <w:color w:val="000000"/>
              </w:rPr>
              <w:t>Note</w:t>
            </w:r>
            <w:r>
              <w:rPr>
                <w:rFonts w:asciiTheme="minorHAnsi" w:eastAsia="Times New Roman" w:hAnsiTheme="minorHAnsi" w:cstheme="minorHAnsi"/>
                <w:color w:val="000000"/>
              </w:rPr>
              <w:t>: Should Auto Populate</w:t>
            </w:r>
          </w:p>
        </w:tc>
      </w:tr>
      <w:tr w:rsidR="00D461BC" w:rsidRPr="00B35375" w14:paraId="23B96470" w14:textId="77777777" w:rsidTr="00D461BC">
        <w:trPr>
          <w:trHeight w:val="397"/>
        </w:trPr>
        <w:tc>
          <w:tcPr>
            <w:tcW w:w="702" w:type="dxa"/>
          </w:tcPr>
          <w:p w14:paraId="673F16C8" w14:textId="77777777" w:rsidR="00D461BC"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4</w:t>
            </w:r>
          </w:p>
        </w:tc>
        <w:tc>
          <w:tcPr>
            <w:tcW w:w="2417" w:type="dxa"/>
          </w:tcPr>
          <w:p w14:paraId="7A59F402" w14:textId="77777777" w:rsidR="00D461BC" w:rsidRPr="00982141" w:rsidRDefault="00D461BC"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Staff Name*</w:t>
            </w:r>
          </w:p>
        </w:tc>
        <w:tc>
          <w:tcPr>
            <w:tcW w:w="1701" w:type="dxa"/>
          </w:tcPr>
          <w:p w14:paraId="67F2EC82" w14:textId="77777777" w:rsidR="00D461BC" w:rsidRPr="00982141"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6D6813C3" w14:textId="77777777" w:rsidR="00D461BC" w:rsidRPr="00982141" w:rsidRDefault="00D461BC"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4CCB0631" w14:textId="77777777" w:rsidR="00D461BC" w:rsidRPr="00B35375" w:rsidRDefault="00D461BC"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tc>
      </w:tr>
      <w:tr w:rsidR="00D461BC" w:rsidRPr="005E1A1A" w14:paraId="6C06A925" w14:textId="77777777" w:rsidTr="00D461BC">
        <w:trPr>
          <w:trHeight w:val="397"/>
        </w:trPr>
        <w:tc>
          <w:tcPr>
            <w:tcW w:w="702" w:type="dxa"/>
          </w:tcPr>
          <w:p w14:paraId="1A4EDFFA" w14:textId="77777777" w:rsidR="00D461BC" w:rsidRPr="005E1A1A"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5</w:t>
            </w:r>
          </w:p>
        </w:tc>
        <w:tc>
          <w:tcPr>
            <w:tcW w:w="2417" w:type="dxa"/>
          </w:tcPr>
          <w:p w14:paraId="5EF331A4" w14:textId="77777777" w:rsidR="00D461BC" w:rsidRPr="005E1A1A"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Staff Type*</w:t>
            </w:r>
          </w:p>
        </w:tc>
        <w:tc>
          <w:tcPr>
            <w:tcW w:w="1701" w:type="dxa"/>
          </w:tcPr>
          <w:p w14:paraId="32C446C8" w14:textId="77777777" w:rsidR="00D461BC" w:rsidRPr="005E1A1A"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2EDC3735" w14:textId="77777777" w:rsidR="00D461BC" w:rsidRPr="005E1A1A"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513EA9D8" w14:textId="77777777" w:rsidR="00D461BC" w:rsidRPr="005E1A1A" w:rsidRDefault="00D461BC" w:rsidP="00D461BC">
            <w:pPr>
              <w:ind w:right="-108"/>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r>
              <w:rPr>
                <w:rFonts w:asciiTheme="minorHAnsi" w:eastAsia="Times New Roman" w:hAnsiTheme="minorHAnsi" w:cstheme="minorHAnsi"/>
                <w:color w:val="000000"/>
              </w:rPr>
              <w:br/>
              <w:t>Example: Employee or Officer</w:t>
            </w:r>
          </w:p>
        </w:tc>
      </w:tr>
      <w:tr w:rsidR="00D461BC" w:rsidRPr="00B35375" w14:paraId="7EFAA597" w14:textId="77777777" w:rsidTr="00D461BC">
        <w:trPr>
          <w:trHeight w:val="397"/>
        </w:trPr>
        <w:tc>
          <w:tcPr>
            <w:tcW w:w="702" w:type="dxa"/>
          </w:tcPr>
          <w:p w14:paraId="5693DCF0" w14:textId="77777777" w:rsidR="00D461BC"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6</w:t>
            </w:r>
          </w:p>
        </w:tc>
        <w:tc>
          <w:tcPr>
            <w:tcW w:w="2417" w:type="dxa"/>
          </w:tcPr>
          <w:p w14:paraId="018FBDA1" w14:textId="77777777" w:rsidR="00D461BC"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Cadre*</w:t>
            </w:r>
          </w:p>
        </w:tc>
        <w:tc>
          <w:tcPr>
            <w:tcW w:w="1701" w:type="dxa"/>
          </w:tcPr>
          <w:p w14:paraId="026A862F" w14:textId="77777777" w:rsidR="00D461BC" w:rsidRPr="00982141"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4BAA717F" w14:textId="77777777" w:rsidR="00D461BC" w:rsidRPr="00982141" w:rsidRDefault="00D461BC"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64D0F1DB" w14:textId="77777777" w:rsidR="00D461BC" w:rsidRDefault="00D461BC"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p w14:paraId="3EDB528C" w14:textId="77777777" w:rsidR="00D461BC" w:rsidRPr="00B35375" w:rsidRDefault="00D461BC" w:rsidP="00D461BC">
            <w:pPr>
              <w:ind w:left="0"/>
              <w:jc w:val="left"/>
              <w:rPr>
                <w:rFonts w:asciiTheme="minorHAnsi" w:eastAsia="Times New Roman" w:hAnsiTheme="minorHAnsi" w:cstheme="minorHAnsi"/>
                <w:color w:val="000000"/>
              </w:rPr>
            </w:pPr>
            <w:r w:rsidRPr="00C1702D">
              <w:rPr>
                <w:rFonts w:asciiTheme="minorHAnsi" w:eastAsia="Times New Roman" w:hAnsiTheme="minorHAnsi" w:cstheme="minorHAnsi"/>
                <w:b/>
                <w:color w:val="000000"/>
              </w:rPr>
              <w:t>Note</w:t>
            </w:r>
            <w:r>
              <w:rPr>
                <w:rFonts w:asciiTheme="minorHAnsi" w:eastAsia="Times New Roman" w:hAnsiTheme="minorHAnsi" w:cstheme="minorHAnsi"/>
                <w:color w:val="000000"/>
              </w:rPr>
              <w:t>: Should appear for only Officer Staff Type</w:t>
            </w:r>
          </w:p>
        </w:tc>
      </w:tr>
      <w:tr w:rsidR="00D461BC" w:rsidRPr="00B35375" w14:paraId="1645C49F" w14:textId="77777777" w:rsidTr="00D461BC">
        <w:trPr>
          <w:trHeight w:val="397"/>
        </w:trPr>
        <w:tc>
          <w:tcPr>
            <w:tcW w:w="702" w:type="dxa"/>
          </w:tcPr>
          <w:p w14:paraId="70AF7ECC" w14:textId="77777777" w:rsidR="00D461BC"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7</w:t>
            </w:r>
          </w:p>
        </w:tc>
        <w:tc>
          <w:tcPr>
            <w:tcW w:w="2417" w:type="dxa"/>
          </w:tcPr>
          <w:p w14:paraId="17A05C83" w14:textId="77777777" w:rsidR="00D461BC" w:rsidRPr="00982141" w:rsidRDefault="00D461BC"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Designation*</w:t>
            </w:r>
          </w:p>
        </w:tc>
        <w:tc>
          <w:tcPr>
            <w:tcW w:w="1701" w:type="dxa"/>
          </w:tcPr>
          <w:p w14:paraId="7E09BF90" w14:textId="77777777" w:rsidR="00D461BC" w:rsidRPr="00982141" w:rsidRDefault="00D461BC" w:rsidP="00D461BC">
            <w:pPr>
              <w:jc w:val="left"/>
              <w:rPr>
                <w:rFonts w:asciiTheme="minorHAnsi" w:eastAsia="Times New Roman" w:hAnsiTheme="minorHAnsi" w:cstheme="minorHAnsi"/>
                <w:color w:val="000000"/>
              </w:rPr>
            </w:pPr>
            <w:r>
              <w:rPr>
                <w:rFonts w:asciiTheme="minorHAnsi" w:eastAsia="Times New Roman" w:hAnsiTheme="minorHAnsi" w:cstheme="minorHAnsi"/>
                <w:color w:val="000000"/>
              </w:rPr>
              <w:t>Text</w:t>
            </w:r>
          </w:p>
        </w:tc>
        <w:tc>
          <w:tcPr>
            <w:tcW w:w="1558" w:type="dxa"/>
          </w:tcPr>
          <w:p w14:paraId="5706FD6F" w14:textId="77777777" w:rsidR="00D461BC" w:rsidRPr="00982141" w:rsidRDefault="00D461BC"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Read Only</w:t>
            </w:r>
          </w:p>
        </w:tc>
        <w:tc>
          <w:tcPr>
            <w:tcW w:w="4107" w:type="dxa"/>
          </w:tcPr>
          <w:p w14:paraId="42356A8F" w14:textId="77777777" w:rsidR="00D461BC" w:rsidRPr="00B35375" w:rsidRDefault="00D461BC" w:rsidP="00D461BC">
            <w:pPr>
              <w:ind w:left="0"/>
              <w:jc w:val="left"/>
              <w:rPr>
                <w:rFonts w:asciiTheme="minorHAnsi" w:eastAsia="Times New Roman" w:hAnsiTheme="minorHAnsi" w:cstheme="minorHAnsi"/>
                <w:color w:val="000000"/>
              </w:rPr>
            </w:pPr>
            <w:r>
              <w:rPr>
                <w:rFonts w:asciiTheme="minorHAnsi" w:eastAsia="Times New Roman" w:hAnsiTheme="minorHAnsi" w:cstheme="minorHAnsi"/>
                <w:color w:val="000000"/>
              </w:rPr>
              <w:t>Should Auto Fetch from User Details of EPF Number entered in Form Field no.3</w:t>
            </w:r>
          </w:p>
        </w:tc>
      </w:tr>
      <w:tr w:rsidR="00D461BC" w:rsidRPr="00514688" w14:paraId="2DF21251" w14:textId="77777777" w:rsidTr="00D461BC">
        <w:trPr>
          <w:trHeight w:val="397"/>
        </w:trPr>
        <w:tc>
          <w:tcPr>
            <w:tcW w:w="702" w:type="dxa"/>
          </w:tcPr>
          <w:p w14:paraId="0D94C4FB" w14:textId="77777777" w:rsidR="00D461BC" w:rsidRPr="00514688" w:rsidRDefault="00D461BC" w:rsidP="00D461BC">
            <w:pPr>
              <w:jc w:val="left"/>
              <w:rPr>
                <w:rFonts w:asciiTheme="minorHAnsi" w:eastAsia="Times New Roman" w:hAnsiTheme="minorHAnsi" w:cstheme="minorHAnsi"/>
                <w:color w:val="auto"/>
              </w:rPr>
            </w:pPr>
            <w:r>
              <w:rPr>
                <w:rFonts w:asciiTheme="minorHAnsi" w:eastAsia="Times New Roman" w:hAnsiTheme="minorHAnsi" w:cstheme="minorHAnsi"/>
                <w:color w:val="auto"/>
              </w:rPr>
              <w:lastRenderedPageBreak/>
              <w:t>08</w:t>
            </w:r>
          </w:p>
        </w:tc>
        <w:tc>
          <w:tcPr>
            <w:tcW w:w="2417" w:type="dxa"/>
          </w:tcPr>
          <w:p w14:paraId="1F559406" w14:textId="77777777" w:rsidR="00D461BC" w:rsidRPr="00514688" w:rsidRDefault="00D461BC" w:rsidP="00D461B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Gender*</w:t>
            </w:r>
          </w:p>
        </w:tc>
        <w:tc>
          <w:tcPr>
            <w:tcW w:w="1701" w:type="dxa"/>
          </w:tcPr>
          <w:p w14:paraId="311C5E8E" w14:textId="77777777" w:rsidR="00D461BC" w:rsidRPr="00514688" w:rsidRDefault="00D461BC" w:rsidP="00D461B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Text</w:t>
            </w:r>
          </w:p>
        </w:tc>
        <w:tc>
          <w:tcPr>
            <w:tcW w:w="1558" w:type="dxa"/>
          </w:tcPr>
          <w:p w14:paraId="28644627" w14:textId="77777777" w:rsidR="00D461BC" w:rsidRPr="00514688" w:rsidRDefault="00D461BC" w:rsidP="00D461B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Read Only</w:t>
            </w:r>
          </w:p>
        </w:tc>
        <w:tc>
          <w:tcPr>
            <w:tcW w:w="4107" w:type="dxa"/>
          </w:tcPr>
          <w:p w14:paraId="29E41478" w14:textId="77777777" w:rsidR="00D461BC" w:rsidRPr="00514688" w:rsidRDefault="00D461BC" w:rsidP="00D461BC">
            <w:pPr>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Should Auto Fetch from User Details of EPF N</w:t>
            </w:r>
            <w:r>
              <w:rPr>
                <w:rFonts w:asciiTheme="minorHAnsi" w:eastAsia="Times New Roman" w:hAnsiTheme="minorHAnsi" w:cstheme="minorHAnsi"/>
                <w:color w:val="auto"/>
              </w:rPr>
              <w:t>umber entered in Form Field no.3</w:t>
            </w:r>
          </w:p>
        </w:tc>
      </w:tr>
      <w:tr w:rsidR="00D461BC" w:rsidRPr="00514688" w14:paraId="190F0B84" w14:textId="77777777" w:rsidTr="00D461BC">
        <w:trPr>
          <w:trHeight w:val="397"/>
        </w:trPr>
        <w:tc>
          <w:tcPr>
            <w:tcW w:w="702" w:type="dxa"/>
          </w:tcPr>
          <w:p w14:paraId="6542F649" w14:textId="4AF72B65" w:rsidR="00D461BC" w:rsidRDefault="00D461BC" w:rsidP="00D461BC">
            <w:pPr>
              <w:jc w:val="left"/>
              <w:rPr>
                <w:rFonts w:asciiTheme="minorHAnsi" w:eastAsia="Times New Roman" w:hAnsiTheme="minorHAnsi" w:cstheme="minorHAnsi"/>
                <w:color w:val="auto"/>
              </w:rPr>
            </w:pPr>
            <w:r>
              <w:rPr>
                <w:rFonts w:asciiTheme="minorHAnsi" w:eastAsia="Times New Roman" w:hAnsiTheme="minorHAnsi" w:cstheme="minorHAnsi"/>
                <w:color w:val="auto"/>
              </w:rPr>
              <w:t>09</w:t>
            </w:r>
          </w:p>
        </w:tc>
        <w:tc>
          <w:tcPr>
            <w:tcW w:w="2417" w:type="dxa"/>
          </w:tcPr>
          <w:p w14:paraId="54EF4CB3" w14:textId="0B9C4168" w:rsidR="00D461BC" w:rsidRPr="00514688" w:rsidRDefault="00D461BC" w:rsidP="00D461BC">
            <w:pPr>
              <w:jc w:val="left"/>
              <w:rPr>
                <w:rFonts w:asciiTheme="minorHAnsi" w:eastAsia="Times New Roman" w:hAnsiTheme="minorHAnsi" w:cstheme="minorHAnsi"/>
                <w:color w:val="auto"/>
              </w:rPr>
            </w:pPr>
            <w:r>
              <w:rPr>
                <w:rFonts w:asciiTheme="minorHAnsi" w:eastAsia="Times New Roman" w:hAnsiTheme="minorHAnsi" w:cstheme="minorHAnsi"/>
                <w:color w:val="auto"/>
              </w:rPr>
              <w:t>Staff Existing Temporary Responsibilities Request ID</w:t>
            </w:r>
            <w:r w:rsidR="00E976D3">
              <w:rPr>
                <w:rFonts w:asciiTheme="minorHAnsi" w:eastAsia="Times New Roman" w:hAnsiTheme="minorHAnsi" w:cstheme="minorHAnsi"/>
                <w:color w:val="auto"/>
              </w:rPr>
              <w:t>*</w:t>
            </w:r>
          </w:p>
        </w:tc>
        <w:tc>
          <w:tcPr>
            <w:tcW w:w="1701" w:type="dxa"/>
          </w:tcPr>
          <w:p w14:paraId="7B5E445E" w14:textId="3867423D" w:rsidR="00D461BC" w:rsidRPr="00514688" w:rsidRDefault="00D461BC" w:rsidP="00D461BC">
            <w:pPr>
              <w:jc w:val="left"/>
              <w:rPr>
                <w:rFonts w:asciiTheme="minorHAnsi" w:eastAsia="Times New Roman" w:hAnsiTheme="minorHAnsi" w:cstheme="minorHAnsi"/>
                <w:color w:val="auto"/>
              </w:rPr>
            </w:pPr>
            <w:r>
              <w:rPr>
                <w:rFonts w:asciiTheme="minorHAnsi" w:eastAsia="Times New Roman" w:hAnsiTheme="minorHAnsi" w:cstheme="minorHAnsi"/>
                <w:color w:val="auto"/>
              </w:rPr>
              <w:t>Numerical</w:t>
            </w:r>
          </w:p>
        </w:tc>
        <w:tc>
          <w:tcPr>
            <w:tcW w:w="1558" w:type="dxa"/>
          </w:tcPr>
          <w:p w14:paraId="6A71C614" w14:textId="2A74F1A3" w:rsidR="00D461BC" w:rsidRPr="00514688" w:rsidRDefault="00D461BC" w:rsidP="00D461BC">
            <w:pPr>
              <w:jc w:val="left"/>
              <w:rPr>
                <w:rFonts w:asciiTheme="minorHAnsi" w:eastAsia="Times New Roman" w:hAnsiTheme="minorHAnsi" w:cstheme="minorHAnsi"/>
                <w:color w:val="auto"/>
              </w:rPr>
            </w:pPr>
            <w:r>
              <w:rPr>
                <w:rFonts w:asciiTheme="minorHAnsi" w:eastAsia="Times New Roman" w:hAnsiTheme="minorHAnsi" w:cstheme="minorHAnsi"/>
                <w:color w:val="auto"/>
              </w:rPr>
              <w:t>Read Only</w:t>
            </w:r>
          </w:p>
        </w:tc>
        <w:tc>
          <w:tcPr>
            <w:tcW w:w="4107" w:type="dxa"/>
          </w:tcPr>
          <w:p w14:paraId="29C8D7E4" w14:textId="2D8FC447" w:rsidR="00D461BC" w:rsidRPr="00514688" w:rsidRDefault="00D461BC" w:rsidP="00D461BC">
            <w:pPr>
              <w:ind w:left="0"/>
              <w:jc w:val="left"/>
              <w:rPr>
                <w:rFonts w:asciiTheme="minorHAnsi" w:eastAsia="Times New Roman" w:hAnsiTheme="minorHAnsi" w:cstheme="minorHAnsi"/>
                <w:color w:val="auto"/>
              </w:rPr>
            </w:pPr>
            <w:r w:rsidRPr="00514688">
              <w:rPr>
                <w:rFonts w:asciiTheme="minorHAnsi" w:eastAsia="Times New Roman" w:hAnsiTheme="minorHAnsi" w:cstheme="minorHAnsi"/>
                <w:color w:val="auto"/>
              </w:rPr>
              <w:t>Should Auto Fetch from User Details of EPF N</w:t>
            </w:r>
            <w:r>
              <w:rPr>
                <w:rFonts w:asciiTheme="minorHAnsi" w:eastAsia="Times New Roman" w:hAnsiTheme="minorHAnsi" w:cstheme="minorHAnsi"/>
                <w:color w:val="auto"/>
              </w:rPr>
              <w:t xml:space="preserve">umber entered in Form Field no.3 and user should be able to view </w:t>
            </w:r>
            <w:r w:rsidR="00AC4B8E">
              <w:rPr>
                <w:rFonts w:asciiTheme="minorHAnsi" w:eastAsia="Times New Roman" w:hAnsiTheme="minorHAnsi" w:cstheme="minorHAnsi"/>
                <w:color w:val="auto"/>
              </w:rPr>
              <w:t>the request details by clicking on request ID.</w:t>
            </w:r>
          </w:p>
        </w:tc>
      </w:tr>
    </w:tbl>
    <w:p w14:paraId="2D12B430" w14:textId="77777777" w:rsidR="00D461BC" w:rsidRDefault="00D461BC" w:rsidP="00D461BC">
      <w:pPr>
        <w:ind w:left="851"/>
        <w:jc w:val="left"/>
        <w:rPr>
          <w:b/>
        </w:rPr>
      </w:pPr>
    </w:p>
    <w:p w14:paraId="41976F94" w14:textId="77777777" w:rsidR="00D461BC" w:rsidRPr="005F2F91" w:rsidRDefault="00D461BC" w:rsidP="00D461BC">
      <w:pPr>
        <w:ind w:left="851"/>
        <w:jc w:val="left"/>
      </w:pPr>
      <w:r w:rsidRPr="00A1268D">
        <w:rPr>
          <w:b/>
        </w:rPr>
        <w:t>Note:</w:t>
      </w:r>
      <w:r>
        <w:t xml:space="preserve"> Field names with (*) Asterisk symbol is mandatory, rest is optional.</w:t>
      </w:r>
    </w:p>
    <w:p w14:paraId="69A047F2" w14:textId="79CD247B" w:rsidR="00D461BC" w:rsidRPr="00B17ABF" w:rsidRDefault="00D461BC" w:rsidP="006507EA">
      <w:pPr>
        <w:pStyle w:val="ListParagraph"/>
        <w:numPr>
          <w:ilvl w:val="0"/>
          <w:numId w:val="73"/>
        </w:numPr>
        <w:jc w:val="left"/>
        <w:rPr>
          <w:b/>
        </w:rPr>
      </w:pPr>
      <w:r>
        <w:t xml:space="preserve">User will fill the required details in configuration form and clicks on </w:t>
      </w:r>
      <w:r w:rsidR="00AC4B8E">
        <w:t>“Cancel Temporary Responsibilities”</w:t>
      </w:r>
      <w:r>
        <w:t>, System should display a toaster message “Request Initiated.”</w:t>
      </w:r>
    </w:p>
    <w:p w14:paraId="44F4FE2F" w14:textId="77777777" w:rsidR="00D461BC" w:rsidRDefault="00D461BC" w:rsidP="006507EA">
      <w:pPr>
        <w:pStyle w:val="ListParagraph"/>
        <w:numPr>
          <w:ilvl w:val="0"/>
          <w:numId w:val="73"/>
        </w:numPr>
        <w:jc w:val="left"/>
      </w:pPr>
      <w:r w:rsidRPr="00171A8D">
        <w:t xml:space="preserve">The request goes through a </w:t>
      </w:r>
      <w:r>
        <w:t xml:space="preserve">defined </w:t>
      </w:r>
      <w:r w:rsidRPr="00171A8D">
        <w:t>approval process.</w:t>
      </w:r>
    </w:p>
    <w:p w14:paraId="05C820CD" w14:textId="77777777" w:rsidR="00D461BC" w:rsidRDefault="00D461BC" w:rsidP="00D461BC">
      <w:pPr>
        <w:jc w:val="left"/>
        <w:rPr>
          <w:b/>
        </w:rPr>
      </w:pPr>
      <w:r>
        <w:rPr>
          <w:b/>
        </w:rPr>
        <w:t>Post Conditions:</w:t>
      </w:r>
    </w:p>
    <w:p w14:paraId="699F1623" w14:textId="77777777" w:rsidR="00D461BC" w:rsidRDefault="00D461BC" w:rsidP="006507EA">
      <w:pPr>
        <w:pStyle w:val="ListParagraph"/>
        <w:numPr>
          <w:ilvl w:val="0"/>
          <w:numId w:val="74"/>
        </w:numPr>
        <w:jc w:val="left"/>
      </w:pPr>
      <w:r w:rsidRPr="00B367AE">
        <w:t xml:space="preserve">After submission, the </w:t>
      </w:r>
      <w:r>
        <w:t>request should be updated with the status. (Example: Initiated, In Process and Pending at, Approved or Rejected).</w:t>
      </w:r>
    </w:p>
    <w:p w14:paraId="1721295D" w14:textId="7DA0F088" w:rsidR="00D461BC" w:rsidRDefault="00D461BC" w:rsidP="006507EA">
      <w:pPr>
        <w:pStyle w:val="ListParagraph"/>
        <w:numPr>
          <w:ilvl w:val="0"/>
          <w:numId w:val="74"/>
        </w:numPr>
        <w:jc w:val="left"/>
      </w:pPr>
      <w:r w:rsidRPr="00CD4A23">
        <w:t xml:space="preserve">The system should maintain an audit trail </w:t>
      </w:r>
      <w:r>
        <w:t>and User actions w.r.to</w:t>
      </w:r>
      <w:r w:rsidR="00FF6A03">
        <w:t xml:space="preserve"> request</w:t>
      </w:r>
      <w:r w:rsidRPr="00CD4A23">
        <w:t>.</w:t>
      </w:r>
    </w:p>
    <w:p w14:paraId="6E3C96CB" w14:textId="77777777" w:rsidR="00D461BC" w:rsidRPr="007F7AFF" w:rsidRDefault="00D461BC" w:rsidP="006507EA">
      <w:pPr>
        <w:pStyle w:val="ListParagraph"/>
        <w:numPr>
          <w:ilvl w:val="0"/>
          <w:numId w:val="74"/>
        </w:numPr>
        <w:jc w:val="left"/>
      </w:pPr>
      <w:r>
        <w:t>Details of Requests should be updated in Data Base for reporting Purpose.</w:t>
      </w:r>
    </w:p>
    <w:p w14:paraId="2571EAED" w14:textId="77777777" w:rsidR="00D461BC" w:rsidRDefault="00D461BC" w:rsidP="00D461BC">
      <w:pPr>
        <w:jc w:val="left"/>
        <w:rPr>
          <w:b/>
        </w:rPr>
      </w:pPr>
      <w:r w:rsidRPr="005F2F91">
        <w:rPr>
          <w:b/>
        </w:rPr>
        <w:t>Business Rules and Validations:</w:t>
      </w:r>
      <w:r>
        <w:rPr>
          <w:b/>
        </w:rPr>
        <w:t xml:space="preserve"> </w:t>
      </w:r>
      <w:r>
        <w:t>NIL</w:t>
      </w:r>
    </w:p>
    <w:p w14:paraId="1E4E3F45" w14:textId="77777777" w:rsidR="00D461BC" w:rsidRDefault="00D461BC" w:rsidP="00D461BC">
      <w:pPr>
        <w:jc w:val="left"/>
        <w:rPr>
          <w:b/>
        </w:rPr>
      </w:pPr>
      <w:r w:rsidRPr="007B2B1A">
        <w:rPr>
          <w:b/>
        </w:rPr>
        <w:t xml:space="preserve">Assumptions: </w:t>
      </w:r>
      <w:r w:rsidRPr="000361C1">
        <w:t>NIL</w:t>
      </w:r>
    </w:p>
    <w:p w14:paraId="3ADE043F" w14:textId="77777777" w:rsidR="00D461BC" w:rsidRDefault="00D461BC" w:rsidP="00D461BC">
      <w:pPr>
        <w:jc w:val="left"/>
      </w:pPr>
      <w:r w:rsidRPr="007B2B1A">
        <w:rPr>
          <w:b/>
        </w:rPr>
        <w:t>Constraints:</w:t>
      </w:r>
      <w:r>
        <w:rPr>
          <w:b/>
        </w:rPr>
        <w:t xml:space="preserve"> </w:t>
      </w:r>
      <w:r>
        <w:t>NIL</w:t>
      </w:r>
    </w:p>
    <w:p w14:paraId="7255B7FB" w14:textId="77777777" w:rsidR="00D461BC" w:rsidRDefault="00D461BC" w:rsidP="00D461BC">
      <w:pPr>
        <w:rPr>
          <w:b/>
        </w:rPr>
      </w:pPr>
      <w:r w:rsidRPr="00574409">
        <w:rPr>
          <w:b/>
        </w:rPr>
        <w:t>Workflow:</w:t>
      </w:r>
    </w:p>
    <w:p w14:paraId="34D4B1C4" w14:textId="5D8002E1" w:rsidR="00D461BC" w:rsidRDefault="00D461BC" w:rsidP="00D461BC">
      <w:r w:rsidRPr="00574409">
        <w:t xml:space="preserve">HO </w:t>
      </w:r>
      <w:r>
        <w:t>OA/AM/M Core</w:t>
      </w:r>
      <w:r w:rsidRPr="00574409">
        <w:t xml:space="preserve"> </w:t>
      </w:r>
      <w:r>
        <w:t xml:space="preserve">PHRDD </w:t>
      </w:r>
      <w:r>
        <w:rPr>
          <w:rFonts w:ascii="Wingdings" w:eastAsia="Wingdings" w:hAnsi="Wingdings" w:cs="Wingdings"/>
        </w:rPr>
        <w:t></w:t>
      </w:r>
      <w:r>
        <w:t xml:space="preserve"> </w:t>
      </w:r>
      <w:r w:rsidRPr="00574409">
        <w:t xml:space="preserve">HO </w:t>
      </w:r>
      <w:r>
        <w:t>M/SM Core</w:t>
      </w:r>
      <w:r w:rsidRPr="00574409">
        <w:t xml:space="preserve"> </w:t>
      </w:r>
      <w:r>
        <w:t xml:space="preserve">PHRDD </w:t>
      </w:r>
      <w:r>
        <w:rPr>
          <w:rFonts w:ascii="Wingdings" w:eastAsia="Wingdings" w:hAnsi="Wingdings" w:cs="Wingdings"/>
        </w:rPr>
        <w:t></w:t>
      </w:r>
      <w:r>
        <w:t xml:space="preserve"> HO CM PHRDD</w:t>
      </w:r>
    </w:p>
    <w:p w14:paraId="446F8E8D" w14:textId="5DB73B67" w:rsidR="00AC4B8E" w:rsidRDefault="00AC4B8E" w:rsidP="00EA6CE4">
      <w:pPr>
        <w:pStyle w:val="Heading4"/>
      </w:pPr>
      <w:bookmarkStart w:id="21" w:name="_Toc153977036"/>
      <w:r>
        <w:t xml:space="preserve">Use Case: Administrative Order for Temporary Responsibilities Cancellation </w:t>
      </w:r>
      <w:r w:rsidRPr="0027421B">
        <w:t xml:space="preserve">request </w:t>
      </w:r>
      <w:r w:rsidRPr="00BA6927">
        <w:t>Approval/</w:t>
      </w:r>
      <w:r w:rsidR="00443AB6">
        <w:t xml:space="preserve"> </w:t>
      </w:r>
      <w:r w:rsidRPr="00BA6927">
        <w:t>Rejection</w:t>
      </w:r>
      <w:r>
        <w:t>.</w:t>
      </w:r>
      <w:bookmarkEnd w:id="21"/>
    </w:p>
    <w:p w14:paraId="44A0407C" w14:textId="77777777" w:rsidR="00AC4B8E" w:rsidRDefault="00AC4B8E" w:rsidP="00AC4B8E">
      <w:pPr>
        <w:jc w:val="left"/>
      </w:pPr>
      <w:r w:rsidRPr="001106FF">
        <w:rPr>
          <w:b/>
        </w:rPr>
        <w:t>Users or Roles:</w:t>
      </w:r>
      <w:r>
        <w:rPr>
          <w:b/>
        </w:rPr>
        <w:t xml:space="preserve"> </w:t>
      </w:r>
      <w:r>
        <w:t>HO AM Core PHRDD, HO M Core PHRDD, HO SM Core PHRDD, HO CM PHRDD.</w:t>
      </w:r>
    </w:p>
    <w:p w14:paraId="52D6A9B7" w14:textId="77777777" w:rsidR="00AC4B8E" w:rsidRDefault="00AC4B8E" w:rsidP="00AC4B8E">
      <w:pPr>
        <w:jc w:val="left"/>
      </w:pPr>
      <w:r w:rsidRPr="001106FF">
        <w:rPr>
          <w:b/>
        </w:rPr>
        <w:t xml:space="preserve">Goal of the requirement: </w:t>
      </w:r>
      <w:r>
        <w:t>Users</w:t>
      </w:r>
      <w:r>
        <w:rPr>
          <w:b/>
        </w:rPr>
        <w:t xml:space="preserve"> </w:t>
      </w:r>
      <w:r>
        <w:t>S</w:t>
      </w:r>
      <w:r w:rsidRPr="001106FF">
        <w:t xml:space="preserve">hould be able to </w:t>
      </w:r>
      <w:r>
        <w:t>Approve, Return or Reject the request initiated.</w:t>
      </w:r>
    </w:p>
    <w:p w14:paraId="1039B510" w14:textId="77777777" w:rsidR="00AC4B8E" w:rsidRDefault="00AC4B8E" w:rsidP="00AC4B8E">
      <w:pPr>
        <w:jc w:val="left"/>
        <w:rPr>
          <w:b/>
        </w:rPr>
      </w:pPr>
      <w:r w:rsidRPr="00DC4A86">
        <w:rPr>
          <w:b/>
        </w:rPr>
        <w:t>Pre-Conditions:</w:t>
      </w:r>
      <w:r>
        <w:rPr>
          <w:b/>
        </w:rPr>
        <w:t xml:space="preserve"> </w:t>
      </w:r>
    </w:p>
    <w:p w14:paraId="10E3E9A7" w14:textId="77777777" w:rsidR="00AC4B8E" w:rsidRDefault="00AC4B8E" w:rsidP="006507EA">
      <w:pPr>
        <w:pStyle w:val="ListParagraph"/>
        <w:numPr>
          <w:ilvl w:val="0"/>
          <w:numId w:val="75"/>
        </w:numPr>
      </w:pPr>
      <w:r w:rsidRPr="007353C2">
        <w:lastRenderedPageBreak/>
        <w:t>The user is a designated Approving Authority with the appropriate permissions and access</w:t>
      </w:r>
      <w:r>
        <w:t>es configured in system to Approve, Return or Reject the request.</w:t>
      </w:r>
    </w:p>
    <w:p w14:paraId="1287600C" w14:textId="77777777" w:rsidR="00AC4B8E" w:rsidRDefault="00AC4B8E" w:rsidP="006507EA">
      <w:pPr>
        <w:pStyle w:val="ListParagraph"/>
        <w:numPr>
          <w:ilvl w:val="0"/>
          <w:numId w:val="75"/>
        </w:numPr>
      </w:pPr>
      <w:r w:rsidRPr="00CA1A13">
        <w:t xml:space="preserve">There is at least one pending </w:t>
      </w:r>
      <w:r>
        <w:t>request</w:t>
      </w:r>
      <w:r w:rsidRPr="00CA1A13">
        <w:t xml:space="preserve"> awaiting </w:t>
      </w:r>
      <w:r>
        <w:t>for approval at the approver level.</w:t>
      </w:r>
    </w:p>
    <w:p w14:paraId="6E7C5E8F" w14:textId="77777777" w:rsidR="00AC4B8E" w:rsidRDefault="00AC4B8E" w:rsidP="00AC4B8E">
      <w:pPr>
        <w:rPr>
          <w:b/>
        </w:rPr>
      </w:pPr>
      <w:r>
        <w:rPr>
          <w:b/>
        </w:rPr>
        <w:t xml:space="preserve">Basic Flow: </w:t>
      </w:r>
    </w:p>
    <w:p w14:paraId="3444889D" w14:textId="77777777" w:rsidR="00AC4B8E" w:rsidRPr="000E0612" w:rsidRDefault="00AC4B8E" w:rsidP="006507EA">
      <w:pPr>
        <w:pStyle w:val="ListParagraph"/>
        <w:numPr>
          <w:ilvl w:val="0"/>
          <w:numId w:val="76"/>
        </w:numPr>
        <w:rPr>
          <w:b/>
        </w:rPr>
      </w:pPr>
      <w:r w:rsidRPr="00AB2112">
        <w:t xml:space="preserve">The Approving Authority </w:t>
      </w:r>
      <w:r>
        <w:t>logs into the HRMS application.</w:t>
      </w:r>
    </w:p>
    <w:p w14:paraId="4439C1D5" w14:textId="018EA81D" w:rsidR="00AC4B8E" w:rsidRPr="00AB2112" w:rsidRDefault="00AC4B8E" w:rsidP="006507EA">
      <w:pPr>
        <w:pStyle w:val="ListParagraph"/>
        <w:numPr>
          <w:ilvl w:val="0"/>
          <w:numId w:val="76"/>
        </w:numPr>
      </w:pPr>
      <w:r w:rsidRPr="00AB2112">
        <w:t xml:space="preserve">The </w:t>
      </w:r>
      <w:r>
        <w:t>Approving A</w:t>
      </w:r>
      <w:r w:rsidRPr="00AB2112">
        <w:t xml:space="preserve">uthority navigates to the </w:t>
      </w:r>
      <w:r>
        <w:t xml:space="preserve">task notifications to click on respective task stating </w:t>
      </w:r>
      <w:r w:rsidRPr="00AB2112">
        <w:t>"</w:t>
      </w:r>
      <w:r>
        <w:t>Received Administrative Order Cancellation request for your action.”</w:t>
      </w:r>
    </w:p>
    <w:p w14:paraId="76CDD733" w14:textId="77777777" w:rsidR="00AC4B8E" w:rsidRPr="000E0612" w:rsidRDefault="00AC4B8E" w:rsidP="006507EA">
      <w:pPr>
        <w:pStyle w:val="ListParagraph"/>
        <w:numPr>
          <w:ilvl w:val="0"/>
          <w:numId w:val="76"/>
        </w:numPr>
      </w:pPr>
      <w:r w:rsidRPr="00AB2112">
        <w:t xml:space="preserve">The </w:t>
      </w:r>
      <w:r>
        <w:t xml:space="preserve">approving </w:t>
      </w:r>
      <w:r w:rsidRPr="009C0988">
        <w:t>authority clicks on the request that is displayed in the notification/task tab for review and action</w:t>
      </w:r>
      <w:r>
        <w:t>.</w:t>
      </w:r>
    </w:p>
    <w:p w14:paraId="51C5C307" w14:textId="0760507F" w:rsidR="00AC4B8E" w:rsidRPr="00AB2112" w:rsidRDefault="00AC4B8E" w:rsidP="006507EA">
      <w:pPr>
        <w:pStyle w:val="ListParagraph"/>
        <w:numPr>
          <w:ilvl w:val="0"/>
          <w:numId w:val="76"/>
        </w:numPr>
      </w:pPr>
      <w:r w:rsidRPr="00AB2112">
        <w:t xml:space="preserve">The </w:t>
      </w:r>
      <w:r>
        <w:t xml:space="preserve">approving </w:t>
      </w:r>
      <w:r w:rsidRPr="00AB2112">
        <w:t>authority ex</w:t>
      </w:r>
      <w:r>
        <w:t>amines the staff transfer details in the request and based on their</w:t>
      </w:r>
      <w:r w:rsidRPr="00AB2112">
        <w:t xml:space="preserve"> review, the authority </w:t>
      </w:r>
      <w:r>
        <w:t>chose to perform the action Approve</w:t>
      </w:r>
      <w:r w:rsidR="00443AB6">
        <w:t xml:space="preserve">/ </w:t>
      </w:r>
      <w:r>
        <w:t>Reject.</w:t>
      </w:r>
    </w:p>
    <w:p w14:paraId="2AD7B4FE" w14:textId="77777777" w:rsidR="00AC4B8E" w:rsidRDefault="00AC4B8E" w:rsidP="00AC4B8E">
      <w:pPr>
        <w:rPr>
          <w:b/>
        </w:rPr>
      </w:pPr>
      <w:r w:rsidRPr="00AB2112">
        <w:rPr>
          <w:b/>
        </w:rPr>
        <w:t>Alternate Flow</w:t>
      </w:r>
      <w:r>
        <w:rPr>
          <w:b/>
        </w:rPr>
        <w:t xml:space="preserve">: </w:t>
      </w:r>
    </w:p>
    <w:p w14:paraId="304738C2" w14:textId="77777777" w:rsidR="00AC4B8E" w:rsidRPr="00AB2112" w:rsidRDefault="00AC4B8E" w:rsidP="006507EA">
      <w:pPr>
        <w:pStyle w:val="ListParagraph"/>
        <w:numPr>
          <w:ilvl w:val="0"/>
          <w:numId w:val="77"/>
        </w:numPr>
        <w:rPr>
          <w:b/>
        </w:rPr>
      </w:pPr>
      <w:r w:rsidRPr="00AB2112">
        <w:t xml:space="preserve">The Approving Authority </w:t>
      </w:r>
      <w:r>
        <w:t>logs into the HRMS application.</w:t>
      </w:r>
    </w:p>
    <w:p w14:paraId="37594511" w14:textId="4645252B" w:rsidR="00AC4B8E" w:rsidRPr="00DB3BAD" w:rsidRDefault="00AC4B8E" w:rsidP="006507EA">
      <w:pPr>
        <w:pStyle w:val="ListParagraph"/>
        <w:numPr>
          <w:ilvl w:val="0"/>
          <w:numId w:val="77"/>
        </w:numPr>
        <w:rPr>
          <w:b/>
        </w:rPr>
      </w:pPr>
      <w:r>
        <w:t xml:space="preserve">User navigates to the Administrative Orders </w:t>
      </w:r>
      <w:r>
        <w:rPr>
          <w:rFonts w:ascii="Wingdings" w:eastAsia="Wingdings" w:hAnsi="Wingdings" w:cs="Wingdings"/>
        </w:rPr>
        <w:t></w:t>
      </w:r>
      <w:r>
        <w:t xml:space="preserve"> Temporary Responsibilities from menu and upon click on Approvals, System should open a new window and list out pending requests for approval at his end.</w:t>
      </w:r>
    </w:p>
    <w:p w14:paraId="76BB67CD" w14:textId="77777777" w:rsidR="00AC4B8E" w:rsidRDefault="00AC4B8E" w:rsidP="006507EA">
      <w:pPr>
        <w:pStyle w:val="ListParagraph"/>
        <w:numPr>
          <w:ilvl w:val="0"/>
          <w:numId w:val="77"/>
        </w:numPr>
      </w:pPr>
      <w:r w:rsidRPr="00AB2112">
        <w:t xml:space="preserve">The authority selects the pending </w:t>
      </w:r>
      <w:r>
        <w:t>request</w:t>
      </w:r>
      <w:r w:rsidRPr="00AB2112">
        <w:t xml:space="preserve"> for review.</w:t>
      </w:r>
    </w:p>
    <w:p w14:paraId="0E8A2062" w14:textId="77777777" w:rsidR="00AC4B8E" w:rsidRPr="00E24A38" w:rsidRDefault="00AC4B8E" w:rsidP="00AC4B8E">
      <w:pPr>
        <w:jc w:val="left"/>
        <w:rPr>
          <w:b/>
        </w:rPr>
      </w:pPr>
      <w:r>
        <w:rPr>
          <w:b/>
        </w:rPr>
        <w:t>Post Conditions:</w:t>
      </w:r>
    </w:p>
    <w:p w14:paraId="6408FB48" w14:textId="77777777" w:rsidR="00AC4B8E" w:rsidRDefault="00AC4B8E" w:rsidP="006507EA">
      <w:pPr>
        <w:pStyle w:val="ListParagraph"/>
        <w:numPr>
          <w:ilvl w:val="0"/>
          <w:numId w:val="78"/>
        </w:numPr>
      </w:pPr>
      <w:r w:rsidRPr="00762F89">
        <w:t xml:space="preserve">If </w:t>
      </w:r>
      <w:r>
        <w:t xml:space="preserve">the request is </w:t>
      </w:r>
      <w:r w:rsidRPr="00762F89">
        <w:t xml:space="preserve">approved, </w:t>
      </w:r>
      <w:r>
        <w:t>Request should be updated with status as approved and moved to next approval level, the</w:t>
      </w:r>
      <w:r w:rsidRPr="00AB2112">
        <w:t xml:space="preserve"> </w:t>
      </w:r>
      <w:r>
        <w:t>initiator</w:t>
      </w:r>
      <w:r w:rsidRPr="00AB2112">
        <w:t xml:space="preserve"> is notified of approval</w:t>
      </w:r>
      <w:r>
        <w:t>.</w:t>
      </w:r>
    </w:p>
    <w:p w14:paraId="479CF563" w14:textId="77777777" w:rsidR="00AC4B8E" w:rsidRDefault="00AC4B8E" w:rsidP="006507EA">
      <w:pPr>
        <w:pStyle w:val="ListParagraph"/>
        <w:numPr>
          <w:ilvl w:val="0"/>
          <w:numId w:val="78"/>
        </w:numPr>
      </w:pPr>
      <w:r>
        <w:t xml:space="preserve">If the request is rejected, </w:t>
      </w:r>
      <w:r w:rsidRPr="00AB2112">
        <w:t xml:space="preserve">the </w:t>
      </w:r>
      <w:r>
        <w:t xml:space="preserve">initiator should be </w:t>
      </w:r>
      <w:r w:rsidRPr="00AB2112">
        <w:t>notified of rejection with a reason</w:t>
      </w:r>
      <w:r>
        <w:t>.</w:t>
      </w:r>
    </w:p>
    <w:p w14:paraId="773D55E6" w14:textId="14FCD91A" w:rsidR="00AC4B8E" w:rsidRDefault="00AC4B8E" w:rsidP="006507EA">
      <w:pPr>
        <w:pStyle w:val="ListParagraph"/>
        <w:numPr>
          <w:ilvl w:val="0"/>
          <w:numId w:val="78"/>
        </w:numPr>
      </w:pPr>
      <w:r>
        <w:t xml:space="preserve">System should </w:t>
      </w:r>
      <w:r w:rsidRPr="00672D7D">
        <w:t>update the status of the request (e.g., Approved</w:t>
      </w:r>
      <w:r>
        <w:t xml:space="preserve"> or Rejected</w:t>
      </w:r>
      <w:r w:rsidRPr="00672D7D">
        <w:t>) b</w:t>
      </w:r>
      <w:r>
        <w:t xml:space="preserve">ased on the approver's decision </w:t>
      </w:r>
      <w:r w:rsidRPr="00762F89">
        <w:t>along</w:t>
      </w:r>
      <w:r>
        <w:t xml:space="preserve"> with the remarks/Comments of the approving user</w:t>
      </w:r>
      <w:r w:rsidRPr="00762F89">
        <w:t>.</w:t>
      </w:r>
    </w:p>
    <w:p w14:paraId="07155FA7" w14:textId="108D0982" w:rsidR="00AC4B8E" w:rsidRDefault="00AC4B8E" w:rsidP="006507EA">
      <w:pPr>
        <w:pStyle w:val="ListParagraph"/>
        <w:numPr>
          <w:ilvl w:val="0"/>
          <w:numId w:val="78"/>
        </w:numPr>
      </w:pPr>
      <w:r w:rsidRPr="00EC49F3">
        <w:t xml:space="preserve">The system should maintain an audit trail of approval decisions, including timestamps </w:t>
      </w:r>
      <w:r w:rsidR="00FF6A03">
        <w:t>and the identities of approvers</w:t>
      </w:r>
      <w:r w:rsidRPr="00EC49F3">
        <w:t>.</w:t>
      </w:r>
    </w:p>
    <w:p w14:paraId="5A035053" w14:textId="77777777" w:rsidR="00AC4B8E" w:rsidRDefault="00AC4B8E" w:rsidP="006507EA">
      <w:pPr>
        <w:pStyle w:val="ListParagraph"/>
        <w:numPr>
          <w:ilvl w:val="0"/>
          <w:numId w:val="78"/>
        </w:numPr>
      </w:pPr>
      <w:r>
        <w:t>Details of request should be updated in Data Base for reporting Purpose.</w:t>
      </w:r>
    </w:p>
    <w:p w14:paraId="4C2D6501" w14:textId="77777777" w:rsidR="00AC4B8E" w:rsidRDefault="00AC4B8E" w:rsidP="00AC4B8E">
      <w:r w:rsidRPr="0038182C">
        <w:rPr>
          <w:b/>
        </w:rPr>
        <w:t>Business Rules and Validations:</w:t>
      </w:r>
      <w:r>
        <w:rPr>
          <w:b/>
        </w:rPr>
        <w:t xml:space="preserve"> </w:t>
      </w:r>
    </w:p>
    <w:p w14:paraId="0DD1893C" w14:textId="77777777" w:rsidR="00AC4B8E" w:rsidRDefault="00AC4B8E" w:rsidP="006507EA">
      <w:pPr>
        <w:pStyle w:val="ListParagraph"/>
        <w:numPr>
          <w:ilvl w:val="0"/>
          <w:numId w:val="79"/>
        </w:numPr>
        <w:jc w:val="left"/>
      </w:pPr>
      <w:r w:rsidRPr="00050E21">
        <w:rPr>
          <w:lang w:val="en-US"/>
        </w:rPr>
        <w:t xml:space="preserve">At all approver levels, </w:t>
      </w:r>
      <w:r>
        <w:rPr>
          <w:lang w:val="en-US"/>
        </w:rPr>
        <w:t>Users</w:t>
      </w:r>
      <w:r w:rsidRPr="00050E21">
        <w:rPr>
          <w:lang w:val="en-US"/>
        </w:rPr>
        <w:t xml:space="preserve"> should be able add their comments/ Remarks</w:t>
      </w:r>
      <w:r>
        <w:rPr>
          <w:lang w:val="en-US"/>
        </w:rPr>
        <w:t>.</w:t>
      </w:r>
    </w:p>
    <w:p w14:paraId="3A8A7B5E" w14:textId="18BDD7BA" w:rsidR="00AC4B8E" w:rsidRDefault="00AC4B8E" w:rsidP="006507EA">
      <w:pPr>
        <w:pStyle w:val="ListParagraph"/>
        <w:numPr>
          <w:ilvl w:val="0"/>
          <w:numId w:val="79"/>
        </w:numPr>
        <w:jc w:val="left"/>
      </w:pPr>
      <w:r w:rsidRPr="009262AA">
        <w:t>Upon the successful closure of a request with an approved sta</w:t>
      </w:r>
      <w:r>
        <w:t>tus, An Administrative</w:t>
      </w:r>
      <w:r w:rsidRPr="009262AA">
        <w:t xml:space="preserve"> Order will be automatically generated and sent as an email attachment to the respective staff. Simultaneously, </w:t>
      </w:r>
      <w:r w:rsidRPr="009262AA">
        <w:lastRenderedPageBreak/>
        <w:t xml:space="preserve">this email will also be received by the </w:t>
      </w:r>
      <w:r w:rsidR="00A606CC">
        <w:t>BM/RM</w:t>
      </w:r>
      <w:r>
        <w:t xml:space="preserve"> </w:t>
      </w:r>
      <w:r w:rsidRPr="009262AA">
        <w:t xml:space="preserve">of the </w:t>
      </w:r>
      <w:r>
        <w:t xml:space="preserve">staff’s currently placed office. </w:t>
      </w:r>
      <w:r w:rsidRPr="009262AA">
        <w:t xml:space="preserve">Sample of </w:t>
      </w:r>
      <w:r>
        <w:t>Administrative</w:t>
      </w:r>
      <w:r w:rsidRPr="009262AA">
        <w:t xml:space="preserve"> Orders is provided below for reference</w:t>
      </w:r>
      <w:r>
        <w:t>.</w:t>
      </w:r>
    </w:p>
    <w:p w14:paraId="4DE14B42" w14:textId="6466E372" w:rsidR="002E7D76" w:rsidRDefault="002E7D76" w:rsidP="002E7D76">
      <w:pPr>
        <w:pStyle w:val="ListParagraph"/>
        <w:ind w:left="851" w:firstLine="2410"/>
        <w:jc w:val="left"/>
      </w:pPr>
      <w:r w:rsidRPr="00003A37">
        <w:t xml:space="preserve">On </w:t>
      </w:r>
      <w:r>
        <w:t xml:space="preserve">Administrative </w:t>
      </w:r>
      <w:r w:rsidRPr="00003A37">
        <w:t>Order, there should be a signature of HO PHRDD Division Head and the same should fetch from the master of respective staff who is in role of HO PHRDD Division Head</w:t>
      </w:r>
      <w:r>
        <w:t>.</w:t>
      </w:r>
    </w:p>
    <w:p w14:paraId="77AC3416" w14:textId="627EF6E8" w:rsidR="003A6642" w:rsidRDefault="00AC4B8E" w:rsidP="003A6642">
      <w:pPr>
        <w:pStyle w:val="ListParagraph"/>
        <w:ind w:left="851"/>
        <w:jc w:val="left"/>
      </w:pPr>
      <w:r w:rsidRPr="00B52D57">
        <w:rPr>
          <w:b/>
        </w:rPr>
        <w:t>Note</w:t>
      </w:r>
      <w:r w:rsidRPr="00B52D57">
        <w:t>:</w:t>
      </w:r>
      <w:r>
        <w:t xml:space="preserve"> if Staff don’t have email id, email should directed to the BM/RM/Head of the Division (CM) </w:t>
      </w:r>
      <w:r w:rsidRPr="009262AA">
        <w:t xml:space="preserve">of the </w:t>
      </w:r>
      <w:r>
        <w:t>staff’s currently placed office.</w:t>
      </w:r>
    </w:p>
    <w:p w14:paraId="6CCB3866" w14:textId="2278E1F8" w:rsidR="00AC4B8E" w:rsidRDefault="002A47C2" w:rsidP="00AC4B8E">
      <w:pPr>
        <w:pStyle w:val="ListParagraph"/>
        <w:ind w:left="851"/>
        <w:jc w:val="left"/>
      </w:pPr>
      <w:r>
        <w:rPr>
          <w:noProof/>
          <w:lang w:eastAsia="en-IN"/>
        </w:rPr>
        <mc:AlternateContent>
          <mc:Choice Requires="wps">
            <w:drawing>
              <wp:anchor distT="0" distB="0" distL="114300" distR="114300" simplePos="0" relativeHeight="251658244" behindDoc="0" locked="0" layoutInCell="1" allowOverlap="1" wp14:anchorId="1281B3E6" wp14:editId="6F5174B5">
                <wp:simplePos x="0" y="0"/>
                <wp:positionH relativeFrom="column">
                  <wp:posOffset>933450</wp:posOffset>
                </wp:positionH>
                <wp:positionV relativeFrom="paragraph">
                  <wp:posOffset>2179955</wp:posOffset>
                </wp:positionV>
                <wp:extent cx="4057650" cy="1905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405765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cx1="http://schemas.microsoft.com/office/drawing/2015/9/8/chartex" xmlns:cx="http://schemas.microsoft.com/office/drawing/2014/chartex">
            <w:pict w14:anchorId="3CE7C7BA">
              <v:line id="Straight Connector 27" style="position:absolute;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from="73.5pt,171.65pt" to="393pt,173.15pt" w14:anchorId="62832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">
                <v:stroke joinstyle="miter"/>
              </v:line>
            </w:pict>
          </mc:Fallback>
        </mc:AlternateContent>
      </w:r>
      <w:r w:rsidR="00443AB6">
        <w:rPr>
          <w:noProof/>
          <w:lang w:eastAsia="en-IN"/>
        </w:rPr>
        <w:drawing>
          <wp:inline distT="0" distB="0" distL="0" distR="0" wp14:anchorId="72EEA781" wp14:editId="6CD04E23">
            <wp:extent cx="6067425" cy="3028950"/>
            <wp:effectExtent l="19050" t="19050" r="2857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67425" cy="3028950"/>
                    </a:xfrm>
                    <a:prstGeom prst="rect">
                      <a:avLst/>
                    </a:prstGeom>
                    <a:ln w="3175">
                      <a:solidFill>
                        <a:schemeClr val="tx1"/>
                      </a:solidFill>
                    </a:ln>
                  </pic:spPr>
                </pic:pic>
              </a:graphicData>
            </a:graphic>
          </wp:inline>
        </w:drawing>
      </w:r>
    </w:p>
    <w:p w14:paraId="4B3F88D4" w14:textId="77777777" w:rsidR="00AC4B8E" w:rsidRDefault="00AC4B8E" w:rsidP="006507EA">
      <w:pPr>
        <w:pStyle w:val="ListParagraph"/>
        <w:numPr>
          <w:ilvl w:val="0"/>
          <w:numId w:val="79"/>
        </w:numPr>
        <w:jc w:val="left"/>
      </w:pPr>
      <w:r>
        <w:t>Administrative</w:t>
      </w:r>
      <w:r w:rsidRPr="00D35734">
        <w:t xml:space="preserve"> orders should automatically popu</w:t>
      </w:r>
      <w:r>
        <w:t>late staff details from the details mentioned in request.</w:t>
      </w:r>
    </w:p>
    <w:p w14:paraId="5F711CE2" w14:textId="5AB9DDC5" w:rsidR="00AC4B8E" w:rsidRDefault="00AC4B8E" w:rsidP="006507EA">
      <w:pPr>
        <w:pStyle w:val="ListParagraph"/>
        <w:numPr>
          <w:ilvl w:val="0"/>
          <w:numId w:val="79"/>
        </w:numPr>
        <w:jc w:val="left"/>
      </w:pPr>
      <w:r w:rsidRPr="009262AA">
        <w:t>Upon the successful closure of a request with an approved sta</w:t>
      </w:r>
      <w:r>
        <w:t xml:space="preserve">tus, Staff should be </w:t>
      </w:r>
      <w:r w:rsidR="00443AB6">
        <w:t>reassigned</w:t>
      </w:r>
      <w:r>
        <w:t xml:space="preserve"> with all the system authorities which are applicable </w:t>
      </w:r>
      <w:r w:rsidR="00443AB6">
        <w:t>before assigning</w:t>
      </w:r>
      <w:r>
        <w:t xml:space="preserve"> temporary </w:t>
      </w:r>
      <w:r w:rsidR="00443AB6">
        <w:t>responsibilities</w:t>
      </w:r>
      <w:r>
        <w:t>.</w:t>
      </w:r>
    </w:p>
    <w:p w14:paraId="116DEB36" w14:textId="77777777" w:rsidR="00AC4B8E" w:rsidRDefault="00AC4B8E" w:rsidP="00AC4B8E">
      <w:r>
        <w:rPr>
          <w:b/>
        </w:rPr>
        <w:t xml:space="preserve">Assumptions: </w:t>
      </w:r>
      <w:r w:rsidRPr="00B61D9C">
        <w:t>NIL</w:t>
      </w:r>
    </w:p>
    <w:p w14:paraId="060C49ED" w14:textId="410A510B" w:rsidR="00AC4B8E" w:rsidRPr="00AC4B8E" w:rsidRDefault="00AC4B8E" w:rsidP="00AC4B8E">
      <w:r w:rsidRPr="00B908A0">
        <w:rPr>
          <w:b/>
        </w:rPr>
        <w:t xml:space="preserve">Constraints: </w:t>
      </w:r>
      <w:r>
        <w:t>NIL</w:t>
      </w:r>
    </w:p>
    <w:p w14:paraId="0348E9D6" w14:textId="282940FD" w:rsidR="00070514" w:rsidRDefault="00070514" w:rsidP="00EA6CE4">
      <w:pPr>
        <w:pStyle w:val="Heading4"/>
      </w:pPr>
      <w:bookmarkStart w:id="22" w:name="_Toc153977037"/>
      <w:r>
        <w:t>Functional User Stories</w:t>
      </w:r>
      <w:bookmarkEnd w:id="22"/>
    </w:p>
    <w:tbl>
      <w:tblPr>
        <w:tblStyle w:val="TableGrid"/>
        <w:tblW w:w="10485" w:type="dxa"/>
        <w:tblLayout w:type="fixed"/>
        <w:tblLook w:val="04A0" w:firstRow="1" w:lastRow="0" w:firstColumn="1" w:lastColumn="0" w:noHBand="0" w:noVBand="1"/>
      </w:tblPr>
      <w:tblGrid>
        <w:gridCol w:w="1271"/>
        <w:gridCol w:w="1843"/>
        <w:gridCol w:w="1937"/>
        <w:gridCol w:w="2174"/>
        <w:gridCol w:w="3260"/>
      </w:tblGrid>
      <w:tr w:rsidR="00070514" w:rsidRPr="00850398" w14:paraId="22E676C6" w14:textId="77777777" w:rsidTr="00D461BC">
        <w:trPr>
          <w:trHeight w:val="477"/>
        </w:trPr>
        <w:tc>
          <w:tcPr>
            <w:tcW w:w="1271" w:type="dxa"/>
            <w:shd w:val="clear" w:color="auto" w:fill="D9D9D9" w:themeFill="background1" w:themeFillShade="D9"/>
            <w:hideMark/>
          </w:tcPr>
          <w:p w14:paraId="669042C9" w14:textId="77777777" w:rsidR="00070514" w:rsidRPr="00850398" w:rsidRDefault="00070514" w:rsidP="00181AC2">
            <w:pPr>
              <w:jc w:val="left"/>
              <w:rPr>
                <w:rFonts w:eastAsia="Times New Roman" w:cs="Calibri"/>
                <w:b/>
                <w:color w:val="auto"/>
              </w:rPr>
            </w:pPr>
            <w:r w:rsidRPr="00850398">
              <w:rPr>
                <w:rFonts w:eastAsia="Times New Roman" w:cs="Calibri"/>
                <w:b/>
                <w:color w:val="auto"/>
              </w:rPr>
              <w:t>Id</w:t>
            </w:r>
          </w:p>
        </w:tc>
        <w:tc>
          <w:tcPr>
            <w:tcW w:w="1843" w:type="dxa"/>
            <w:shd w:val="clear" w:color="auto" w:fill="D9D9D9" w:themeFill="background1" w:themeFillShade="D9"/>
          </w:tcPr>
          <w:p w14:paraId="475F060A" w14:textId="77777777" w:rsidR="00070514" w:rsidRPr="00850398" w:rsidRDefault="00070514" w:rsidP="00181AC2">
            <w:pPr>
              <w:jc w:val="left"/>
              <w:rPr>
                <w:rFonts w:eastAsia="Times New Roman" w:cs="Calibri"/>
                <w:b/>
                <w:color w:val="auto"/>
              </w:rPr>
            </w:pPr>
            <w:r>
              <w:rPr>
                <w:rFonts w:eastAsia="Times New Roman" w:cs="Calibri"/>
                <w:b/>
                <w:color w:val="auto"/>
              </w:rPr>
              <w:t>Functionality</w:t>
            </w:r>
          </w:p>
        </w:tc>
        <w:tc>
          <w:tcPr>
            <w:tcW w:w="1937" w:type="dxa"/>
            <w:shd w:val="clear" w:color="auto" w:fill="D9D9D9" w:themeFill="background1" w:themeFillShade="D9"/>
            <w:noWrap/>
            <w:hideMark/>
          </w:tcPr>
          <w:p w14:paraId="2377927D" w14:textId="77777777" w:rsidR="00070514" w:rsidRPr="00850398" w:rsidRDefault="00070514" w:rsidP="00181AC2">
            <w:pPr>
              <w:jc w:val="left"/>
              <w:rPr>
                <w:rFonts w:eastAsia="Times New Roman" w:cs="Calibri"/>
                <w:b/>
                <w:color w:val="auto"/>
              </w:rPr>
            </w:pPr>
            <w:r w:rsidRPr="00850398">
              <w:rPr>
                <w:rFonts w:eastAsia="Times New Roman" w:cs="Calibri"/>
                <w:b/>
                <w:color w:val="auto"/>
              </w:rPr>
              <w:t>Role</w:t>
            </w:r>
          </w:p>
        </w:tc>
        <w:tc>
          <w:tcPr>
            <w:tcW w:w="2174" w:type="dxa"/>
            <w:shd w:val="clear" w:color="auto" w:fill="D9D9D9" w:themeFill="background1" w:themeFillShade="D9"/>
            <w:hideMark/>
          </w:tcPr>
          <w:p w14:paraId="3D3B8B9E" w14:textId="77777777" w:rsidR="00070514" w:rsidRPr="00850398" w:rsidRDefault="00070514" w:rsidP="00181AC2">
            <w:pPr>
              <w:jc w:val="left"/>
              <w:rPr>
                <w:rFonts w:eastAsia="Times New Roman" w:cs="Calibri"/>
                <w:b/>
                <w:color w:val="auto"/>
              </w:rPr>
            </w:pPr>
            <w:r w:rsidRPr="00850398">
              <w:rPr>
                <w:rFonts w:eastAsia="Times New Roman" w:cs="Calibri"/>
                <w:b/>
                <w:color w:val="auto"/>
              </w:rPr>
              <w:t>Description</w:t>
            </w:r>
          </w:p>
        </w:tc>
        <w:tc>
          <w:tcPr>
            <w:tcW w:w="3260" w:type="dxa"/>
            <w:shd w:val="clear" w:color="auto" w:fill="D9D9D9" w:themeFill="background1" w:themeFillShade="D9"/>
            <w:hideMark/>
          </w:tcPr>
          <w:p w14:paraId="30680DCE" w14:textId="77777777" w:rsidR="00070514" w:rsidRPr="00850398" w:rsidRDefault="00070514" w:rsidP="00181AC2">
            <w:pPr>
              <w:jc w:val="left"/>
              <w:rPr>
                <w:rFonts w:eastAsia="Times New Roman" w:cs="Calibri"/>
                <w:b/>
                <w:color w:val="auto"/>
              </w:rPr>
            </w:pPr>
            <w:r>
              <w:rPr>
                <w:rFonts w:eastAsia="Times New Roman" w:cs="Calibri"/>
                <w:b/>
                <w:color w:val="auto"/>
              </w:rPr>
              <w:t>Acceptance criteria/ Remarks</w:t>
            </w:r>
          </w:p>
        </w:tc>
      </w:tr>
      <w:tr w:rsidR="003F428D" w:rsidRPr="00850398" w14:paraId="64C7E0E3" w14:textId="77777777" w:rsidTr="00D461BC">
        <w:trPr>
          <w:trHeight w:val="477"/>
        </w:trPr>
        <w:tc>
          <w:tcPr>
            <w:tcW w:w="1271" w:type="dxa"/>
            <w:shd w:val="clear" w:color="auto" w:fill="auto"/>
          </w:tcPr>
          <w:p w14:paraId="17ACF44D" w14:textId="2C3683CF" w:rsidR="003F428D" w:rsidRPr="003F428D" w:rsidRDefault="003F428D" w:rsidP="00181AC2">
            <w:pPr>
              <w:jc w:val="left"/>
              <w:rPr>
                <w:rFonts w:eastAsia="Times New Roman" w:cs="Calibri"/>
                <w:color w:val="auto"/>
              </w:rPr>
            </w:pPr>
            <w:r w:rsidRPr="003F428D">
              <w:rPr>
                <w:rFonts w:eastAsia="Times New Roman" w:cs="Calibri"/>
                <w:color w:val="auto"/>
              </w:rPr>
              <w:t>TRF-01</w:t>
            </w:r>
          </w:p>
        </w:tc>
        <w:tc>
          <w:tcPr>
            <w:tcW w:w="1843" w:type="dxa"/>
            <w:shd w:val="clear" w:color="auto" w:fill="auto"/>
          </w:tcPr>
          <w:p w14:paraId="6124FB4C" w14:textId="2D659258" w:rsidR="003F428D" w:rsidRPr="003F428D" w:rsidRDefault="003F428D" w:rsidP="00181AC2">
            <w:pPr>
              <w:jc w:val="left"/>
              <w:rPr>
                <w:rFonts w:eastAsia="Times New Roman" w:cs="Calibri"/>
                <w:color w:val="auto"/>
              </w:rPr>
            </w:pPr>
            <w:r w:rsidRPr="003F428D">
              <w:rPr>
                <w:rFonts w:eastAsia="Times New Roman" w:cs="Calibri"/>
                <w:color w:val="auto"/>
              </w:rPr>
              <w:t>Enabling</w:t>
            </w:r>
            <w:r w:rsidR="005D0C6B">
              <w:rPr>
                <w:rFonts w:eastAsia="Times New Roman" w:cs="Calibri"/>
                <w:color w:val="auto"/>
              </w:rPr>
              <w:t>/Activating</w:t>
            </w:r>
            <w:r w:rsidRPr="003F428D">
              <w:rPr>
                <w:rFonts w:eastAsia="Times New Roman" w:cs="Calibri"/>
                <w:color w:val="auto"/>
              </w:rPr>
              <w:t xml:space="preserve"> Functionality of Transfer Requests by Staff</w:t>
            </w:r>
          </w:p>
        </w:tc>
        <w:tc>
          <w:tcPr>
            <w:tcW w:w="1937" w:type="dxa"/>
            <w:shd w:val="clear" w:color="auto" w:fill="auto"/>
            <w:noWrap/>
          </w:tcPr>
          <w:p w14:paraId="62C97DD4" w14:textId="0DB2756E" w:rsidR="003F428D" w:rsidRPr="00850398" w:rsidRDefault="003F428D" w:rsidP="003F428D">
            <w:pPr>
              <w:jc w:val="left"/>
              <w:rPr>
                <w:rFonts w:eastAsia="Times New Roman" w:cs="Calibri"/>
                <w:b/>
                <w:color w:val="auto"/>
              </w:rPr>
            </w:pPr>
            <w:r>
              <w:t>HO AM Core PHRDD, HO M Core PHRDD, HO SM Core PHRDD</w:t>
            </w:r>
            <w:r w:rsidR="005D0C6B">
              <w:t>.</w:t>
            </w:r>
          </w:p>
        </w:tc>
        <w:tc>
          <w:tcPr>
            <w:tcW w:w="2174" w:type="dxa"/>
            <w:shd w:val="clear" w:color="auto" w:fill="auto"/>
          </w:tcPr>
          <w:p w14:paraId="66ED2B72" w14:textId="50304862" w:rsidR="003F428D" w:rsidRPr="003F428D" w:rsidRDefault="00BD35ED" w:rsidP="00BD35ED">
            <w:pPr>
              <w:jc w:val="left"/>
              <w:rPr>
                <w:rFonts w:eastAsia="Times New Roman" w:cs="Calibri"/>
                <w:color w:val="auto"/>
              </w:rPr>
            </w:pPr>
            <w:r w:rsidRPr="00BD35ED">
              <w:rPr>
                <w:rFonts w:eastAsia="Times New Roman" w:cs="Calibri"/>
                <w:color w:val="auto"/>
              </w:rPr>
              <w:t>As a user, I should have the ability to activate</w:t>
            </w:r>
            <w:r>
              <w:rPr>
                <w:rFonts w:eastAsia="Times New Roman" w:cs="Calibri"/>
                <w:color w:val="auto"/>
              </w:rPr>
              <w:t>/Enables</w:t>
            </w:r>
            <w:r w:rsidRPr="00BD35ED">
              <w:rPr>
                <w:rFonts w:eastAsia="Times New Roman" w:cs="Calibri"/>
                <w:color w:val="auto"/>
              </w:rPr>
              <w:t xml:space="preserve"> the Transfer Request </w:t>
            </w:r>
            <w:r w:rsidRPr="00BD35ED">
              <w:rPr>
                <w:rFonts w:eastAsia="Times New Roman" w:cs="Calibri"/>
                <w:color w:val="auto"/>
              </w:rPr>
              <w:lastRenderedPageBreak/>
              <w:t xml:space="preserve">functionality with a specified cut-off date. </w:t>
            </w:r>
            <w:r>
              <w:rPr>
                <w:rFonts w:eastAsia="Times New Roman" w:cs="Calibri"/>
                <w:color w:val="auto"/>
              </w:rPr>
              <w:t xml:space="preserve">So that, </w:t>
            </w:r>
            <w:r w:rsidRPr="00BD35ED">
              <w:rPr>
                <w:rFonts w:eastAsia="Times New Roman" w:cs="Calibri"/>
                <w:color w:val="auto"/>
              </w:rPr>
              <w:t>This enables staff to submit their transfer requests within the provided timeframe</w:t>
            </w:r>
            <w:r w:rsidR="005D0C6B">
              <w:rPr>
                <w:rFonts w:eastAsia="Times New Roman" w:cs="Calibri"/>
                <w:color w:val="auto"/>
              </w:rPr>
              <w:t>.</w:t>
            </w:r>
          </w:p>
        </w:tc>
        <w:tc>
          <w:tcPr>
            <w:tcW w:w="3260" w:type="dxa"/>
            <w:shd w:val="clear" w:color="auto" w:fill="auto"/>
          </w:tcPr>
          <w:p w14:paraId="376E32B6" w14:textId="0AAAC7C6" w:rsidR="003F428D" w:rsidRDefault="005D0C6B" w:rsidP="008A0296">
            <w:pPr>
              <w:pStyle w:val="ListParagraph"/>
              <w:numPr>
                <w:ilvl w:val="0"/>
                <w:numId w:val="11"/>
              </w:numPr>
              <w:jc w:val="left"/>
            </w:pPr>
            <w:r w:rsidRPr="005D0C6B">
              <w:lastRenderedPageBreak/>
              <w:t>The user should have an option to set the cut-off date when enabling or activating the transfer requests for KVGB staff</w:t>
            </w:r>
            <w:r w:rsidR="00BD35ED" w:rsidRPr="00633D0E">
              <w:t>.</w:t>
            </w:r>
          </w:p>
          <w:p w14:paraId="4CDBBAC4" w14:textId="17E851AF" w:rsidR="005D0C6B" w:rsidRDefault="005D0C6B" w:rsidP="008A0296">
            <w:pPr>
              <w:pStyle w:val="ListParagraph"/>
              <w:numPr>
                <w:ilvl w:val="0"/>
                <w:numId w:val="11"/>
              </w:numPr>
              <w:jc w:val="left"/>
            </w:pPr>
            <w:r w:rsidRPr="005D0C6B">
              <w:lastRenderedPageBreak/>
              <w:t>Upon activation of the functionality, a notification will be dispatched to HO CM PHRDD, prompting confirmation through two options: Approve or Deny</w:t>
            </w:r>
            <w:r>
              <w:t>.</w:t>
            </w:r>
          </w:p>
          <w:p w14:paraId="5E3465D5" w14:textId="77777777" w:rsidR="00BD35ED" w:rsidRDefault="005D0C6B" w:rsidP="008A0296">
            <w:pPr>
              <w:pStyle w:val="ListParagraph"/>
              <w:numPr>
                <w:ilvl w:val="0"/>
                <w:numId w:val="11"/>
              </w:numPr>
              <w:jc w:val="left"/>
            </w:pPr>
            <w:r w:rsidRPr="005D0C6B">
              <w:t>Following approval from HO CM PHRDD, a notification will be circulated to all KVGB staff, stating, "You can submit your Transfer Requests until Date: XXXX."</w:t>
            </w:r>
          </w:p>
          <w:p w14:paraId="33A890CD" w14:textId="05D3A882" w:rsidR="005D0C6B" w:rsidRPr="00BD35ED" w:rsidRDefault="005D0C6B" w:rsidP="008A0296">
            <w:pPr>
              <w:pStyle w:val="ListParagraph"/>
              <w:numPr>
                <w:ilvl w:val="0"/>
                <w:numId w:val="11"/>
              </w:numPr>
              <w:jc w:val="left"/>
            </w:pPr>
            <w:r>
              <w:t xml:space="preserve">Transfer request functionality should be disabled/Deactivated after the </w:t>
            </w:r>
            <w:r w:rsidR="00D461BC">
              <w:t>cut-off</w:t>
            </w:r>
            <w:r>
              <w:t xml:space="preserve"> date.</w:t>
            </w:r>
          </w:p>
        </w:tc>
      </w:tr>
      <w:tr w:rsidR="00070514" w:rsidRPr="003378C1" w14:paraId="06AFB921" w14:textId="77777777" w:rsidTr="00D461BC">
        <w:trPr>
          <w:trHeight w:val="900"/>
        </w:trPr>
        <w:tc>
          <w:tcPr>
            <w:tcW w:w="1271" w:type="dxa"/>
            <w:noWrap/>
          </w:tcPr>
          <w:p w14:paraId="4516831A" w14:textId="155B9289" w:rsidR="00070514" w:rsidRDefault="003F428D" w:rsidP="00181AC2">
            <w:pPr>
              <w:jc w:val="left"/>
              <w:rPr>
                <w:rFonts w:eastAsia="Times New Roman" w:cs="Calibri"/>
                <w:color w:val="auto"/>
              </w:rPr>
            </w:pPr>
            <w:r>
              <w:rPr>
                <w:rFonts w:eastAsia="Times New Roman" w:cs="Calibri"/>
                <w:color w:val="auto"/>
              </w:rPr>
              <w:lastRenderedPageBreak/>
              <w:t>REQM-1</w:t>
            </w:r>
          </w:p>
        </w:tc>
        <w:tc>
          <w:tcPr>
            <w:tcW w:w="1843" w:type="dxa"/>
          </w:tcPr>
          <w:p w14:paraId="07B2B9B1" w14:textId="7AD13883" w:rsidR="007F7AFF" w:rsidRDefault="007F7AFF" w:rsidP="00AB08E7">
            <w:pPr>
              <w:jc w:val="left"/>
              <w:rPr>
                <w:rFonts w:eastAsia="Times New Roman" w:cs="Calibri"/>
                <w:color w:val="auto"/>
              </w:rPr>
            </w:pPr>
            <w:r>
              <w:rPr>
                <w:rFonts w:eastAsia="Times New Roman" w:cs="Calibri"/>
                <w:color w:val="auto"/>
              </w:rPr>
              <w:t>General Transfer Parameter’s configuration request Edit/Resubmit</w:t>
            </w:r>
          </w:p>
          <w:p w14:paraId="6E8A78BD" w14:textId="4771E57D" w:rsidR="007F7AFF" w:rsidRDefault="007F7AFF" w:rsidP="00AB08E7">
            <w:pPr>
              <w:jc w:val="left"/>
              <w:rPr>
                <w:rFonts w:eastAsia="Times New Roman" w:cs="Calibri"/>
                <w:color w:val="auto"/>
              </w:rPr>
            </w:pPr>
            <w:r>
              <w:rPr>
                <w:rFonts w:eastAsia="Times New Roman" w:cs="Calibri"/>
                <w:color w:val="auto"/>
              </w:rPr>
              <w:t>&amp;</w:t>
            </w:r>
          </w:p>
          <w:p w14:paraId="1193A368" w14:textId="2A3053E9" w:rsidR="00070514" w:rsidRDefault="00070514" w:rsidP="00AB08E7">
            <w:pPr>
              <w:jc w:val="left"/>
              <w:rPr>
                <w:rFonts w:eastAsia="Times New Roman" w:cs="Calibri"/>
                <w:color w:val="auto"/>
              </w:rPr>
            </w:pPr>
            <w:r>
              <w:rPr>
                <w:rFonts w:eastAsia="Times New Roman" w:cs="Calibri"/>
                <w:color w:val="auto"/>
              </w:rPr>
              <w:t>Tra</w:t>
            </w:r>
            <w:r w:rsidR="00AB08E7">
              <w:rPr>
                <w:rFonts w:eastAsia="Times New Roman" w:cs="Calibri"/>
                <w:color w:val="auto"/>
              </w:rPr>
              <w:t>nsfer request Edit/Resubmit.</w:t>
            </w:r>
            <w:r w:rsidR="00AB08E7">
              <w:rPr>
                <w:rFonts w:eastAsia="Times New Roman" w:cs="Calibri"/>
                <w:color w:val="auto"/>
              </w:rPr>
              <w:br/>
              <w:t>&amp;</w:t>
            </w:r>
          </w:p>
          <w:p w14:paraId="058F2FD8" w14:textId="77777777" w:rsidR="00070514" w:rsidRDefault="00070514" w:rsidP="00181AC2">
            <w:pPr>
              <w:jc w:val="left"/>
              <w:rPr>
                <w:rFonts w:eastAsia="Times New Roman" w:cs="Calibri"/>
                <w:color w:val="auto"/>
              </w:rPr>
            </w:pPr>
            <w:r>
              <w:rPr>
                <w:rFonts w:eastAsia="Times New Roman" w:cs="Calibri"/>
                <w:color w:val="auto"/>
              </w:rPr>
              <w:t>Transfer Modification Request Edit/Resubmit.</w:t>
            </w:r>
          </w:p>
          <w:p w14:paraId="612B246B" w14:textId="77777777" w:rsidR="00070514" w:rsidRDefault="00070514" w:rsidP="00181AC2">
            <w:pPr>
              <w:jc w:val="left"/>
              <w:rPr>
                <w:rFonts w:eastAsia="Times New Roman" w:cs="Calibri"/>
                <w:color w:val="auto"/>
              </w:rPr>
            </w:pPr>
            <w:r>
              <w:rPr>
                <w:rFonts w:eastAsia="Times New Roman" w:cs="Calibri"/>
                <w:color w:val="auto"/>
              </w:rPr>
              <w:t>&amp;</w:t>
            </w:r>
          </w:p>
          <w:p w14:paraId="3B8CE6F4" w14:textId="77777777" w:rsidR="00070514" w:rsidRDefault="00070514" w:rsidP="00070514">
            <w:pPr>
              <w:jc w:val="left"/>
              <w:rPr>
                <w:rFonts w:eastAsia="Times New Roman" w:cs="Calibri"/>
                <w:color w:val="auto"/>
              </w:rPr>
            </w:pPr>
            <w:r>
              <w:rPr>
                <w:rFonts w:eastAsia="Times New Roman" w:cs="Calibri"/>
                <w:color w:val="auto"/>
              </w:rPr>
              <w:lastRenderedPageBreak/>
              <w:t>Transfer Cancellation request Edit/Resubmit.</w:t>
            </w:r>
          </w:p>
          <w:p w14:paraId="3EDF3952" w14:textId="77777777" w:rsidR="00D461BC" w:rsidRDefault="00D461BC" w:rsidP="00070514">
            <w:pPr>
              <w:jc w:val="left"/>
              <w:rPr>
                <w:rFonts w:eastAsia="Times New Roman" w:cs="Calibri"/>
                <w:color w:val="auto"/>
              </w:rPr>
            </w:pPr>
            <w:r>
              <w:rPr>
                <w:rFonts w:eastAsia="Times New Roman" w:cs="Calibri"/>
                <w:color w:val="auto"/>
              </w:rPr>
              <w:t>&amp;</w:t>
            </w:r>
          </w:p>
          <w:p w14:paraId="7C58E2FB" w14:textId="77777777" w:rsidR="00D461BC" w:rsidRDefault="00D461BC" w:rsidP="00070514">
            <w:pPr>
              <w:jc w:val="left"/>
              <w:rPr>
                <w:rFonts w:eastAsia="Times New Roman" w:cs="Calibri"/>
                <w:color w:val="auto"/>
              </w:rPr>
            </w:pPr>
            <w:r>
              <w:rPr>
                <w:rFonts w:eastAsia="Times New Roman" w:cs="Calibri"/>
                <w:color w:val="auto"/>
              </w:rPr>
              <w:t>Staff Transfer in Head Office request Edit/Resubmit</w:t>
            </w:r>
          </w:p>
          <w:p w14:paraId="49B2D1F6" w14:textId="77777777" w:rsidR="00D461BC" w:rsidRDefault="00D461BC" w:rsidP="00070514">
            <w:pPr>
              <w:jc w:val="left"/>
              <w:rPr>
                <w:rFonts w:eastAsia="Times New Roman" w:cs="Calibri"/>
                <w:color w:val="auto"/>
              </w:rPr>
            </w:pPr>
            <w:r>
              <w:rPr>
                <w:rFonts w:eastAsia="Times New Roman" w:cs="Calibri"/>
                <w:color w:val="auto"/>
              </w:rPr>
              <w:t>&amp;</w:t>
            </w:r>
          </w:p>
          <w:p w14:paraId="4F210A7E" w14:textId="64C6BCE8" w:rsidR="00D461BC" w:rsidRDefault="00D461BC" w:rsidP="00070514">
            <w:pPr>
              <w:jc w:val="left"/>
              <w:rPr>
                <w:rFonts w:eastAsia="Times New Roman" w:cs="Calibri"/>
                <w:color w:val="auto"/>
              </w:rPr>
            </w:pPr>
            <w:r>
              <w:t xml:space="preserve">Administrative Order for Temporary Responsibilities </w:t>
            </w:r>
            <w:r w:rsidRPr="0027421B">
              <w:t>request</w:t>
            </w:r>
            <w:r>
              <w:t xml:space="preserve"> Edit/Resubmit</w:t>
            </w:r>
          </w:p>
        </w:tc>
        <w:tc>
          <w:tcPr>
            <w:tcW w:w="1937" w:type="dxa"/>
            <w:noWrap/>
          </w:tcPr>
          <w:p w14:paraId="419C53A6" w14:textId="1E4552C8" w:rsidR="00070514" w:rsidRPr="00574409" w:rsidRDefault="00070514" w:rsidP="00181AC2">
            <w:pPr>
              <w:jc w:val="left"/>
            </w:pPr>
            <w:r>
              <w:lastRenderedPageBreak/>
              <w:t>HO AM Core PHRDD, HO M Core PHRDD, HO SM Core PHRDD, HO CM PHRDD.</w:t>
            </w:r>
          </w:p>
        </w:tc>
        <w:tc>
          <w:tcPr>
            <w:tcW w:w="2174" w:type="dxa"/>
          </w:tcPr>
          <w:p w14:paraId="2541D2E9" w14:textId="77777777" w:rsidR="00070514" w:rsidRPr="004B697D" w:rsidRDefault="00070514" w:rsidP="00181AC2">
            <w:pPr>
              <w:jc w:val="left"/>
              <w:rPr>
                <w:rFonts w:eastAsia="Times New Roman" w:cs="Calibri"/>
                <w:color w:val="auto"/>
              </w:rPr>
            </w:pPr>
            <w:r w:rsidRPr="00851D93">
              <w:rPr>
                <w:rFonts w:eastAsia="Times New Roman" w:cs="Calibri"/>
                <w:color w:val="auto"/>
              </w:rPr>
              <w:t>As a user, I should have the</w:t>
            </w:r>
            <w:r>
              <w:rPr>
                <w:rFonts w:eastAsia="Times New Roman" w:cs="Calibri"/>
                <w:color w:val="auto"/>
              </w:rPr>
              <w:t xml:space="preserve"> ability to edit and resubmit the </w:t>
            </w:r>
            <w:r w:rsidRPr="00851D93">
              <w:rPr>
                <w:rFonts w:eastAsia="Times New Roman" w:cs="Calibri"/>
                <w:color w:val="auto"/>
              </w:rPr>
              <w:t>request that has</w:t>
            </w:r>
            <w:r>
              <w:rPr>
                <w:rFonts w:eastAsia="Times New Roman" w:cs="Calibri"/>
                <w:color w:val="auto"/>
              </w:rPr>
              <w:t xml:space="preserve"> been returned by the approver. S</w:t>
            </w:r>
            <w:r w:rsidRPr="00851D93">
              <w:rPr>
                <w:rFonts w:eastAsia="Times New Roman" w:cs="Calibri"/>
                <w:color w:val="auto"/>
              </w:rPr>
              <w:t>o that I can make any required amendments to the request and resubmit it for the necessary approvals</w:t>
            </w:r>
            <w:r>
              <w:rPr>
                <w:rFonts w:eastAsia="Times New Roman" w:cs="Calibri"/>
                <w:color w:val="auto"/>
              </w:rPr>
              <w:t>.</w:t>
            </w:r>
          </w:p>
        </w:tc>
        <w:tc>
          <w:tcPr>
            <w:tcW w:w="3260" w:type="dxa"/>
            <w:noWrap/>
          </w:tcPr>
          <w:p w14:paraId="6944F2AF" w14:textId="77777777" w:rsidR="00070514" w:rsidRDefault="00070514" w:rsidP="008A0296">
            <w:pPr>
              <w:pStyle w:val="ListParagraph"/>
              <w:numPr>
                <w:ilvl w:val="0"/>
                <w:numId w:val="55"/>
              </w:numPr>
              <w:jc w:val="left"/>
            </w:pPr>
            <w:r w:rsidRPr="00633D0E">
              <w:t>The user should have a "Edit</w:t>
            </w:r>
            <w:r>
              <w:t>”</w:t>
            </w:r>
            <w:r w:rsidRPr="00633D0E">
              <w:t xml:space="preserve"> and </w:t>
            </w:r>
            <w:r>
              <w:t>“</w:t>
            </w:r>
            <w:r w:rsidRPr="00633D0E">
              <w:t>Resubmit" option available for a request that has been returned by an</w:t>
            </w:r>
            <w:r>
              <w:t>y</w:t>
            </w:r>
            <w:r w:rsidRPr="00633D0E">
              <w:t xml:space="preserve"> approver.</w:t>
            </w:r>
          </w:p>
          <w:p w14:paraId="151F0CB4" w14:textId="77777777" w:rsidR="00070514" w:rsidRPr="00633D0E" w:rsidRDefault="00070514" w:rsidP="008A0296">
            <w:pPr>
              <w:pStyle w:val="ListParagraph"/>
              <w:numPr>
                <w:ilvl w:val="0"/>
                <w:numId w:val="55"/>
              </w:numPr>
              <w:jc w:val="left"/>
            </w:pPr>
            <w:r w:rsidRPr="00633D0E">
              <w:rPr>
                <w:rFonts w:eastAsia="Times New Roman" w:cs="Calibri"/>
                <w:color w:val="auto"/>
              </w:rPr>
              <w:t>User should be able to view comments/Remarks by approvers to know why the request have been returned and what are the details need to amend.</w:t>
            </w:r>
          </w:p>
          <w:p w14:paraId="633702CC" w14:textId="77777777" w:rsidR="00070514" w:rsidRPr="00633D0E" w:rsidRDefault="00070514" w:rsidP="008A0296">
            <w:pPr>
              <w:pStyle w:val="ListParagraph"/>
              <w:numPr>
                <w:ilvl w:val="0"/>
                <w:numId w:val="55"/>
              </w:numPr>
              <w:jc w:val="left"/>
            </w:pPr>
            <w:r w:rsidRPr="00633D0E">
              <w:rPr>
                <w:rFonts w:eastAsia="Times New Roman" w:cs="Calibri"/>
                <w:color w:val="auto"/>
              </w:rPr>
              <w:t>The system should record a timestamp of when the request was edited and resubmitted.</w:t>
            </w:r>
          </w:p>
          <w:p w14:paraId="507328CC" w14:textId="77777777" w:rsidR="00070514" w:rsidRPr="00633D0E" w:rsidRDefault="00070514" w:rsidP="008A0296">
            <w:pPr>
              <w:pStyle w:val="ListParagraph"/>
              <w:numPr>
                <w:ilvl w:val="0"/>
                <w:numId w:val="55"/>
              </w:numPr>
              <w:jc w:val="left"/>
            </w:pPr>
            <w:r w:rsidRPr="00633D0E">
              <w:rPr>
                <w:rFonts w:eastAsia="Times New Roman" w:cs="Calibri"/>
                <w:color w:val="auto"/>
              </w:rPr>
              <w:lastRenderedPageBreak/>
              <w:t>The system should send notifications to the relevant approver(s) to alert them to the resubmission of the request.</w:t>
            </w:r>
          </w:p>
          <w:p w14:paraId="6CF0E808" w14:textId="1BA3D861" w:rsidR="00070514" w:rsidRPr="009B3CCC" w:rsidRDefault="00070514" w:rsidP="008A0296">
            <w:pPr>
              <w:pStyle w:val="ListParagraph"/>
              <w:numPr>
                <w:ilvl w:val="0"/>
                <w:numId w:val="55"/>
              </w:numPr>
              <w:jc w:val="left"/>
            </w:pPr>
            <w:r w:rsidRPr="00633D0E">
              <w:rPr>
                <w:rFonts w:eastAsia="Times New Roman" w:cs="Calibri"/>
                <w:color w:val="auto"/>
              </w:rPr>
              <w:t>The system should maintain a history or audit trail of the edits and resubmissions for each request</w:t>
            </w:r>
            <w:r>
              <w:rPr>
                <w:rFonts w:eastAsia="Times New Roman" w:cs="Calibri"/>
                <w:color w:val="auto"/>
              </w:rPr>
              <w:t>.</w:t>
            </w:r>
          </w:p>
          <w:p w14:paraId="71027782" w14:textId="77777777" w:rsidR="00070514" w:rsidRPr="009B3CCC" w:rsidRDefault="00070514" w:rsidP="008A0296">
            <w:pPr>
              <w:pStyle w:val="ListParagraph"/>
              <w:numPr>
                <w:ilvl w:val="0"/>
                <w:numId w:val="55"/>
              </w:numPr>
              <w:jc w:val="left"/>
            </w:pPr>
            <w:r w:rsidRPr="009B3CCC">
              <w:rPr>
                <w:rFonts w:eastAsia="Times New Roman" w:cs="Calibri"/>
                <w:color w:val="auto"/>
              </w:rPr>
              <w:t>Upon resubmission, the request should follow the same approval workflow as a new request, including routing to the appropriate approver(s).</w:t>
            </w:r>
          </w:p>
        </w:tc>
      </w:tr>
      <w:tr w:rsidR="00070514" w:rsidRPr="003378C1" w14:paraId="7B8A8D70" w14:textId="77777777" w:rsidTr="00D461BC">
        <w:trPr>
          <w:trHeight w:val="900"/>
        </w:trPr>
        <w:tc>
          <w:tcPr>
            <w:tcW w:w="1271" w:type="dxa"/>
            <w:noWrap/>
          </w:tcPr>
          <w:p w14:paraId="0F507EC7" w14:textId="7908C41F" w:rsidR="00070514" w:rsidRDefault="00070514" w:rsidP="00070514">
            <w:pPr>
              <w:jc w:val="left"/>
              <w:rPr>
                <w:rFonts w:eastAsia="Times New Roman" w:cs="Calibri"/>
                <w:color w:val="auto"/>
              </w:rPr>
            </w:pPr>
            <w:r>
              <w:rPr>
                <w:rFonts w:eastAsia="Times New Roman" w:cs="Calibri"/>
                <w:color w:val="auto"/>
              </w:rPr>
              <w:lastRenderedPageBreak/>
              <w:t>GTDR-01</w:t>
            </w:r>
          </w:p>
        </w:tc>
        <w:tc>
          <w:tcPr>
            <w:tcW w:w="1843" w:type="dxa"/>
          </w:tcPr>
          <w:p w14:paraId="1E1C4062" w14:textId="2A46E2FC" w:rsidR="00070514" w:rsidRDefault="003F428D" w:rsidP="00070514">
            <w:pPr>
              <w:jc w:val="left"/>
              <w:rPr>
                <w:rFonts w:eastAsia="Times New Roman" w:cs="Calibri"/>
                <w:color w:val="auto"/>
              </w:rPr>
            </w:pPr>
            <w:r w:rsidRPr="00AB08E7">
              <w:rPr>
                <w:rFonts w:eastAsia="Times New Roman" w:cs="Calibri"/>
                <w:color w:val="auto"/>
                <w:u w:val="single"/>
              </w:rPr>
              <w:t>Report</w:t>
            </w:r>
            <w:r>
              <w:rPr>
                <w:rFonts w:eastAsia="Times New Roman" w:cs="Calibri"/>
                <w:color w:val="auto"/>
              </w:rPr>
              <w:t xml:space="preserve">: </w:t>
            </w:r>
            <w:r w:rsidR="00070514">
              <w:rPr>
                <w:rFonts w:eastAsia="Times New Roman" w:cs="Calibri"/>
                <w:color w:val="auto"/>
              </w:rPr>
              <w:t>General Transfer Due Report</w:t>
            </w:r>
          </w:p>
        </w:tc>
        <w:tc>
          <w:tcPr>
            <w:tcW w:w="1937" w:type="dxa"/>
            <w:noWrap/>
          </w:tcPr>
          <w:p w14:paraId="3CDEA9E5" w14:textId="5F6F12A6" w:rsidR="00070514" w:rsidRDefault="00070514" w:rsidP="00070514">
            <w:pPr>
              <w:jc w:val="left"/>
            </w:pPr>
            <w:r>
              <w:t>HO AM Core PHRDD, HO M Core PHRDD, HO SM Core PHRDD, HO CM PHRDD.</w:t>
            </w:r>
          </w:p>
        </w:tc>
        <w:tc>
          <w:tcPr>
            <w:tcW w:w="2174" w:type="dxa"/>
          </w:tcPr>
          <w:p w14:paraId="45289C2B" w14:textId="383DFE38" w:rsidR="00070514" w:rsidRPr="00851D93" w:rsidRDefault="00070514" w:rsidP="00070514">
            <w:pPr>
              <w:jc w:val="left"/>
              <w:rPr>
                <w:rFonts w:eastAsia="Times New Roman" w:cs="Calibri"/>
                <w:color w:val="auto"/>
              </w:rPr>
            </w:pPr>
            <w:r w:rsidRPr="004B697D">
              <w:rPr>
                <w:rFonts w:eastAsia="Times New Roman" w:cs="Calibri"/>
                <w:color w:val="auto"/>
              </w:rPr>
              <w:t xml:space="preserve">As a user, I should be </w:t>
            </w:r>
            <w:r w:rsidR="00555FDD">
              <w:rPr>
                <w:rFonts w:eastAsia="Times New Roman" w:cs="Calibri"/>
                <w:color w:val="auto"/>
              </w:rPr>
              <w:t xml:space="preserve">able to </w:t>
            </w:r>
            <w:r w:rsidRPr="004B697D">
              <w:rPr>
                <w:rFonts w:eastAsia="Times New Roman" w:cs="Calibri"/>
                <w:color w:val="auto"/>
              </w:rPr>
              <w:t xml:space="preserve">run the report to view </w:t>
            </w:r>
            <w:r>
              <w:rPr>
                <w:rFonts w:eastAsia="Times New Roman" w:cs="Calibri"/>
                <w:color w:val="auto"/>
              </w:rPr>
              <w:t xml:space="preserve">and download </w:t>
            </w:r>
            <w:r w:rsidRPr="004B697D">
              <w:rPr>
                <w:rFonts w:eastAsia="Times New Roman" w:cs="Calibri"/>
                <w:color w:val="auto"/>
              </w:rPr>
              <w:t xml:space="preserve">the details of staff eligible for General Transfer in the upcoming transfer period according to configured parameters. So that, it will help in facilitating a smooth handling of the general transfer </w:t>
            </w:r>
            <w:r w:rsidRPr="004B697D">
              <w:rPr>
                <w:rFonts w:eastAsia="Times New Roman" w:cs="Calibri"/>
                <w:color w:val="auto"/>
              </w:rPr>
              <w:lastRenderedPageBreak/>
              <w:t>process for the staff who are due.</w:t>
            </w:r>
          </w:p>
        </w:tc>
        <w:tc>
          <w:tcPr>
            <w:tcW w:w="3260" w:type="dxa"/>
            <w:noWrap/>
          </w:tcPr>
          <w:p w14:paraId="7A73BBD2" w14:textId="77777777" w:rsidR="00070514" w:rsidRPr="00262234" w:rsidRDefault="00070514" w:rsidP="008A0296">
            <w:pPr>
              <w:pStyle w:val="ListParagraph"/>
              <w:numPr>
                <w:ilvl w:val="0"/>
                <w:numId w:val="10"/>
              </w:numPr>
              <w:jc w:val="left"/>
            </w:pPr>
            <w:r w:rsidRPr="00DC68AC">
              <w:rPr>
                <w:rFonts w:eastAsia="Times New Roman" w:cs="Calibri"/>
                <w:color w:val="auto"/>
              </w:rPr>
              <w:lastRenderedPageBreak/>
              <w:t xml:space="preserve">The user should have access to the report at any given time by selecting </w:t>
            </w:r>
            <w:r>
              <w:rPr>
                <w:rFonts w:eastAsia="Times New Roman" w:cs="Calibri"/>
                <w:color w:val="auto"/>
              </w:rPr>
              <w:t>the report.</w:t>
            </w:r>
          </w:p>
          <w:p w14:paraId="44F96A57" w14:textId="77777777" w:rsidR="00070514" w:rsidRDefault="00070514" w:rsidP="008A0296">
            <w:pPr>
              <w:pStyle w:val="ListParagraph"/>
              <w:numPr>
                <w:ilvl w:val="0"/>
                <w:numId w:val="10"/>
              </w:numPr>
              <w:jc w:val="left"/>
              <w:rPr>
                <w:rFonts w:eastAsia="Times New Roman" w:cs="Calibri"/>
                <w:color w:val="auto"/>
              </w:rPr>
            </w:pPr>
            <w:r>
              <w:rPr>
                <w:rFonts w:eastAsia="Times New Roman" w:cs="Calibri"/>
                <w:color w:val="auto"/>
              </w:rPr>
              <w:t>Details of the staff appears in report should be as per the parameter’s mentioned in general transfer configuration.</w:t>
            </w:r>
          </w:p>
          <w:p w14:paraId="2F71599B" w14:textId="77777777" w:rsidR="00070514" w:rsidRDefault="00070514" w:rsidP="008A0296">
            <w:pPr>
              <w:pStyle w:val="ListParagraph"/>
              <w:numPr>
                <w:ilvl w:val="0"/>
                <w:numId w:val="10"/>
              </w:numPr>
              <w:jc w:val="left"/>
              <w:rPr>
                <w:rFonts w:eastAsia="Times New Roman" w:cs="Calibri"/>
                <w:color w:val="auto"/>
              </w:rPr>
            </w:pPr>
            <w:r>
              <w:rPr>
                <w:rFonts w:eastAsia="Times New Roman" w:cs="Calibri"/>
                <w:color w:val="auto"/>
              </w:rPr>
              <w:t xml:space="preserve">The </w:t>
            </w:r>
            <w:r w:rsidRPr="007B7BBB">
              <w:rPr>
                <w:rFonts w:eastAsia="Times New Roman" w:cs="Calibri"/>
                <w:color w:val="auto"/>
              </w:rPr>
              <w:t xml:space="preserve">configured Transfer Period will be considered up to the 30th of June each year. All staff members completing the specified number of years according to the configuration </w:t>
            </w:r>
            <w:r w:rsidRPr="007B7BBB">
              <w:rPr>
                <w:rFonts w:eastAsia="Times New Roman" w:cs="Calibri"/>
                <w:color w:val="auto"/>
              </w:rPr>
              <w:lastRenderedPageBreak/>
              <w:t>parameters as of the 30th of June in a particular year will be eligible for transfer in that year's general transfer process</w:t>
            </w:r>
            <w:r>
              <w:rPr>
                <w:rFonts w:eastAsia="Times New Roman" w:cs="Calibri"/>
                <w:color w:val="auto"/>
              </w:rPr>
              <w:t>.</w:t>
            </w:r>
          </w:p>
          <w:p w14:paraId="2A876C85" w14:textId="77777777" w:rsidR="00070514" w:rsidRDefault="00070514" w:rsidP="008A0296">
            <w:pPr>
              <w:pStyle w:val="ListParagraph"/>
              <w:numPr>
                <w:ilvl w:val="0"/>
                <w:numId w:val="10"/>
              </w:numPr>
              <w:jc w:val="left"/>
              <w:rPr>
                <w:rFonts w:eastAsia="Times New Roman" w:cs="Calibri"/>
                <w:color w:val="auto"/>
              </w:rPr>
            </w:pPr>
            <w:r w:rsidRPr="00262234">
              <w:rPr>
                <w:rFonts w:eastAsia="Times New Roman" w:cs="Calibri"/>
                <w:color w:val="auto"/>
              </w:rPr>
              <w:t>Staff details in this report include</w:t>
            </w:r>
          </w:p>
          <w:p w14:paraId="285B02A9" w14:textId="77777777" w:rsidR="00070514" w:rsidRDefault="00070514" w:rsidP="008A0296">
            <w:pPr>
              <w:pStyle w:val="ListParagraph"/>
              <w:numPr>
                <w:ilvl w:val="1"/>
                <w:numId w:val="34"/>
              </w:numPr>
              <w:jc w:val="left"/>
              <w:rPr>
                <w:rFonts w:eastAsia="Times New Roman" w:cs="Calibri"/>
                <w:color w:val="auto"/>
              </w:rPr>
            </w:pPr>
            <w:r w:rsidRPr="00262234">
              <w:rPr>
                <w:rFonts w:eastAsia="Times New Roman" w:cs="Calibri"/>
                <w:color w:val="auto"/>
              </w:rPr>
              <w:t>Staff due for general transfer.</w:t>
            </w:r>
          </w:p>
          <w:p w14:paraId="4681C6CA" w14:textId="77777777" w:rsidR="00070514" w:rsidRDefault="00070514" w:rsidP="008A0296">
            <w:pPr>
              <w:pStyle w:val="ListParagraph"/>
              <w:numPr>
                <w:ilvl w:val="1"/>
                <w:numId w:val="34"/>
              </w:numPr>
              <w:jc w:val="left"/>
              <w:rPr>
                <w:rFonts w:eastAsia="Times New Roman" w:cs="Calibri"/>
                <w:color w:val="auto"/>
              </w:rPr>
            </w:pPr>
            <w:r w:rsidRPr="00262234">
              <w:rPr>
                <w:rFonts w:eastAsia="Times New Roman" w:cs="Calibri"/>
                <w:color w:val="auto"/>
              </w:rPr>
              <w:t>Staff who have exceeded the general transfer timeline; these records should be highlighted in the report</w:t>
            </w:r>
            <w:r>
              <w:rPr>
                <w:rFonts w:eastAsia="Times New Roman" w:cs="Calibri"/>
                <w:color w:val="auto"/>
              </w:rPr>
              <w:t>.</w:t>
            </w:r>
          </w:p>
          <w:p w14:paraId="7BB41277" w14:textId="77777777" w:rsidR="00070514" w:rsidRDefault="00070514" w:rsidP="008A0296">
            <w:pPr>
              <w:pStyle w:val="ListParagraph"/>
              <w:numPr>
                <w:ilvl w:val="0"/>
                <w:numId w:val="10"/>
              </w:numPr>
              <w:jc w:val="left"/>
            </w:pPr>
            <w:r>
              <w:t>There should be filter for all the Headers in the report.</w:t>
            </w:r>
          </w:p>
          <w:p w14:paraId="46354C53" w14:textId="77777777" w:rsidR="00070514" w:rsidRDefault="00070514" w:rsidP="008A0296">
            <w:pPr>
              <w:pStyle w:val="ListParagraph"/>
              <w:numPr>
                <w:ilvl w:val="0"/>
                <w:numId w:val="10"/>
              </w:numPr>
              <w:jc w:val="left"/>
            </w:pPr>
            <w:r>
              <w:t>Input of data is from user details and majorly from employee master, branch master.</w:t>
            </w:r>
          </w:p>
          <w:p w14:paraId="41FBFFA1" w14:textId="39682F80" w:rsidR="00070514" w:rsidRPr="00070514" w:rsidRDefault="00555FDD" w:rsidP="00070514">
            <w:pPr>
              <w:ind w:left="0"/>
              <w:jc w:val="left"/>
            </w:pPr>
            <w:r w:rsidRPr="00555FDD">
              <w:rPr>
                <w:rFonts w:eastAsia="Times New Roman" w:cs="Calibri"/>
                <w:b/>
                <w:color w:val="auto"/>
              </w:rPr>
              <w:t>Note</w:t>
            </w:r>
            <w:r>
              <w:rPr>
                <w:rFonts w:eastAsia="Times New Roman" w:cs="Calibri"/>
                <w:color w:val="auto"/>
              </w:rPr>
              <w:t xml:space="preserve">: </w:t>
            </w:r>
            <w:r w:rsidR="00070514">
              <w:rPr>
                <w:rFonts w:eastAsia="Times New Roman" w:cs="Calibri"/>
                <w:color w:val="auto"/>
              </w:rPr>
              <w:t>Find the Sample Report in Reference Documents.</w:t>
            </w:r>
          </w:p>
        </w:tc>
      </w:tr>
      <w:tr w:rsidR="00070514" w:rsidRPr="003378C1" w14:paraId="2231D2AB" w14:textId="77777777" w:rsidTr="00D461BC">
        <w:trPr>
          <w:trHeight w:val="900"/>
        </w:trPr>
        <w:tc>
          <w:tcPr>
            <w:tcW w:w="1271" w:type="dxa"/>
            <w:shd w:val="clear" w:color="auto" w:fill="auto"/>
            <w:noWrap/>
          </w:tcPr>
          <w:p w14:paraId="32138E56" w14:textId="63ABC847" w:rsidR="00070514" w:rsidRPr="005434A0" w:rsidRDefault="00070514" w:rsidP="00070514">
            <w:pPr>
              <w:jc w:val="left"/>
              <w:rPr>
                <w:rFonts w:eastAsia="Times New Roman" w:cs="Calibri"/>
                <w:color w:val="auto"/>
              </w:rPr>
            </w:pPr>
            <w:r w:rsidRPr="005434A0">
              <w:rPr>
                <w:rFonts w:eastAsia="Times New Roman" w:cs="Calibri"/>
                <w:color w:val="auto"/>
              </w:rPr>
              <w:lastRenderedPageBreak/>
              <w:t>TRSR-01</w:t>
            </w:r>
          </w:p>
        </w:tc>
        <w:tc>
          <w:tcPr>
            <w:tcW w:w="1843" w:type="dxa"/>
            <w:shd w:val="clear" w:color="auto" w:fill="auto"/>
          </w:tcPr>
          <w:p w14:paraId="3348509C" w14:textId="4972AAAD" w:rsidR="00070514" w:rsidRPr="005434A0" w:rsidRDefault="00070514" w:rsidP="00070514">
            <w:pPr>
              <w:jc w:val="left"/>
              <w:rPr>
                <w:rFonts w:eastAsia="Times New Roman" w:cs="Calibri"/>
                <w:color w:val="auto"/>
              </w:rPr>
            </w:pPr>
            <w:r w:rsidRPr="00AB08E7">
              <w:rPr>
                <w:rFonts w:eastAsia="Times New Roman" w:cs="Calibri"/>
                <w:color w:val="auto"/>
                <w:u w:val="single"/>
              </w:rPr>
              <w:t>Report</w:t>
            </w:r>
            <w:r w:rsidRPr="005434A0">
              <w:rPr>
                <w:rFonts w:eastAsia="Times New Roman" w:cs="Calibri"/>
                <w:color w:val="auto"/>
              </w:rPr>
              <w:t>: Transfer Requested by Staff</w:t>
            </w:r>
          </w:p>
        </w:tc>
        <w:tc>
          <w:tcPr>
            <w:tcW w:w="1937" w:type="dxa"/>
            <w:shd w:val="clear" w:color="auto" w:fill="auto"/>
            <w:noWrap/>
          </w:tcPr>
          <w:p w14:paraId="78494291" w14:textId="60F50C3B" w:rsidR="00070514" w:rsidRPr="005434A0" w:rsidRDefault="00070514" w:rsidP="00070514">
            <w:pPr>
              <w:jc w:val="left"/>
            </w:pPr>
            <w:r w:rsidRPr="005434A0">
              <w:t>HO AM Core PHRDD, HO M Core PHRDD, HO SM Core PHRDD, HO CM PHRDD.</w:t>
            </w:r>
          </w:p>
        </w:tc>
        <w:tc>
          <w:tcPr>
            <w:tcW w:w="2174" w:type="dxa"/>
          </w:tcPr>
          <w:p w14:paraId="2D8BA2F9" w14:textId="6025995A" w:rsidR="00070514" w:rsidRPr="00851D93" w:rsidRDefault="00070514" w:rsidP="00890990">
            <w:pPr>
              <w:jc w:val="left"/>
              <w:rPr>
                <w:rFonts w:eastAsia="Times New Roman" w:cs="Calibri"/>
                <w:color w:val="auto"/>
              </w:rPr>
            </w:pPr>
            <w:r w:rsidRPr="004B697D">
              <w:rPr>
                <w:rFonts w:eastAsia="Times New Roman" w:cs="Calibri"/>
                <w:color w:val="auto"/>
              </w:rPr>
              <w:t xml:space="preserve">As a user, I should be </w:t>
            </w:r>
            <w:r w:rsidR="00890990">
              <w:rPr>
                <w:rFonts w:eastAsia="Times New Roman" w:cs="Calibri"/>
                <w:color w:val="auto"/>
              </w:rPr>
              <w:t xml:space="preserve">able to </w:t>
            </w:r>
            <w:r w:rsidRPr="004B697D">
              <w:rPr>
                <w:rFonts w:eastAsia="Times New Roman" w:cs="Calibri"/>
                <w:color w:val="auto"/>
              </w:rPr>
              <w:t xml:space="preserve">run the report to view </w:t>
            </w:r>
            <w:r>
              <w:rPr>
                <w:rFonts w:eastAsia="Times New Roman" w:cs="Calibri"/>
                <w:color w:val="auto"/>
              </w:rPr>
              <w:t xml:space="preserve">and download </w:t>
            </w:r>
            <w:r w:rsidRPr="004B697D">
              <w:rPr>
                <w:rFonts w:eastAsia="Times New Roman" w:cs="Calibri"/>
                <w:color w:val="auto"/>
              </w:rPr>
              <w:t>the details of staff</w:t>
            </w:r>
            <w:r w:rsidR="00890990">
              <w:rPr>
                <w:rFonts w:eastAsia="Times New Roman" w:cs="Calibri"/>
                <w:color w:val="auto"/>
              </w:rPr>
              <w:t xml:space="preserve">’s transfer application requests </w:t>
            </w:r>
            <w:r>
              <w:rPr>
                <w:rFonts w:eastAsia="Times New Roman" w:cs="Calibri"/>
                <w:color w:val="auto"/>
              </w:rPr>
              <w:t>by selecting from and to Date</w:t>
            </w:r>
            <w:r w:rsidRPr="004B697D">
              <w:rPr>
                <w:rFonts w:eastAsia="Times New Roman" w:cs="Calibri"/>
                <w:color w:val="auto"/>
              </w:rPr>
              <w:t xml:space="preserve">. So that, it will help in </w:t>
            </w:r>
            <w:r w:rsidRPr="004B697D">
              <w:rPr>
                <w:rFonts w:eastAsia="Times New Roman" w:cs="Calibri"/>
                <w:color w:val="auto"/>
              </w:rPr>
              <w:lastRenderedPageBreak/>
              <w:t xml:space="preserve">facilitating a smooth handling of </w:t>
            </w:r>
            <w:r>
              <w:rPr>
                <w:rFonts w:eastAsia="Times New Roman" w:cs="Calibri"/>
                <w:color w:val="auto"/>
              </w:rPr>
              <w:t xml:space="preserve">transfer </w:t>
            </w:r>
            <w:r w:rsidR="00890990">
              <w:rPr>
                <w:rFonts w:eastAsia="Times New Roman" w:cs="Calibri"/>
                <w:color w:val="auto"/>
              </w:rPr>
              <w:t xml:space="preserve">application </w:t>
            </w:r>
            <w:r>
              <w:rPr>
                <w:rFonts w:eastAsia="Times New Roman" w:cs="Calibri"/>
                <w:color w:val="auto"/>
              </w:rPr>
              <w:t xml:space="preserve">requests </w:t>
            </w:r>
            <w:r w:rsidR="00890990">
              <w:rPr>
                <w:rFonts w:eastAsia="Times New Roman" w:cs="Calibri"/>
                <w:color w:val="auto"/>
              </w:rPr>
              <w:t>submitted</w:t>
            </w:r>
            <w:r>
              <w:rPr>
                <w:rFonts w:eastAsia="Times New Roman" w:cs="Calibri"/>
                <w:color w:val="auto"/>
              </w:rPr>
              <w:t xml:space="preserve"> by staffs.</w:t>
            </w:r>
          </w:p>
        </w:tc>
        <w:tc>
          <w:tcPr>
            <w:tcW w:w="3260" w:type="dxa"/>
            <w:noWrap/>
          </w:tcPr>
          <w:p w14:paraId="3689D5D6" w14:textId="77777777" w:rsidR="00890990" w:rsidRPr="00262234" w:rsidRDefault="00890990" w:rsidP="008A0296">
            <w:pPr>
              <w:pStyle w:val="ListParagraph"/>
              <w:numPr>
                <w:ilvl w:val="0"/>
                <w:numId w:val="54"/>
              </w:numPr>
              <w:jc w:val="left"/>
            </w:pPr>
            <w:r w:rsidRPr="00DC68AC">
              <w:rPr>
                <w:rFonts w:eastAsia="Times New Roman" w:cs="Calibri"/>
                <w:color w:val="auto"/>
              </w:rPr>
              <w:lastRenderedPageBreak/>
              <w:t xml:space="preserve">The user should have access to the report at any given time by selecting </w:t>
            </w:r>
            <w:r>
              <w:rPr>
                <w:rFonts w:eastAsia="Times New Roman" w:cs="Calibri"/>
                <w:color w:val="auto"/>
              </w:rPr>
              <w:t>the report.</w:t>
            </w:r>
          </w:p>
          <w:p w14:paraId="60DD4071" w14:textId="01F7D292" w:rsidR="00890990" w:rsidRDefault="0009101E" w:rsidP="008A0296">
            <w:pPr>
              <w:pStyle w:val="ListParagraph"/>
              <w:numPr>
                <w:ilvl w:val="0"/>
                <w:numId w:val="54"/>
              </w:numPr>
              <w:jc w:val="left"/>
              <w:rPr>
                <w:rFonts w:eastAsia="Times New Roman" w:cs="Calibri"/>
                <w:color w:val="auto"/>
              </w:rPr>
            </w:pPr>
            <w:r w:rsidRPr="0009101E">
              <w:rPr>
                <w:rFonts w:eastAsia="Times New Roman" w:cs="Calibri"/>
                <w:color w:val="auto"/>
              </w:rPr>
              <w:t xml:space="preserve">The report should include details of staff members who have submitted transfer application requests within the timeframe specified in user </w:t>
            </w:r>
            <w:r w:rsidRPr="0009101E">
              <w:rPr>
                <w:rFonts w:eastAsia="Times New Roman" w:cs="Calibri"/>
                <w:color w:val="auto"/>
              </w:rPr>
              <w:lastRenderedPageBreak/>
              <w:t>story TRF-01, regardless of whether their requests were approved or rejected. This status of staff's transfer application should be reflected in the report alongside user details.</w:t>
            </w:r>
          </w:p>
          <w:p w14:paraId="2008F01B" w14:textId="77777777" w:rsidR="00890990" w:rsidRDefault="00890990" w:rsidP="008A0296">
            <w:pPr>
              <w:pStyle w:val="ListParagraph"/>
              <w:numPr>
                <w:ilvl w:val="0"/>
                <w:numId w:val="54"/>
              </w:numPr>
              <w:jc w:val="left"/>
            </w:pPr>
            <w:r>
              <w:t>There should be filter for all the Headers in the report.</w:t>
            </w:r>
          </w:p>
          <w:p w14:paraId="11EFF9C7" w14:textId="77777777" w:rsidR="00890990" w:rsidRDefault="00890990" w:rsidP="008A0296">
            <w:pPr>
              <w:pStyle w:val="ListParagraph"/>
              <w:numPr>
                <w:ilvl w:val="0"/>
                <w:numId w:val="54"/>
              </w:numPr>
              <w:jc w:val="left"/>
            </w:pPr>
            <w:r>
              <w:t>Input of data is from user details and majorly from employee master, branch master.</w:t>
            </w:r>
          </w:p>
          <w:p w14:paraId="60F7EC51" w14:textId="041EC001" w:rsidR="00070514" w:rsidRPr="00070514" w:rsidRDefault="00890990" w:rsidP="00890990">
            <w:pPr>
              <w:jc w:val="left"/>
            </w:pPr>
            <w:r w:rsidRPr="00555FDD">
              <w:rPr>
                <w:rFonts w:eastAsia="Times New Roman" w:cs="Calibri"/>
                <w:b/>
                <w:color w:val="auto"/>
              </w:rPr>
              <w:t>Note</w:t>
            </w:r>
            <w:r>
              <w:rPr>
                <w:rFonts w:eastAsia="Times New Roman" w:cs="Calibri"/>
                <w:color w:val="auto"/>
              </w:rPr>
              <w:t>: Find the Sampl</w:t>
            </w:r>
            <w:r w:rsidR="0009101E">
              <w:rPr>
                <w:rFonts w:eastAsia="Times New Roman" w:cs="Calibri"/>
                <w:color w:val="auto"/>
              </w:rPr>
              <w:t>e Report in Reference Documents no.2</w:t>
            </w:r>
          </w:p>
        </w:tc>
      </w:tr>
      <w:tr w:rsidR="00070514" w:rsidRPr="003378C1" w14:paraId="3299D5CE" w14:textId="77777777" w:rsidTr="00D461BC">
        <w:trPr>
          <w:trHeight w:val="900"/>
        </w:trPr>
        <w:tc>
          <w:tcPr>
            <w:tcW w:w="1271" w:type="dxa"/>
            <w:noWrap/>
          </w:tcPr>
          <w:p w14:paraId="1E5DE70E" w14:textId="67F09815" w:rsidR="00070514" w:rsidRDefault="00070514" w:rsidP="00070514">
            <w:pPr>
              <w:jc w:val="left"/>
              <w:rPr>
                <w:rFonts w:eastAsia="Times New Roman" w:cs="Calibri"/>
                <w:color w:val="auto"/>
              </w:rPr>
            </w:pPr>
            <w:r>
              <w:rPr>
                <w:rFonts w:eastAsia="Times New Roman" w:cs="Calibri"/>
                <w:color w:val="auto"/>
              </w:rPr>
              <w:lastRenderedPageBreak/>
              <w:t>TSJR-01</w:t>
            </w:r>
          </w:p>
        </w:tc>
        <w:tc>
          <w:tcPr>
            <w:tcW w:w="1843" w:type="dxa"/>
          </w:tcPr>
          <w:p w14:paraId="1375C32E" w14:textId="22A57B14" w:rsidR="00070514" w:rsidRDefault="003F428D" w:rsidP="00070514">
            <w:pPr>
              <w:jc w:val="left"/>
              <w:rPr>
                <w:rFonts w:eastAsia="Times New Roman" w:cs="Calibri"/>
                <w:color w:val="auto"/>
              </w:rPr>
            </w:pPr>
            <w:r w:rsidRPr="00AB08E7">
              <w:rPr>
                <w:rFonts w:eastAsia="Times New Roman" w:cs="Calibri"/>
                <w:color w:val="auto"/>
                <w:u w:val="single"/>
              </w:rPr>
              <w:t>Report</w:t>
            </w:r>
            <w:r>
              <w:rPr>
                <w:rFonts w:eastAsia="Times New Roman" w:cs="Calibri"/>
                <w:color w:val="auto"/>
              </w:rPr>
              <w:t xml:space="preserve">: </w:t>
            </w:r>
            <w:r w:rsidR="00070514">
              <w:rPr>
                <w:rFonts w:eastAsia="Times New Roman" w:cs="Calibri"/>
                <w:color w:val="auto"/>
              </w:rPr>
              <w:t>Transferred Staff Joining Report.</w:t>
            </w:r>
          </w:p>
        </w:tc>
        <w:tc>
          <w:tcPr>
            <w:tcW w:w="1937" w:type="dxa"/>
            <w:noWrap/>
          </w:tcPr>
          <w:p w14:paraId="27CD6CF1" w14:textId="180B5C49" w:rsidR="00070514" w:rsidRDefault="00070514" w:rsidP="00070514">
            <w:pPr>
              <w:jc w:val="left"/>
            </w:pPr>
            <w:r>
              <w:t>HO AM Core PHRDD, HO M Core PHRDD, HO SM Core PHRDD, HO CM PHRDD</w:t>
            </w:r>
          </w:p>
        </w:tc>
        <w:tc>
          <w:tcPr>
            <w:tcW w:w="2174" w:type="dxa"/>
          </w:tcPr>
          <w:p w14:paraId="0ED919FE" w14:textId="77777777" w:rsidR="00070514" w:rsidRPr="00851D93" w:rsidRDefault="00070514" w:rsidP="00070514">
            <w:pPr>
              <w:jc w:val="left"/>
              <w:rPr>
                <w:rFonts w:eastAsia="Times New Roman" w:cs="Calibri"/>
                <w:color w:val="auto"/>
              </w:rPr>
            </w:pPr>
            <w:r w:rsidRPr="00E7336D">
              <w:rPr>
                <w:rFonts w:eastAsia="Times New Roman" w:cs="Calibri"/>
                <w:color w:val="auto"/>
              </w:rPr>
              <w:t xml:space="preserve">As a user, I should be able to access and download a list of transferred staff, along with their joining status in the proposed posting office on a specified date. So that, I stay informed about whether the staff members have joined the office mentioned in the proposed posting office on their </w:t>
            </w:r>
            <w:r w:rsidRPr="00E7336D">
              <w:rPr>
                <w:rFonts w:eastAsia="Times New Roman" w:cs="Calibri"/>
                <w:color w:val="auto"/>
              </w:rPr>
              <w:lastRenderedPageBreak/>
              <w:t>scheduled joining date.</w:t>
            </w:r>
          </w:p>
        </w:tc>
        <w:tc>
          <w:tcPr>
            <w:tcW w:w="3260" w:type="dxa"/>
            <w:noWrap/>
          </w:tcPr>
          <w:p w14:paraId="39C6E0D8" w14:textId="77777777" w:rsidR="00070514" w:rsidRPr="00262234" w:rsidRDefault="00070514" w:rsidP="008A0296">
            <w:pPr>
              <w:pStyle w:val="ListParagraph"/>
              <w:numPr>
                <w:ilvl w:val="0"/>
                <w:numId w:val="22"/>
              </w:numPr>
              <w:jc w:val="left"/>
            </w:pPr>
            <w:r w:rsidRPr="00DC68AC">
              <w:rPr>
                <w:rFonts w:eastAsia="Times New Roman" w:cs="Calibri"/>
                <w:color w:val="auto"/>
              </w:rPr>
              <w:lastRenderedPageBreak/>
              <w:t xml:space="preserve">The user should have access to the report at any given time by selecting </w:t>
            </w:r>
            <w:r>
              <w:rPr>
                <w:rFonts w:eastAsia="Times New Roman" w:cs="Calibri"/>
                <w:color w:val="auto"/>
              </w:rPr>
              <w:t>the report.</w:t>
            </w:r>
          </w:p>
          <w:p w14:paraId="1DAC8175" w14:textId="77777777" w:rsidR="00070514" w:rsidRDefault="00070514" w:rsidP="008A0296">
            <w:pPr>
              <w:pStyle w:val="ListParagraph"/>
              <w:numPr>
                <w:ilvl w:val="0"/>
                <w:numId w:val="22"/>
              </w:numPr>
              <w:jc w:val="left"/>
              <w:rPr>
                <w:rFonts w:eastAsia="Times New Roman" w:cs="Calibri"/>
                <w:color w:val="auto"/>
              </w:rPr>
            </w:pPr>
            <w:r w:rsidRPr="00B52288">
              <w:rPr>
                <w:rFonts w:eastAsia="Times New Roman" w:cs="Calibri"/>
                <w:color w:val="auto"/>
              </w:rPr>
              <w:t>The report includes details of staff members whose names are present in the transfer request.</w:t>
            </w:r>
          </w:p>
          <w:p w14:paraId="7DEF27D0" w14:textId="77777777" w:rsidR="00070514" w:rsidRDefault="00070514" w:rsidP="008A0296">
            <w:pPr>
              <w:pStyle w:val="ListParagraph"/>
              <w:numPr>
                <w:ilvl w:val="0"/>
                <w:numId w:val="22"/>
              </w:numPr>
              <w:jc w:val="left"/>
              <w:rPr>
                <w:rFonts w:eastAsia="Times New Roman" w:cs="Calibri"/>
                <w:color w:val="auto"/>
              </w:rPr>
            </w:pPr>
            <w:r w:rsidRPr="00B52288">
              <w:rPr>
                <w:rFonts w:eastAsia="Times New Roman" w:cs="Calibri"/>
                <w:color w:val="auto"/>
              </w:rPr>
              <w:t>Staff who clock in their attendance from the proposed posting office on the scheduled joining date will be marked as joined, while those who do not will be considered as not joined</w:t>
            </w:r>
            <w:r>
              <w:rPr>
                <w:rFonts w:eastAsia="Times New Roman" w:cs="Calibri"/>
                <w:color w:val="auto"/>
              </w:rPr>
              <w:t>.</w:t>
            </w:r>
          </w:p>
          <w:p w14:paraId="5AD74D3F" w14:textId="77777777" w:rsidR="00070514" w:rsidRDefault="00070514" w:rsidP="008A0296">
            <w:pPr>
              <w:pStyle w:val="ListParagraph"/>
              <w:numPr>
                <w:ilvl w:val="0"/>
                <w:numId w:val="22"/>
              </w:numPr>
              <w:jc w:val="left"/>
              <w:rPr>
                <w:rFonts w:eastAsia="Times New Roman" w:cs="Calibri"/>
                <w:color w:val="auto"/>
              </w:rPr>
            </w:pPr>
            <w:r>
              <w:rPr>
                <w:rFonts w:eastAsia="Times New Roman" w:cs="Calibri"/>
                <w:color w:val="auto"/>
              </w:rPr>
              <w:t xml:space="preserve">Below details should populate in the report and </w:t>
            </w:r>
            <w:r>
              <w:rPr>
                <w:rFonts w:eastAsia="Times New Roman" w:cs="Calibri"/>
                <w:color w:val="auto"/>
              </w:rPr>
              <w:lastRenderedPageBreak/>
              <w:t>the same can be fetched from details of staff in General Transfer Request.</w:t>
            </w:r>
          </w:p>
          <w:p w14:paraId="10BB5F4D" w14:textId="77777777" w:rsidR="00070514" w:rsidRDefault="00070514" w:rsidP="008A0296">
            <w:pPr>
              <w:pStyle w:val="ListParagraph"/>
              <w:numPr>
                <w:ilvl w:val="1"/>
                <w:numId w:val="40"/>
              </w:numPr>
              <w:jc w:val="left"/>
              <w:rPr>
                <w:rFonts w:eastAsia="Times New Roman" w:cs="Calibri"/>
                <w:color w:val="auto"/>
              </w:rPr>
            </w:pPr>
            <w:r>
              <w:rPr>
                <w:rFonts w:eastAsia="Times New Roman" w:cs="Calibri"/>
                <w:color w:val="auto"/>
              </w:rPr>
              <w:t>Sl.No</w:t>
            </w:r>
          </w:p>
          <w:p w14:paraId="7F43D8A6" w14:textId="77777777" w:rsidR="00070514" w:rsidRDefault="00070514" w:rsidP="008A0296">
            <w:pPr>
              <w:pStyle w:val="ListParagraph"/>
              <w:numPr>
                <w:ilvl w:val="1"/>
                <w:numId w:val="40"/>
              </w:numPr>
              <w:jc w:val="left"/>
              <w:rPr>
                <w:rFonts w:eastAsia="Times New Roman" w:cs="Calibri"/>
                <w:color w:val="auto"/>
              </w:rPr>
            </w:pPr>
            <w:r>
              <w:rPr>
                <w:rFonts w:eastAsia="Times New Roman" w:cs="Calibri"/>
                <w:color w:val="auto"/>
              </w:rPr>
              <w:t>EPF no</w:t>
            </w:r>
          </w:p>
          <w:p w14:paraId="68DB43AD" w14:textId="77777777" w:rsidR="00070514" w:rsidRDefault="00070514" w:rsidP="008A0296">
            <w:pPr>
              <w:pStyle w:val="ListParagraph"/>
              <w:numPr>
                <w:ilvl w:val="1"/>
                <w:numId w:val="40"/>
              </w:numPr>
              <w:jc w:val="left"/>
              <w:rPr>
                <w:rFonts w:eastAsia="Times New Roman" w:cs="Calibri"/>
                <w:color w:val="auto"/>
              </w:rPr>
            </w:pPr>
            <w:r>
              <w:rPr>
                <w:rFonts w:eastAsia="Times New Roman" w:cs="Calibri"/>
                <w:color w:val="auto"/>
              </w:rPr>
              <w:t>Staff Name</w:t>
            </w:r>
          </w:p>
          <w:p w14:paraId="3EC028ED" w14:textId="77777777" w:rsidR="00070514" w:rsidRDefault="00070514" w:rsidP="008A0296">
            <w:pPr>
              <w:pStyle w:val="ListParagraph"/>
              <w:numPr>
                <w:ilvl w:val="1"/>
                <w:numId w:val="40"/>
              </w:numPr>
              <w:jc w:val="left"/>
              <w:rPr>
                <w:rFonts w:eastAsia="Times New Roman" w:cs="Calibri"/>
                <w:color w:val="auto"/>
              </w:rPr>
            </w:pPr>
            <w:r>
              <w:rPr>
                <w:rFonts w:eastAsia="Times New Roman" w:cs="Calibri"/>
                <w:color w:val="auto"/>
              </w:rPr>
              <w:t>Staff Designation</w:t>
            </w:r>
          </w:p>
          <w:p w14:paraId="6CEEE735" w14:textId="77777777" w:rsidR="00070514" w:rsidRDefault="00070514" w:rsidP="008A0296">
            <w:pPr>
              <w:pStyle w:val="ListParagraph"/>
              <w:numPr>
                <w:ilvl w:val="1"/>
                <w:numId w:val="40"/>
              </w:numPr>
              <w:jc w:val="left"/>
              <w:rPr>
                <w:rFonts w:eastAsia="Times New Roman" w:cs="Calibri"/>
                <w:color w:val="auto"/>
              </w:rPr>
            </w:pPr>
            <w:r>
              <w:rPr>
                <w:rFonts w:eastAsia="Times New Roman" w:cs="Calibri"/>
                <w:color w:val="auto"/>
              </w:rPr>
              <w:t>Staff Present Branch</w:t>
            </w:r>
          </w:p>
          <w:p w14:paraId="2428D7AA" w14:textId="77777777" w:rsidR="00070514" w:rsidRDefault="00070514" w:rsidP="008A0296">
            <w:pPr>
              <w:pStyle w:val="ListParagraph"/>
              <w:numPr>
                <w:ilvl w:val="1"/>
                <w:numId w:val="40"/>
              </w:numPr>
              <w:jc w:val="left"/>
              <w:rPr>
                <w:rFonts w:eastAsia="Times New Roman" w:cs="Calibri"/>
                <w:color w:val="auto"/>
              </w:rPr>
            </w:pPr>
            <w:r w:rsidRPr="00C56A34">
              <w:rPr>
                <w:rFonts w:eastAsia="Times New Roman" w:cs="Calibri"/>
                <w:color w:val="auto"/>
              </w:rPr>
              <w:t>Present Branch Relieving Date</w:t>
            </w:r>
          </w:p>
          <w:p w14:paraId="4DE64E87" w14:textId="77777777" w:rsidR="00070514" w:rsidRDefault="00070514" w:rsidP="008A0296">
            <w:pPr>
              <w:pStyle w:val="ListParagraph"/>
              <w:numPr>
                <w:ilvl w:val="1"/>
                <w:numId w:val="40"/>
              </w:numPr>
              <w:jc w:val="left"/>
              <w:rPr>
                <w:rFonts w:eastAsia="Times New Roman" w:cs="Calibri"/>
                <w:color w:val="auto"/>
              </w:rPr>
            </w:pPr>
            <w:r w:rsidRPr="00C56A34">
              <w:rPr>
                <w:rFonts w:eastAsia="Times New Roman" w:cs="Calibri"/>
                <w:color w:val="auto"/>
              </w:rPr>
              <w:t>Proposed Posting Branch Name</w:t>
            </w:r>
          </w:p>
          <w:p w14:paraId="175F6C9C" w14:textId="77777777" w:rsidR="00070514" w:rsidRDefault="00070514" w:rsidP="008A0296">
            <w:pPr>
              <w:pStyle w:val="ListParagraph"/>
              <w:numPr>
                <w:ilvl w:val="1"/>
                <w:numId w:val="40"/>
              </w:numPr>
              <w:jc w:val="left"/>
              <w:rPr>
                <w:rFonts w:eastAsia="Times New Roman" w:cs="Calibri"/>
                <w:color w:val="auto"/>
              </w:rPr>
            </w:pPr>
            <w:r w:rsidRPr="00C56A34">
              <w:rPr>
                <w:rFonts w:eastAsia="Times New Roman" w:cs="Calibri"/>
                <w:color w:val="auto"/>
              </w:rPr>
              <w:t>Reporting Date in Proposed Posting Branch</w:t>
            </w:r>
          </w:p>
          <w:p w14:paraId="42D64ECD" w14:textId="6BBB65E4" w:rsidR="00070514" w:rsidRPr="00C56A34" w:rsidRDefault="00070514" w:rsidP="008A0296">
            <w:pPr>
              <w:pStyle w:val="ListParagraph"/>
              <w:numPr>
                <w:ilvl w:val="1"/>
                <w:numId w:val="40"/>
              </w:numPr>
              <w:jc w:val="left"/>
              <w:rPr>
                <w:rFonts w:eastAsia="Times New Roman" w:cs="Calibri"/>
                <w:color w:val="auto"/>
              </w:rPr>
            </w:pPr>
            <w:r>
              <w:rPr>
                <w:rFonts w:eastAsia="Times New Roman" w:cs="Calibri"/>
                <w:color w:val="auto"/>
              </w:rPr>
              <w:t>Staff Joined: Yes/No</w:t>
            </w:r>
            <w:r w:rsidR="00E976D3">
              <w:rPr>
                <w:rFonts w:eastAsia="Times New Roman" w:cs="Calibri"/>
                <w:color w:val="auto"/>
              </w:rPr>
              <w:t xml:space="preserve"> ( This will be de determined as per staff attendance)</w:t>
            </w:r>
          </w:p>
        </w:tc>
      </w:tr>
    </w:tbl>
    <w:p w14:paraId="62F33AF2" w14:textId="77777777" w:rsidR="00070514" w:rsidRDefault="00070514" w:rsidP="00070514">
      <w:pPr>
        <w:rPr>
          <w:lang w:val="en-US"/>
        </w:rPr>
      </w:pPr>
    </w:p>
    <w:p w14:paraId="1943B50C" w14:textId="77777777" w:rsidR="00070514" w:rsidRDefault="00070514" w:rsidP="00070514">
      <w:pPr>
        <w:jc w:val="left"/>
        <w:rPr>
          <w:lang w:val="en-US"/>
        </w:rPr>
      </w:pPr>
      <w:r w:rsidRPr="00F81A23">
        <w:rPr>
          <w:b/>
          <w:lang w:val="en-US"/>
        </w:rPr>
        <w:t>Reference Documents</w:t>
      </w:r>
      <w:r>
        <w:rPr>
          <w:lang w:val="en-US"/>
        </w:rPr>
        <w:t>:</w:t>
      </w:r>
    </w:p>
    <w:p w14:paraId="55853D63" w14:textId="77777777" w:rsidR="00070514" w:rsidRDefault="00070514" w:rsidP="00E521C4">
      <w:pPr>
        <w:pStyle w:val="ListParagraph"/>
        <w:numPr>
          <w:ilvl w:val="0"/>
          <w:numId w:val="12"/>
        </w:numPr>
        <w:jc w:val="left"/>
        <w:rPr>
          <w:lang w:val="en-US"/>
        </w:rPr>
      </w:pPr>
      <w:r>
        <w:rPr>
          <w:lang w:val="en-US"/>
        </w:rPr>
        <w:t xml:space="preserve">Below is the sample of </w:t>
      </w:r>
      <w:r>
        <w:rPr>
          <w:rFonts w:eastAsia="Times New Roman" w:cs="Calibri"/>
          <w:color w:val="auto"/>
        </w:rPr>
        <w:t>General Transfer Due Report</w:t>
      </w:r>
      <w:r>
        <w:rPr>
          <w:lang w:val="en-US"/>
        </w:rPr>
        <w:t>.</w:t>
      </w:r>
    </w:p>
    <w:p w14:paraId="7390E95C" w14:textId="11F62BB8" w:rsidR="00070514" w:rsidRDefault="00694A3A" w:rsidP="00070514">
      <w:pPr>
        <w:jc w:val="left"/>
        <w:rPr>
          <w:lang w:val="en-US"/>
        </w:rPr>
      </w:pPr>
      <w:r>
        <w:rPr>
          <w:noProof/>
          <w:lang w:eastAsia="en-IN"/>
        </w:rPr>
        <w:drawing>
          <wp:inline distT="0" distB="0" distL="0" distR="0" wp14:anchorId="2BF7EC24" wp14:editId="21671339">
            <wp:extent cx="6645910" cy="1206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1206500"/>
                    </a:xfrm>
                    <a:prstGeom prst="rect">
                      <a:avLst/>
                    </a:prstGeom>
                  </pic:spPr>
                </pic:pic>
              </a:graphicData>
            </a:graphic>
          </wp:inline>
        </w:drawing>
      </w:r>
    </w:p>
    <w:p w14:paraId="0EE1C152" w14:textId="1B31D2FA" w:rsidR="00070514" w:rsidRDefault="00BC6C7D" w:rsidP="008A0296">
      <w:pPr>
        <w:pStyle w:val="ListParagraph"/>
        <w:numPr>
          <w:ilvl w:val="0"/>
          <w:numId w:val="12"/>
        </w:numPr>
        <w:rPr>
          <w:lang w:val="en-US"/>
        </w:rPr>
      </w:pPr>
      <w:r>
        <w:rPr>
          <w:lang w:val="en-US"/>
        </w:rPr>
        <w:t xml:space="preserve">Below is the sample of </w:t>
      </w:r>
      <w:r w:rsidR="003842B6">
        <w:rPr>
          <w:lang w:val="en-US"/>
        </w:rPr>
        <w:t xml:space="preserve">Report: </w:t>
      </w:r>
      <w:r w:rsidRPr="00BC6C7D">
        <w:rPr>
          <w:lang w:val="en-US"/>
        </w:rPr>
        <w:t>Transfer Requested by Staff</w:t>
      </w:r>
    </w:p>
    <w:p w14:paraId="0E7815FE" w14:textId="797EF037" w:rsidR="00C541B4" w:rsidRDefault="008B514B" w:rsidP="00C541B4">
      <w:pPr>
        <w:rPr>
          <w:lang w:val="en-US"/>
        </w:rPr>
      </w:pPr>
      <w:r>
        <w:rPr>
          <w:noProof/>
          <w:lang w:eastAsia="en-IN"/>
        </w:rPr>
        <w:drawing>
          <wp:inline distT="0" distB="0" distL="0" distR="0" wp14:anchorId="15D258AE" wp14:editId="7283B92A">
            <wp:extent cx="6645910" cy="9588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958850"/>
                    </a:xfrm>
                    <a:prstGeom prst="rect">
                      <a:avLst/>
                    </a:prstGeom>
                  </pic:spPr>
                </pic:pic>
              </a:graphicData>
            </a:graphic>
          </wp:inline>
        </w:drawing>
      </w:r>
    </w:p>
    <w:p w14:paraId="4FE43C33" w14:textId="49E6DBAC" w:rsidR="00692021" w:rsidRDefault="00692021" w:rsidP="00C541B4">
      <w:pPr>
        <w:rPr>
          <w:lang w:val="en-US"/>
        </w:rPr>
      </w:pPr>
      <w:r>
        <w:rPr>
          <w:lang w:val="en-US"/>
        </w:rPr>
        <w:lastRenderedPageBreak/>
        <w:t>Continue…</w:t>
      </w:r>
    </w:p>
    <w:p w14:paraId="38864308" w14:textId="41A49155" w:rsidR="00692021" w:rsidRPr="00C541B4" w:rsidRDefault="008B514B" w:rsidP="00692021">
      <w:pPr>
        <w:ind w:right="-24"/>
        <w:rPr>
          <w:lang w:val="en-US"/>
        </w:rPr>
      </w:pPr>
      <w:r>
        <w:rPr>
          <w:noProof/>
          <w:lang w:eastAsia="en-IN"/>
        </w:rPr>
        <w:drawing>
          <wp:inline distT="0" distB="0" distL="0" distR="0" wp14:anchorId="61684E22" wp14:editId="46079035">
            <wp:extent cx="6645910" cy="1519555"/>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1519555"/>
                    </a:xfrm>
                    <a:prstGeom prst="rect">
                      <a:avLst/>
                    </a:prstGeom>
                  </pic:spPr>
                </pic:pic>
              </a:graphicData>
            </a:graphic>
          </wp:inline>
        </w:drawing>
      </w:r>
    </w:p>
    <w:p w14:paraId="4A9C5548" w14:textId="27F2CD86" w:rsidR="004406C0" w:rsidRDefault="00692021" w:rsidP="004406C0">
      <w:r>
        <w:t>Continue…</w:t>
      </w:r>
    </w:p>
    <w:p w14:paraId="0FD0466C" w14:textId="442A5176" w:rsidR="00EA6CE4" w:rsidRDefault="00AB6869" w:rsidP="00EA6CE4">
      <w:r>
        <w:rPr>
          <w:noProof/>
          <w:lang w:eastAsia="en-IN"/>
        </w:rPr>
        <w:drawing>
          <wp:inline distT="0" distB="0" distL="0" distR="0" wp14:anchorId="2AE4DC5A" wp14:editId="2F5B4752">
            <wp:extent cx="6645910" cy="925830"/>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925830"/>
                    </a:xfrm>
                    <a:prstGeom prst="rect">
                      <a:avLst/>
                    </a:prstGeom>
                  </pic:spPr>
                </pic:pic>
              </a:graphicData>
            </a:graphic>
          </wp:inline>
        </w:drawing>
      </w:r>
    </w:p>
    <w:p w14:paraId="2683E67F" w14:textId="07F5CB2F" w:rsidR="00EA6CE4" w:rsidRDefault="00EA6CE4" w:rsidP="00EA6CE4">
      <w:pPr>
        <w:pStyle w:val="Heading3"/>
      </w:pPr>
      <w:bookmarkStart w:id="23" w:name="_Toc153977038"/>
      <w:r>
        <w:t>Promotions</w:t>
      </w:r>
      <w:bookmarkEnd w:id="23"/>
    </w:p>
    <w:p w14:paraId="7C130AD3" w14:textId="77777777" w:rsidR="00EA6CE4" w:rsidRDefault="00EA6CE4" w:rsidP="00EA6CE4">
      <w:pPr>
        <w:rPr>
          <w:lang w:eastAsia="en-IN"/>
        </w:rPr>
      </w:pPr>
      <w:r w:rsidRPr="00EA6CE4">
        <w:rPr>
          <w:b/>
        </w:rPr>
        <w:t>Definition</w:t>
      </w:r>
      <w:r>
        <w:t xml:space="preserve">: </w:t>
      </w:r>
      <w:r w:rsidRPr="00A66D78">
        <w:rPr>
          <w:lang w:eastAsia="en-IN"/>
        </w:rPr>
        <w:t>The promotion of an employee refers to the advancement of that individual to a higher-level position within the organizational hierarchy. The goal of promotions is to recognize and reward employees for their contributions, encourage career development, and motivate them to continue to excel in their roles.</w:t>
      </w:r>
    </w:p>
    <w:p w14:paraId="641513FB" w14:textId="3D4D9EAB" w:rsidR="00EA6CE4" w:rsidRPr="00EA6CE4" w:rsidRDefault="00EA6CE4" w:rsidP="00EA6CE4">
      <w:pPr>
        <w:rPr>
          <w:lang w:eastAsia="en-IN"/>
        </w:rPr>
      </w:pPr>
      <w:r w:rsidRPr="00EA6CE4">
        <w:rPr>
          <w:b/>
        </w:rPr>
        <w:t>Purpose</w:t>
      </w:r>
      <w:r>
        <w:t>:</w:t>
      </w:r>
      <w:r w:rsidRPr="00EA6CE4">
        <w:rPr>
          <w:lang w:eastAsia="en-IN"/>
        </w:rPr>
        <w:t xml:space="preserve"> </w:t>
      </w:r>
      <w:r w:rsidRPr="00A66D78">
        <w:rPr>
          <w:lang w:eastAsia="en-IN"/>
        </w:rPr>
        <w:t xml:space="preserve">Employee promotions </w:t>
      </w:r>
      <w:r>
        <w:rPr>
          <w:lang w:eastAsia="en-IN"/>
        </w:rPr>
        <w:t>serve various purposes within KVGB</w:t>
      </w:r>
      <w:r w:rsidRPr="00A66D78">
        <w:rPr>
          <w:lang w:eastAsia="en-IN"/>
        </w:rPr>
        <w:t xml:space="preserve">, and they are an important aspect of talent management and employee development. </w:t>
      </w:r>
      <w:r>
        <w:rPr>
          <w:lang w:eastAsia="en-IN"/>
        </w:rPr>
        <w:t xml:space="preserve">There are different purpose of employee promotions like </w:t>
      </w:r>
      <w:r w:rsidRPr="00A66D78">
        <w:rPr>
          <w:lang w:eastAsia="en-IN"/>
        </w:rPr>
        <w:t>Recognition of Performance</w:t>
      </w:r>
      <w:r>
        <w:rPr>
          <w:lang w:eastAsia="en-IN"/>
        </w:rPr>
        <w:t>,</w:t>
      </w:r>
      <w:r w:rsidRPr="00A66D78">
        <w:t xml:space="preserve"> </w:t>
      </w:r>
      <w:r>
        <w:rPr>
          <w:lang w:eastAsia="en-IN"/>
        </w:rPr>
        <w:t xml:space="preserve">Motivation and Morale Boost, </w:t>
      </w:r>
      <w:r w:rsidRPr="00A66D78">
        <w:rPr>
          <w:lang w:eastAsia="en-IN"/>
        </w:rPr>
        <w:t>Retention of Talent</w:t>
      </w:r>
      <w:r>
        <w:rPr>
          <w:lang w:eastAsia="en-IN"/>
        </w:rPr>
        <w:t xml:space="preserve"> etc. </w:t>
      </w:r>
    </w:p>
    <w:p w14:paraId="7180F28F" w14:textId="56DB3594" w:rsidR="00EA6CE4" w:rsidRDefault="00E521C4" w:rsidP="00EA6CE4">
      <w:pPr>
        <w:pStyle w:val="Heading4"/>
        <w:rPr>
          <w:rFonts w:eastAsia="Times New Roman"/>
          <w:lang w:eastAsia="en-IN"/>
        </w:rPr>
      </w:pPr>
      <w:bookmarkStart w:id="24" w:name="_Toc153977039"/>
      <w:r>
        <w:t xml:space="preserve">Use Case: </w:t>
      </w:r>
      <w:r>
        <w:rPr>
          <w:rFonts w:eastAsia="Times New Roman"/>
          <w:lang w:eastAsia="en-IN"/>
        </w:rPr>
        <w:t>Summary Report of Branch Category</w:t>
      </w:r>
      <w:bookmarkEnd w:id="24"/>
    </w:p>
    <w:p w14:paraId="6557AB04" w14:textId="77777777" w:rsidR="00E521C4" w:rsidRDefault="00E521C4" w:rsidP="00E521C4">
      <w:pPr>
        <w:rPr>
          <w:lang w:eastAsia="en-IN"/>
        </w:rPr>
      </w:pPr>
      <w:r>
        <w:rPr>
          <w:b/>
          <w:lang w:eastAsia="en-IN"/>
        </w:rPr>
        <w:t xml:space="preserve">Definition: - </w:t>
      </w:r>
      <w:r w:rsidRPr="00F93024">
        <w:rPr>
          <w:lang w:eastAsia="en-IN"/>
        </w:rPr>
        <w:t>A summary or breakdown of the different categories of branches based on criteria such as</w:t>
      </w:r>
      <w:r>
        <w:rPr>
          <w:lang w:eastAsia="en-IN"/>
        </w:rPr>
        <w:t xml:space="preserve"> Business Criteria and Advance.</w:t>
      </w:r>
    </w:p>
    <w:p w14:paraId="6F48A5B2" w14:textId="77777777" w:rsidR="00E521C4" w:rsidRPr="00F93024" w:rsidRDefault="00E521C4" w:rsidP="00E521C4">
      <w:pPr>
        <w:rPr>
          <w:b/>
          <w:lang w:eastAsia="en-IN"/>
        </w:rPr>
      </w:pPr>
      <w:r>
        <w:rPr>
          <w:b/>
          <w:lang w:eastAsia="en-IN"/>
        </w:rPr>
        <w:t xml:space="preserve">Purpose: - </w:t>
      </w:r>
      <w:r w:rsidRPr="001F2162">
        <w:rPr>
          <w:lang w:eastAsia="en-IN"/>
        </w:rPr>
        <w:t>The purpose of a Summary Report of Branch Category in a banking context or organizational management is multifaceted.</w:t>
      </w:r>
      <w:r>
        <w:rPr>
          <w:lang w:eastAsia="en-IN"/>
        </w:rPr>
        <w:t xml:space="preserve"> The main purpose of Branch Category is </w:t>
      </w:r>
      <w:r w:rsidRPr="001F2162">
        <w:rPr>
          <w:lang w:eastAsia="en-IN"/>
        </w:rPr>
        <w:t>Strategic Decision-Making</w:t>
      </w:r>
      <w:r>
        <w:rPr>
          <w:lang w:eastAsia="en-IN"/>
        </w:rPr>
        <w:t xml:space="preserve">, </w:t>
      </w:r>
      <w:r w:rsidRPr="001F2162">
        <w:rPr>
          <w:lang w:eastAsia="en-IN"/>
        </w:rPr>
        <w:t>Resource Optimization</w:t>
      </w:r>
      <w:r>
        <w:rPr>
          <w:lang w:eastAsia="en-IN"/>
        </w:rPr>
        <w:t xml:space="preserve"> etc.</w:t>
      </w:r>
    </w:p>
    <w:p w14:paraId="5109976C" w14:textId="77777777" w:rsidR="00E521C4" w:rsidRDefault="00E521C4" w:rsidP="00E521C4">
      <w:pPr>
        <w:rPr>
          <w:lang w:val="en-US" w:eastAsia="en-IN"/>
        </w:rPr>
      </w:pPr>
      <w:r w:rsidRPr="00973523">
        <w:rPr>
          <w:b/>
          <w:lang w:val="en-US" w:eastAsia="en-IN"/>
        </w:rPr>
        <w:t>Goal of Requirement:</w:t>
      </w:r>
      <w:r>
        <w:rPr>
          <w:b/>
          <w:lang w:val="en-US" w:eastAsia="en-IN"/>
        </w:rPr>
        <w:t xml:space="preserve"> </w:t>
      </w:r>
      <w:r>
        <w:rPr>
          <w:lang w:val="en-US" w:eastAsia="en-IN"/>
        </w:rPr>
        <w:t xml:space="preserve">System should generate a report summary Branch Category Report. </w:t>
      </w:r>
    </w:p>
    <w:p w14:paraId="7802EA84" w14:textId="77777777" w:rsidR="00E521C4" w:rsidRPr="009B0BFE" w:rsidRDefault="00E521C4" w:rsidP="00E521C4">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User: -</w:t>
      </w:r>
      <w:r>
        <w:rPr>
          <w:rFonts w:eastAsia="Times New Roman" w:cs="Calibri"/>
          <w:lang w:eastAsia="en-IN"/>
        </w:rPr>
        <w:t xml:space="preserve"> HO AM/M CORE PHRDD, HO SM CORE PHRDD, HO CM PHRDD</w:t>
      </w:r>
    </w:p>
    <w:p w14:paraId="22EBB374" w14:textId="77777777" w:rsidR="00E521C4" w:rsidRPr="009B0BFE" w:rsidRDefault="00E521C4" w:rsidP="00E521C4">
      <w:pPr>
        <w:tabs>
          <w:tab w:val="left" w:pos="2715"/>
        </w:tabs>
        <w:spacing w:after="0"/>
        <w:textAlignment w:val="baseline"/>
        <w:rPr>
          <w:rFonts w:ascii="Segoe UI" w:eastAsia="Times New Roman" w:hAnsi="Segoe UI" w:cs="Segoe UI"/>
          <w:sz w:val="18"/>
          <w:szCs w:val="18"/>
          <w:lang w:eastAsia="en-IN"/>
        </w:rPr>
      </w:pPr>
      <w:r>
        <w:rPr>
          <w:rFonts w:eastAsia="Times New Roman" w:cs="Calibri"/>
          <w:b/>
          <w:bCs/>
          <w:lang w:eastAsia="en-IN"/>
        </w:rPr>
        <w:t>Pre-conditions:</w:t>
      </w:r>
    </w:p>
    <w:p w14:paraId="47503964" w14:textId="77777777" w:rsidR="00E521C4" w:rsidRPr="00E521C4" w:rsidRDefault="00E521C4" w:rsidP="00C927BC">
      <w:pPr>
        <w:pStyle w:val="ListParagraph"/>
        <w:numPr>
          <w:ilvl w:val="0"/>
          <w:numId w:val="99"/>
        </w:numPr>
        <w:rPr>
          <w:lang w:val="en-US"/>
        </w:rPr>
      </w:pPr>
      <w:r w:rsidRPr="00E521C4">
        <w:rPr>
          <w:lang w:val="en-US"/>
        </w:rPr>
        <w:t>User should be the permanent staff.</w:t>
      </w:r>
    </w:p>
    <w:p w14:paraId="6BB67968" w14:textId="77777777" w:rsidR="00E521C4" w:rsidRPr="00E521C4" w:rsidRDefault="00E521C4" w:rsidP="00C927BC">
      <w:pPr>
        <w:pStyle w:val="ListParagraph"/>
        <w:numPr>
          <w:ilvl w:val="0"/>
          <w:numId w:val="99"/>
        </w:numPr>
        <w:rPr>
          <w:rFonts w:eastAsia="Times New Roman" w:cs="Calibri"/>
          <w:lang w:eastAsia="en-IN"/>
        </w:rPr>
      </w:pPr>
      <w:r w:rsidRPr="00E521C4">
        <w:rPr>
          <w:rFonts w:eastAsia="Times New Roman" w:cs="Calibri"/>
          <w:lang w:eastAsia="en-IN"/>
        </w:rPr>
        <w:t>User shouldn’t be resigned, exited, suspended, retired, disable.</w:t>
      </w:r>
    </w:p>
    <w:p w14:paraId="525C80F1" w14:textId="77777777" w:rsidR="00E521C4" w:rsidRPr="009B0BFE" w:rsidRDefault="00E521C4" w:rsidP="00E521C4">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lastRenderedPageBreak/>
        <w:t>Basic Flow:</w:t>
      </w:r>
    </w:p>
    <w:p w14:paraId="41CB88A0" w14:textId="77777777" w:rsidR="00E521C4" w:rsidRPr="00E521C4" w:rsidRDefault="00E521C4" w:rsidP="00C927BC">
      <w:pPr>
        <w:pStyle w:val="ListParagraph"/>
        <w:numPr>
          <w:ilvl w:val="0"/>
          <w:numId w:val="100"/>
        </w:numPr>
        <w:rPr>
          <w:lang w:val="en-US"/>
        </w:rPr>
      </w:pPr>
      <w:r w:rsidRPr="00E521C4">
        <w:rPr>
          <w:lang w:val="en-US"/>
        </w:rPr>
        <w:t>User logs into the HRMS solution successfully. </w:t>
      </w:r>
    </w:p>
    <w:p w14:paraId="31FAA76A" w14:textId="77777777" w:rsidR="00E521C4" w:rsidRDefault="00E521C4" w:rsidP="00C927BC">
      <w:pPr>
        <w:pStyle w:val="ListParagraph"/>
        <w:numPr>
          <w:ilvl w:val="0"/>
          <w:numId w:val="100"/>
        </w:numPr>
        <w:rPr>
          <w:lang w:val="en-US"/>
        </w:rPr>
      </w:pPr>
      <w:r w:rsidRPr="00E521C4">
        <w:rPr>
          <w:lang w:val="en-US"/>
        </w:rPr>
        <w:t>User navigates to the Transfer and Promotion from menu and upon click on Summary of Branch Category Report. </w:t>
      </w:r>
    </w:p>
    <w:p w14:paraId="5099413E" w14:textId="683FAEF6" w:rsidR="00E521C4" w:rsidRPr="00E521C4" w:rsidRDefault="00E521C4" w:rsidP="006507EA">
      <w:pPr>
        <w:pStyle w:val="ListParagraph"/>
        <w:numPr>
          <w:ilvl w:val="1"/>
          <w:numId w:val="78"/>
        </w:numPr>
        <w:rPr>
          <w:lang w:val="en-US"/>
        </w:rPr>
      </w:pPr>
      <w:r w:rsidRPr="00E521C4">
        <w:rPr>
          <w:lang w:val="en-US"/>
        </w:rPr>
        <w:t>System should open a new window with the below fields.</w:t>
      </w:r>
    </w:p>
    <w:p w14:paraId="2268BF31" w14:textId="77777777" w:rsidR="00E521C4" w:rsidRPr="00D31D95" w:rsidRDefault="00E521C4" w:rsidP="00E521C4">
      <w:pPr>
        <w:rPr>
          <w:rFonts w:ascii="Segoe UI" w:hAnsi="Segoe UI" w:cs="Segoe UI"/>
          <w:b/>
          <w:sz w:val="18"/>
          <w:szCs w:val="18"/>
          <w:lang w:eastAsia="en-IN"/>
        </w:rPr>
      </w:pPr>
      <w:r>
        <w:rPr>
          <w:b/>
          <w:lang w:eastAsia="en-IN"/>
        </w:rPr>
        <w:t>Form Details:</w:t>
      </w:r>
    </w:p>
    <w:tbl>
      <w:tblPr>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6"/>
        <w:gridCol w:w="2666"/>
        <w:gridCol w:w="1337"/>
        <w:gridCol w:w="1208"/>
        <w:gridCol w:w="4583"/>
      </w:tblGrid>
      <w:tr w:rsidR="00E521C4" w:rsidRPr="009B0BFE" w14:paraId="4520B5D9" w14:textId="77777777" w:rsidTr="00D6782C">
        <w:trPr>
          <w:trHeight w:val="375"/>
        </w:trPr>
        <w:tc>
          <w:tcPr>
            <w:tcW w:w="546" w:type="dxa"/>
            <w:tcBorders>
              <w:top w:val="single" w:sz="6" w:space="0" w:color="auto"/>
              <w:left w:val="single" w:sz="6" w:space="0" w:color="auto"/>
              <w:bottom w:val="single" w:sz="6" w:space="0" w:color="auto"/>
              <w:right w:val="single" w:sz="6" w:space="0" w:color="auto"/>
            </w:tcBorders>
            <w:shd w:val="clear" w:color="auto" w:fill="D9D9D9"/>
          </w:tcPr>
          <w:p w14:paraId="277B8236" w14:textId="77777777" w:rsidR="00E521C4" w:rsidRPr="009B0BFE" w:rsidRDefault="00E521C4" w:rsidP="00D6782C">
            <w:pPr>
              <w:spacing w:after="0"/>
              <w:jc w:val="center"/>
              <w:textAlignment w:val="baseline"/>
              <w:rPr>
                <w:rFonts w:eastAsia="Times New Roman" w:cs="Calibri"/>
                <w:b/>
                <w:bCs/>
                <w:color w:val="000000"/>
                <w:lang w:eastAsia="en-IN"/>
              </w:rPr>
            </w:pPr>
            <w:r>
              <w:rPr>
                <w:rFonts w:eastAsia="Times New Roman" w:cs="Calibri"/>
                <w:b/>
                <w:bCs/>
                <w:color w:val="000000"/>
                <w:lang w:eastAsia="en-IN"/>
              </w:rPr>
              <w:t>#</w:t>
            </w:r>
          </w:p>
        </w:tc>
        <w:tc>
          <w:tcPr>
            <w:tcW w:w="2666" w:type="dxa"/>
            <w:tcBorders>
              <w:top w:val="single" w:sz="6" w:space="0" w:color="auto"/>
              <w:left w:val="single" w:sz="6" w:space="0" w:color="auto"/>
              <w:bottom w:val="single" w:sz="6" w:space="0" w:color="auto"/>
              <w:right w:val="single" w:sz="6" w:space="0" w:color="auto"/>
            </w:tcBorders>
            <w:shd w:val="clear" w:color="auto" w:fill="D9D9D9"/>
            <w:hideMark/>
          </w:tcPr>
          <w:p w14:paraId="483F0910" w14:textId="77777777" w:rsidR="00E521C4" w:rsidRPr="009B0BFE" w:rsidRDefault="00E521C4" w:rsidP="00D6782C">
            <w:pPr>
              <w:spacing w:after="0"/>
              <w:jc w:val="center"/>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Field  Name</w:t>
            </w:r>
          </w:p>
        </w:tc>
        <w:tc>
          <w:tcPr>
            <w:tcW w:w="1337" w:type="dxa"/>
            <w:tcBorders>
              <w:top w:val="single" w:sz="6" w:space="0" w:color="auto"/>
              <w:left w:val="single" w:sz="6" w:space="0" w:color="auto"/>
              <w:bottom w:val="single" w:sz="6" w:space="0" w:color="auto"/>
              <w:right w:val="single" w:sz="6" w:space="0" w:color="auto"/>
            </w:tcBorders>
            <w:shd w:val="clear" w:color="auto" w:fill="D9D9D9"/>
            <w:hideMark/>
          </w:tcPr>
          <w:p w14:paraId="354B948A" w14:textId="77777777" w:rsidR="00E521C4" w:rsidRPr="009B0BFE" w:rsidRDefault="00E521C4" w:rsidP="00D6782C">
            <w:pPr>
              <w:spacing w:after="0"/>
              <w:jc w:val="center"/>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Element</w:t>
            </w:r>
          </w:p>
        </w:tc>
        <w:tc>
          <w:tcPr>
            <w:tcW w:w="1208" w:type="dxa"/>
            <w:tcBorders>
              <w:top w:val="single" w:sz="6" w:space="0" w:color="auto"/>
              <w:left w:val="single" w:sz="6" w:space="0" w:color="auto"/>
              <w:bottom w:val="single" w:sz="6" w:space="0" w:color="auto"/>
              <w:right w:val="single" w:sz="6" w:space="0" w:color="auto"/>
            </w:tcBorders>
            <w:shd w:val="clear" w:color="auto" w:fill="D9D9D9"/>
            <w:hideMark/>
          </w:tcPr>
          <w:p w14:paraId="2F8E30ED" w14:textId="77777777" w:rsidR="00E521C4" w:rsidRPr="009B0BFE" w:rsidRDefault="00E521C4" w:rsidP="00D6782C">
            <w:pPr>
              <w:spacing w:after="0"/>
              <w:jc w:val="center"/>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Property</w:t>
            </w:r>
          </w:p>
        </w:tc>
        <w:tc>
          <w:tcPr>
            <w:tcW w:w="4583" w:type="dxa"/>
            <w:tcBorders>
              <w:top w:val="single" w:sz="6" w:space="0" w:color="auto"/>
              <w:left w:val="single" w:sz="6" w:space="0" w:color="auto"/>
              <w:bottom w:val="single" w:sz="6" w:space="0" w:color="auto"/>
              <w:right w:val="single" w:sz="6" w:space="0" w:color="auto"/>
            </w:tcBorders>
            <w:shd w:val="clear" w:color="auto" w:fill="D9D9D9"/>
            <w:hideMark/>
          </w:tcPr>
          <w:p w14:paraId="7CF7AFD0" w14:textId="77777777" w:rsidR="00E521C4" w:rsidRPr="009B0BFE" w:rsidRDefault="00E521C4" w:rsidP="00D6782C">
            <w:pPr>
              <w:spacing w:after="0"/>
              <w:ind w:right="-120"/>
              <w:jc w:val="center"/>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Remarks/Validation</w:t>
            </w:r>
          </w:p>
        </w:tc>
      </w:tr>
      <w:tr w:rsidR="00E521C4" w:rsidRPr="009B0BFE" w14:paraId="1C339702"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12ED2645" w14:textId="77777777" w:rsidR="00E521C4" w:rsidRPr="00D5591A" w:rsidRDefault="00E521C4" w:rsidP="00406A73">
            <w:pPr>
              <w:spacing w:after="0"/>
              <w:jc w:val="left"/>
              <w:textAlignment w:val="baseline"/>
              <w:rPr>
                <w:rFonts w:eastAsia="Times New Roman" w:cs="Calibri"/>
                <w:color w:val="000000"/>
                <w:lang w:eastAsia="en-IN"/>
              </w:rPr>
            </w:pPr>
            <w:r w:rsidRPr="00D5591A">
              <w:rPr>
                <w:rFonts w:eastAsia="Times New Roman" w:cs="Calibri"/>
                <w:color w:val="000000"/>
                <w:lang w:eastAsia="en-IN"/>
              </w:rPr>
              <w:t>1.</w:t>
            </w:r>
          </w:p>
        </w:tc>
        <w:tc>
          <w:tcPr>
            <w:tcW w:w="2666" w:type="dxa"/>
            <w:tcBorders>
              <w:top w:val="single" w:sz="6" w:space="0" w:color="auto"/>
              <w:left w:val="single" w:sz="4" w:space="0" w:color="auto"/>
              <w:bottom w:val="single" w:sz="6" w:space="0" w:color="auto"/>
              <w:right w:val="single" w:sz="6" w:space="0" w:color="auto"/>
            </w:tcBorders>
            <w:shd w:val="clear" w:color="auto" w:fill="auto"/>
            <w:hideMark/>
          </w:tcPr>
          <w:p w14:paraId="2EE1CFC7" w14:textId="77777777" w:rsidR="00E521C4" w:rsidRPr="009B0BFE" w:rsidRDefault="00E521C4" w:rsidP="00406A73">
            <w:pPr>
              <w:spacing w:after="0"/>
              <w:jc w:val="left"/>
              <w:textAlignment w:val="baseline"/>
              <w:rPr>
                <w:rFonts w:ascii="Times New Roman" w:eastAsia="Times New Roman" w:hAnsi="Times New Roman" w:cs="Times New Roman"/>
                <w:szCs w:val="24"/>
                <w:lang w:eastAsia="en-IN"/>
              </w:rPr>
            </w:pPr>
            <w:r>
              <w:t>Summary Report of the Branch Categorization</w:t>
            </w:r>
          </w:p>
        </w:tc>
        <w:tc>
          <w:tcPr>
            <w:tcW w:w="1337" w:type="dxa"/>
            <w:tcBorders>
              <w:top w:val="single" w:sz="6" w:space="0" w:color="auto"/>
              <w:left w:val="single" w:sz="6" w:space="0" w:color="auto"/>
              <w:bottom w:val="single" w:sz="6" w:space="0" w:color="auto"/>
              <w:right w:val="single" w:sz="6" w:space="0" w:color="auto"/>
            </w:tcBorders>
            <w:shd w:val="clear" w:color="auto" w:fill="auto"/>
            <w:hideMark/>
          </w:tcPr>
          <w:p w14:paraId="27ECCD4D" w14:textId="77777777" w:rsidR="00E521C4" w:rsidRPr="009B0BFE" w:rsidRDefault="00E521C4" w:rsidP="00406A73">
            <w:pPr>
              <w:spacing w:after="0"/>
              <w:jc w:val="left"/>
              <w:textAlignment w:val="baseline"/>
              <w:rPr>
                <w:rFonts w:ascii="Times New Roman" w:eastAsia="Times New Roman" w:hAnsi="Times New Roman" w:cs="Times New Roman"/>
                <w:szCs w:val="24"/>
                <w:lang w:eastAsia="en-IN"/>
              </w:rPr>
            </w:pPr>
            <w:r w:rsidRPr="009B0BFE">
              <w:rPr>
                <w:rFonts w:eastAsia="Times New Roman" w:cs="Calibri"/>
                <w:color w:val="000000"/>
                <w:lang w:eastAsia="en-IN"/>
              </w:rPr>
              <w:t>Rich Text Box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428CCBCE" w14:textId="77777777" w:rsidR="00E521C4" w:rsidRPr="009B0BFE" w:rsidRDefault="00E521C4" w:rsidP="00406A73">
            <w:pPr>
              <w:spacing w:after="0"/>
              <w:jc w:val="left"/>
              <w:textAlignment w:val="baseline"/>
              <w:rPr>
                <w:rFonts w:ascii="Times New Roman" w:eastAsia="Times New Roman" w:hAnsi="Times New Roman" w:cs="Times New Roman"/>
                <w:szCs w:val="24"/>
                <w:lang w:eastAsia="en-IN"/>
              </w:rPr>
            </w:pPr>
            <w:r w:rsidRPr="009B0BFE">
              <w:rPr>
                <w:rFonts w:eastAsia="Times New Roman" w:cs="Calibri"/>
                <w:color w:val="000000"/>
                <w:lang w:eastAsia="en-IN"/>
              </w:rPr>
              <w:t>Read Only </w:t>
            </w:r>
          </w:p>
        </w:tc>
        <w:tc>
          <w:tcPr>
            <w:tcW w:w="4583" w:type="dxa"/>
            <w:tcBorders>
              <w:top w:val="single" w:sz="6" w:space="0" w:color="auto"/>
              <w:left w:val="single" w:sz="6" w:space="0" w:color="auto"/>
              <w:bottom w:val="single" w:sz="6" w:space="0" w:color="auto"/>
              <w:right w:val="single" w:sz="6" w:space="0" w:color="auto"/>
            </w:tcBorders>
            <w:shd w:val="clear" w:color="auto" w:fill="auto"/>
            <w:hideMark/>
          </w:tcPr>
          <w:p w14:paraId="2E736698" w14:textId="77777777" w:rsidR="00E521C4" w:rsidRPr="009B0BFE" w:rsidRDefault="00E521C4" w:rsidP="00406A73">
            <w:pPr>
              <w:spacing w:after="0"/>
              <w:jc w:val="left"/>
              <w:textAlignment w:val="baseline"/>
              <w:rPr>
                <w:rFonts w:ascii="Times New Roman" w:eastAsia="Times New Roman" w:hAnsi="Times New Roman" w:cs="Times New Roman"/>
                <w:szCs w:val="24"/>
                <w:lang w:eastAsia="en-IN"/>
              </w:rPr>
            </w:pPr>
            <w:r>
              <w:t>Summary Report of the categorization.</w:t>
            </w:r>
          </w:p>
        </w:tc>
      </w:tr>
      <w:tr w:rsidR="00E521C4" w:rsidRPr="009B0BFE" w14:paraId="3B525B90" w14:textId="77777777" w:rsidTr="00D6782C">
        <w:trPr>
          <w:trHeight w:val="718"/>
        </w:trPr>
        <w:tc>
          <w:tcPr>
            <w:tcW w:w="546" w:type="dxa"/>
            <w:tcBorders>
              <w:top w:val="single" w:sz="6" w:space="0" w:color="auto"/>
              <w:left w:val="single" w:sz="6" w:space="0" w:color="auto"/>
              <w:bottom w:val="single" w:sz="6" w:space="0" w:color="auto"/>
              <w:right w:val="single" w:sz="4" w:space="0" w:color="auto"/>
            </w:tcBorders>
          </w:tcPr>
          <w:p w14:paraId="0234EDA4" w14:textId="77777777" w:rsidR="00E521C4" w:rsidRPr="00D5591A" w:rsidRDefault="00E521C4" w:rsidP="00406A73">
            <w:pPr>
              <w:spacing w:after="0"/>
              <w:jc w:val="left"/>
              <w:textAlignment w:val="baseline"/>
              <w:rPr>
                <w:rFonts w:eastAsia="Times New Roman" w:cs="Calibri"/>
                <w:color w:val="000000"/>
                <w:lang w:eastAsia="en-IN"/>
              </w:rPr>
            </w:pPr>
            <w:r>
              <w:rPr>
                <w:rFonts w:eastAsia="Times New Roman" w:cs="Calibri"/>
                <w:color w:val="000000"/>
                <w:lang w:eastAsia="en-IN"/>
              </w:rPr>
              <w:t>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38D4BC0" w14:textId="77777777" w:rsidR="00E521C4" w:rsidRDefault="00E521C4" w:rsidP="00406A73">
            <w:pPr>
              <w:spacing w:after="0"/>
              <w:jc w:val="left"/>
              <w:textAlignment w:val="baseline"/>
            </w:pPr>
            <w:r>
              <w:t>Category</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E9FCDCF" w14:textId="77777777" w:rsidR="00E521C4" w:rsidRPr="009B0BFE" w:rsidRDefault="00E521C4" w:rsidP="00406A73">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3A74C7F" w14:textId="77777777" w:rsidR="00E521C4" w:rsidRPr="009B0BFE" w:rsidRDefault="00E521C4" w:rsidP="00406A73">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583" w:type="dxa"/>
            <w:vMerge w:val="restart"/>
            <w:tcBorders>
              <w:top w:val="single" w:sz="6" w:space="0" w:color="auto"/>
              <w:left w:val="single" w:sz="6" w:space="0" w:color="auto"/>
              <w:right w:val="single" w:sz="6" w:space="0" w:color="auto"/>
            </w:tcBorders>
            <w:shd w:val="clear" w:color="auto" w:fill="auto"/>
          </w:tcPr>
          <w:p w14:paraId="742E9D38" w14:textId="77777777" w:rsidR="00E521C4" w:rsidRDefault="00E521C4" w:rsidP="00406A73">
            <w:pPr>
              <w:spacing w:after="0"/>
              <w:jc w:val="left"/>
              <w:textAlignment w:val="baseline"/>
            </w:pPr>
            <w:r>
              <w:t>Data should be fetched according to business Rules.</w:t>
            </w:r>
          </w:p>
        </w:tc>
      </w:tr>
      <w:tr w:rsidR="00E521C4" w:rsidRPr="009B0BFE" w14:paraId="4E8F98C1"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618F84A5" w14:textId="77777777" w:rsidR="00E521C4" w:rsidRDefault="00E521C4" w:rsidP="00406A73">
            <w:pPr>
              <w:spacing w:after="0"/>
              <w:jc w:val="left"/>
              <w:textAlignment w:val="baseline"/>
              <w:rPr>
                <w:rFonts w:eastAsia="Times New Roman" w:cs="Calibri"/>
                <w:color w:val="000000"/>
                <w:lang w:eastAsia="en-IN"/>
              </w:rPr>
            </w:pPr>
            <w:r>
              <w:rPr>
                <w:rFonts w:eastAsia="Times New Roman" w:cs="Calibri"/>
                <w:color w:val="000000"/>
                <w:lang w:eastAsia="en-IN"/>
              </w:rPr>
              <w:t>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9E085E8" w14:textId="33426E15" w:rsidR="00E521C4" w:rsidRDefault="00E521C4" w:rsidP="00406A73">
            <w:pPr>
              <w:spacing w:after="0"/>
              <w:jc w:val="left"/>
              <w:textAlignment w:val="baseline"/>
            </w:pPr>
            <w:r>
              <w:t>Business Criteria (Amount in crores)</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57DF890" w14:textId="77777777" w:rsidR="00E521C4" w:rsidRPr="009B0BFE" w:rsidRDefault="00E521C4" w:rsidP="00406A73">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CB579A4" w14:textId="77777777" w:rsidR="00E521C4" w:rsidRPr="009B0BFE" w:rsidRDefault="00E521C4" w:rsidP="00406A73">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583" w:type="dxa"/>
            <w:vMerge/>
            <w:tcBorders>
              <w:left w:val="single" w:sz="6" w:space="0" w:color="auto"/>
              <w:right w:val="single" w:sz="6" w:space="0" w:color="auto"/>
            </w:tcBorders>
            <w:shd w:val="clear" w:color="auto" w:fill="auto"/>
          </w:tcPr>
          <w:p w14:paraId="79084D6F" w14:textId="77777777" w:rsidR="00E521C4" w:rsidRDefault="00E521C4" w:rsidP="00406A73">
            <w:pPr>
              <w:spacing w:after="0"/>
              <w:jc w:val="left"/>
              <w:textAlignment w:val="baseline"/>
            </w:pPr>
          </w:p>
        </w:tc>
      </w:tr>
      <w:tr w:rsidR="00E521C4" w:rsidRPr="009B0BFE" w14:paraId="34C508C0"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75E400A6" w14:textId="77777777" w:rsidR="00E521C4" w:rsidRDefault="00E521C4" w:rsidP="00406A73">
            <w:pPr>
              <w:spacing w:after="0"/>
              <w:jc w:val="left"/>
              <w:textAlignment w:val="baseline"/>
              <w:rPr>
                <w:rFonts w:eastAsia="Times New Roman" w:cs="Calibri"/>
                <w:color w:val="000000"/>
                <w:lang w:eastAsia="en-IN"/>
              </w:rPr>
            </w:pPr>
            <w:r>
              <w:rPr>
                <w:rFonts w:eastAsia="Times New Roman" w:cs="Calibri"/>
                <w:color w:val="000000"/>
                <w:lang w:eastAsia="en-IN"/>
              </w:rPr>
              <w:t>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6F9C6A8" w14:textId="77777777" w:rsidR="00E521C4" w:rsidRDefault="00E521C4" w:rsidP="00406A73">
            <w:pPr>
              <w:spacing w:after="0"/>
              <w:jc w:val="left"/>
              <w:textAlignment w:val="baseline"/>
            </w:pPr>
            <w:r>
              <w:t>Advance Level</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746F9AA" w14:textId="77777777" w:rsidR="00E521C4" w:rsidRPr="009B0BFE" w:rsidRDefault="00E521C4" w:rsidP="00406A73">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8E4D867" w14:textId="77777777" w:rsidR="00E521C4" w:rsidRPr="009B0BFE" w:rsidRDefault="00E521C4" w:rsidP="00406A73">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583" w:type="dxa"/>
            <w:vMerge/>
            <w:tcBorders>
              <w:left w:val="single" w:sz="6" w:space="0" w:color="auto"/>
              <w:bottom w:val="single" w:sz="6" w:space="0" w:color="auto"/>
              <w:right w:val="single" w:sz="6" w:space="0" w:color="auto"/>
            </w:tcBorders>
            <w:shd w:val="clear" w:color="auto" w:fill="auto"/>
          </w:tcPr>
          <w:p w14:paraId="7E4EEC1D" w14:textId="77777777" w:rsidR="00E521C4" w:rsidRDefault="00E521C4" w:rsidP="00406A73">
            <w:pPr>
              <w:spacing w:after="0"/>
              <w:jc w:val="left"/>
              <w:textAlignment w:val="baseline"/>
            </w:pPr>
          </w:p>
        </w:tc>
      </w:tr>
      <w:tr w:rsidR="00E521C4" w:rsidRPr="009B0BFE" w14:paraId="1F680D0D"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05ED7D1A" w14:textId="77777777" w:rsidR="00E521C4" w:rsidRDefault="00E521C4" w:rsidP="00406A73">
            <w:pPr>
              <w:spacing w:after="0"/>
              <w:jc w:val="left"/>
              <w:textAlignment w:val="baseline"/>
              <w:rPr>
                <w:rFonts w:eastAsia="Times New Roman" w:cs="Calibri"/>
                <w:color w:val="000000"/>
                <w:lang w:eastAsia="en-IN"/>
              </w:rPr>
            </w:pPr>
            <w:r>
              <w:rPr>
                <w:rFonts w:eastAsia="Times New Roman" w:cs="Calibri"/>
                <w:color w:val="000000"/>
                <w:lang w:eastAsia="en-IN"/>
              </w:rPr>
              <w:t>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2E50FA3" w14:textId="77777777" w:rsidR="00E521C4" w:rsidRDefault="00E521C4" w:rsidP="00406A73">
            <w:pPr>
              <w:spacing w:after="0"/>
              <w:jc w:val="left"/>
              <w:textAlignment w:val="baseline"/>
            </w:pPr>
            <w:r>
              <w:t>Number of Branches</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89594BE" w14:textId="77777777" w:rsidR="00E521C4" w:rsidRPr="009B0BFE" w:rsidRDefault="00E521C4" w:rsidP="00406A73">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0D77FD2B" w14:textId="77777777" w:rsidR="00E521C4" w:rsidRPr="009B0BFE" w:rsidRDefault="00E521C4" w:rsidP="00406A73">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4F381151" w14:textId="77777777" w:rsidR="00E521C4" w:rsidRDefault="00E521C4" w:rsidP="00C927BC">
            <w:pPr>
              <w:pStyle w:val="ListParagraph"/>
              <w:numPr>
                <w:ilvl w:val="0"/>
                <w:numId w:val="95"/>
              </w:numPr>
              <w:spacing w:after="0"/>
              <w:jc w:val="left"/>
              <w:textAlignment w:val="baseline"/>
            </w:pPr>
            <w:r w:rsidRPr="00DF0043">
              <w:t xml:space="preserve">The system should </w:t>
            </w:r>
            <w:r>
              <w:t xml:space="preserve">display the count of </w:t>
            </w:r>
            <w:r w:rsidRPr="00DF0043">
              <w:t>the number of branches in each category based on branch criteria and the branch advance level.</w:t>
            </w:r>
          </w:p>
          <w:p w14:paraId="34FD4132" w14:textId="77777777" w:rsidR="00E521C4" w:rsidRPr="00C53201" w:rsidRDefault="00E521C4" w:rsidP="00C927BC">
            <w:pPr>
              <w:pStyle w:val="ListParagraph"/>
              <w:numPr>
                <w:ilvl w:val="0"/>
                <w:numId w:val="95"/>
              </w:numPr>
              <w:jc w:val="left"/>
            </w:pPr>
            <w:r w:rsidRPr="00B02F07">
              <w:rPr>
                <w:rFonts w:eastAsia="Times New Roman" w:cs="Calibri"/>
                <w:lang w:eastAsia="en-IN"/>
              </w:rPr>
              <w:t>The system should display the count of branches that have the same category.</w:t>
            </w:r>
          </w:p>
          <w:p w14:paraId="05B582D0" w14:textId="5D401E0D" w:rsidR="00E521C4" w:rsidRDefault="00E521C4" w:rsidP="00C927BC">
            <w:pPr>
              <w:pStyle w:val="ListParagraph"/>
              <w:numPr>
                <w:ilvl w:val="0"/>
                <w:numId w:val="95"/>
              </w:numPr>
              <w:jc w:val="left"/>
            </w:pPr>
            <w:r w:rsidRPr="00C53201">
              <w:rPr>
                <w:rFonts w:eastAsia="Times New Roman" w:cs="Calibri"/>
                <w:lang w:eastAsia="en-IN"/>
              </w:rPr>
              <w:t>For Example: - If branches ABC, PQR, and XYZ are categorized as Category A, the system should display count indicating that Category A has three branches.</w:t>
            </w:r>
          </w:p>
        </w:tc>
      </w:tr>
    </w:tbl>
    <w:p w14:paraId="5A787BA4" w14:textId="77777777" w:rsidR="00E521C4" w:rsidRDefault="00E521C4" w:rsidP="00E521C4">
      <w:pPr>
        <w:spacing w:after="0"/>
        <w:textAlignment w:val="baseline"/>
        <w:rPr>
          <w:rFonts w:eastAsia="Times New Roman" w:cs="Calibri"/>
          <w:lang w:eastAsia="en-IN"/>
        </w:rPr>
      </w:pPr>
    </w:p>
    <w:p w14:paraId="4D806938" w14:textId="77777777" w:rsidR="00E521C4" w:rsidRPr="00E521C4" w:rsidRDefault="00E521C4" w:rsidP="00C927BC">
      <w:pPr>
        <w:pStyle w:val="ListParagraph"/>
        <w:numPr>
          <w:ilvl w:val="0"/>
          <w:numId w:val="100"/>
        </w:numPr>
        <w:rPr>
          <w:lang w:val="en-US"/>
        </w:rPr>
      </w:pPr>
      <w:r w:rsidRPr="00E521C4">
        <w:rPr>
          <w:lang w:val="en-US"/>
        </w:rPr>
        <w:t>After filling the form, User will click on Submit Button.</w:t>
      </w:r>
    </w:p>
    <w:p w14:paraId="5251686D" w14:textId="77777777" w:rsidR="00E521C4" w:rsidRPr="00687E2C" w:rsidRDefault="00E521C4" w:rsidP="00E521C4">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Note:</w:t>
      </w:r>
      <w:r w:rsidRPr="009B0BFE">
        <w:rPr>
          <w:rFonts w:eastAsia="Times New Roman" w:cs="Calibri"/>
          <w:lang w:eastAsia="en-IN"/>
        </w:rPr>
        <w:t xml:space="preserve"> Field names with (*) Asterisk symbol is mandatory, rest is optional. </w:t>
      </w:r>
    </w:p>
    <w:p w14:paraId="18200AB2" w14:textId="77777777" w:rsidR="00E521C4" w:rsidRPr="009B0BFE" w:rsidRDefault="00E521C4" w:rsidP="00E521C4">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Post Conditions:</w:t>
      </w:r>
      <w:r w:rsidRPr="009B0BFE">
        <w:rPr>
          <w:rFonts w:eastAsia="Times New Roman" w:cs="Calibri"/>
          <w:lang w:eastAsia="en-IN"/>
        </w:rPr>
        <w:t> </w:t>
      </w:r>
    </w:p>
    <w:p w14:paraId="20471420" w14:textId="77777777" w:rsidR="00E521C4" w:rsidRPr="002F4F4C" w:rsidRDefault="00E521C4" w:rsidP="00C927BC">
      <w:pPr>
        <w:pStyle w:val="ListParagraph"/>
        <w:numPr>
          <w:ilvl w:val="0"/>
          <w:numId w:val="101"/>
        </w:numPr>
        <w:rPr>
          <w:lang w:val="en-US"/>
        </w:rPr>
      </w:pPr>
      <w:r w:rsidRPr="00E521C4">
        <w:rPr>
          <w:lang w:val="en-US"/>
        </w:rPr>
        <w:t>System should generate the Branch report category wise.</w:t>
      </w:r>
    </w:p>
    <w:p w14:paraId="61DBD1B6" w14:textId="77777777" w:rsidR="00E521C4" w:rsidRPr="00E521C4" w:rsidRDefault="00E521C4" w:rsidP="00C927BC">
      <w:pPr>
        <w:pStyle w:val="ListParagraph"/>
        <w:numPr>
          <w:ilvl w:val="0"/>
          <w:numId w:val="101"/>
        </w:numPr>
        <w:rPr>
          <w:lang w:val="en-US"/>
        </w:rPr>
      </w:pPr>
      <w:r w:rsidRPr="00E521C4">
        <w:rPr>
          <w:lang w:val="en-US"/>
        </w:rPr>
        <w:t>Users should be able to view and download the Branch category report.</w:t>
      </w:r>
    </w:p>
    <w:p w14:paraId="490914E6" w14:textId="1AC4BAC1" w:rsidR="00E521C4" w:rsidRPr="00E521C4" w:rsidRDefault="00E521C4" w:rsidP="00C927BC">
      <w:pPr>
        <w:pStyle w:val="ListParagraph"/>
        <w:numPr>
          <w:ilvl w:val="0"/>
          <w:numId w:val="101"/>
        </w:numPr>
        <w:rPr>
          <w:lang w:val="en-US"/>
        </w:rPr>
      </w:pPr>
      <w:r w:rsidRPr="00E521C4">
        <w:rPr>
          <w:lang w:val="en-US"/>
        </w:rPr>
        <w:t>Report should be download in Excel and P</w:t>
      </w:r>
      <w:r w:rsidR="00507960">
        <w:rPr>
          <w:lang w:val="en-US"/>
        </w:rPr>
        <w:t>DF</w:t>
      </w:r>
      <w:r w:rsidRPr="00E521C4">
        <w:rPr>
          <w:lang w:val="en-US"/>
        </w:rPr>
        <w:t xml:space="preserve"> both format.</w:t>
      </w:r>
    </w:p>
    <w:p w14:paraId="7C7396F7" w14:textId="77777777" w:rsidR="00E521C4" w:rsidRDefault="00E521C4" w:rsidP="00E521C4">
      <w:pPr>
        <w:spacing w:after="0"/>
        <w:textAlignment w:val="baseline"/>
        <w:rPr>
          <w:rFonts w:eastAsia="Times New Roman" w:cs="Calibri"/>
          <w:b/>
          <w:lang w:eastAsia="en-IN"/>
        </w:rPr>
      </w:pPr>
      <w:r w:rsidRPr="00550408">
        <w:rPr>
          <w:rFonts w:eastAsia="Times New Roman" w:cs="Calibri"/>
          <w:b/>
          <w:lang w:eastAsia="en-IN"/>
        </w:rPr>
        <w:lastRenderedPageBreak/>
        <w:t>Business Rules:</w:t>
      </w:r>
    </w:p>
    <w:p w14:paraId="7626C1A4" w14:textId="77777777" w:rsidR="00E521C4" w:rsidRDefault="00E521C4" w:rsidP="00C927BC">
      <w:pPr>
        <w:pStyle w:val="ListParagraph"/>
        <w:numPr>
          <w:ilvl w:val="0"/>
          <w:numId w:val="102"/>
        </w:numPr>
        <w:rPr>
          <w:lang w:val="en-US"/>
        </w:rPr>
      </w:pPr>
      <w:r w:rsidRPr="00E521C4">
        <w:rPr>
          <w:lang w:val="en-US"/>
        </w:rPr>
        <w:t>The system should calculate the number of branches in each category based on branch criteria and branch advance level, utilizing the following business rules.</w:t>
      </w:r>
    </w:p>
    <w:p w14:paraId="1A1760D3" w14:textId="77777777" w:rsidR="00E521C4" w:rsidRDefault="00E521C4" w:rsidP="00C927BC">
      <w:pPr>
        <w:pStyle w:val="ListParagraph"/>
        <w:numPr>
          <w:ilvl w:val="0"/>
          <w:numId w:val="103"/>
        </w:numPr>
        <w:rPr>
          <w:lang w:val="en-US"/>
        </w:rPr>
      </w:pPr>
      <w:r w:rsidRPr="00E521C4">
        <w:rPr>
          <w:lang w:val="en-US"/>
        </w:rPr>
        <w:t>In case if the Business criteria is Up to Rs.10 crore and Advance is &lt; 6 crore, then branch should be category A.</w:t>
      </w:r>
    </w:p>
    <w:p w14:paraId="34AA82C7" w14:textId="0DEA2E3C" w:rsidR="00E521C4" w:rsidRPr="00E521C4" w:rsidRDefault="00E521C4" w:rsidP="00C927BC">
      <w:pPr>
        <w:pStyle w:val="ListParagraph"/>
        <w:numPr>
          <w:ilvl w:val="0"/>
          <w:numId w:val="103"/>
        </w:numPr>
        <w:rPr>
          <w:lang w:val="en-US"/>
        </w:rPr>
      </w:pPr>
      <w:r w:rsidRPr="00E521C4">
        <w:rPr>
          <w:lang w:val="en-US"/>
        </w:rPr>
        <w:t>In case if the Business criteria is Up to Rs.10 crore and Advance is &gt;=6 crore, then branch should be category A.</w:t>
      </w:r>
    </w:p>
    <w:p w14:paraId="0C67DDAB" w14:textId="083D4B4B" w:rsidR="00E521C4" w:rsidRPr="00E521C4" w:rsidRDefault="00E521C4" w:rsidP="00C927BC">
      <w:pPr>
        <w:pStyle w:val="ListParagraph"/>
        <w:numPr>
          <w:ilvl w:val="0"/>
          <w:numId w:val="103"/>
        </w:numPr>
        <w:rPr>
          <w:lang w:val="en-US"/>
        </w:rPr>
      </w:pPr>
      <w:r w:rsidRPr="00E521C4">
        <w:rPr>
          <w:lang w:val="en-US"/>
        </w:rPr>
        <w:t>In case if the Business criteria is above 1</w:t>
      </w:r>
      <w:r w:rsidR="00507960">
        <w:rPr>
          <w:lang w:val="en-US"/>
        </w:rPr>
        <w:t>0</w:t>
      </w:r>
      <w:r w:rsidRPr="00E521C4">
        <w:rPr>
          <w:lang w:val="en-US"/>
        </w:rPr>
        <w:t xml:space="preserve"> crore to Up to Rs.30 crore and Advance is &lt; 10 crore, then branch should be category B.</w:t>
      </w:r>
    </w:p>
    <w:p w14:paraId="07AFA6A4" w14:textId="327E332B" w:rsidR="00E521C4" w:rsidRPr="00E521C4" w:rsidRDefault="00E521C4" w:rsidP="00C927BC">
      <w:pPr>
        <w:pStyle w:val="ListParagraph"/>
        <w:numPr>
          <w:ilvl w:val="0"/>
          <w:numId w:val="103"/>
        </w:numPr>
        <w:rPr>
          <w:lang w:val="en-US"/>
        </w:rPr>
      </w:pPr>
      <w:r w:rsidRPr="00E521C4">
        <w:rPr>
          <w:lang w:val="en-US"/>
        </w:rPr>
        <w:t>In case if the Business criteria is above 1</w:t>
      </w:r>
      <w:r w:rsidR="00507960">
        <w:rPr>
          <w:lang w:val="en-US"/>
        </w:rPr>
        <w:t>0</w:t>
      </w:r>
      <w:r w:rsidRPr="00E521C4">
        <w:rPr>
          <w:lang w:val="en-US"/>
        </w:rPr>
        <w:t xml:space="preserve"> crore to Up to Rs.30 crore and Advance is &gt;=10 crore, then branch should be category B.</w:t>
      </w:r>
    </w:p>
    <w:p w14:paraId="789899EC" w14:textId="2E7DD7EE" w:rsidR="00E521C4" w:rsidRPr="00E521C4" w:rsidRDefault="00E521C4" w:rsidP="00C927BC">
      <w:pPr>
        <w:pStyle w:val="ListParagraph"/>
        <w:numPr>
          <w:ilvl w:val="0"/>
          <w:numId w:val="103"/>
        </w:numPr>
        <w:rPr>
          <w:lang w:val="en-US"/>
        </w:rPr>
      </w:pPr>
      <w:r w:rsidRPr="00E521C4">
        <w:rPr>
          <w:lang w:val="en-US"/>
        </w:rPr>
        <w:t>In case if the Business criteria is above 3</w:t>
      </w:r>
      <w:r w:rsidR="00507960">
        <w:rPr>
          <w:lang w:val="en-US"/>
        </w:rPr>
        <w:t>0</w:t>
      </w:r>
      <w:r w:rsidRPr="00E521C4">
        <w:rPr>
          <w:lang w:val="en-US"/>
        </w:rPr>
        <w:t xml:space="preserve"> crore to Up to Rs.75 crore and Advance is &lt; 20 crore, then branch should be category C.</w:t>
      </w:r>
    </w:p>
    <w:p w14:paraId="1155E35B" w14:textId="2CD1A11A" w:rsidR="00E521C4" w:rsidRPr="00E521C4" w:rsidRDefault="00E521C4" w:rsidP="00C927BC">
      <w:pPr>
        <w:pStyle w:val="ListParagraph"/>
        <w:numPr>
          <w:ilvl w:val="0"/>
          <w:numId w:val="103"/>
        </w:numPr>
        <w:rPr>
          <w:lang w:val="en-US"/>
        </w:rPr>
      </w:pPr>
      <w:r w:rsidRPr="00E521C4">
        <w:rPr>
          <w:lang w:val="en-US"/>
        </w:rPr>
        <w:t>In case if the Business criteria is above 3</w:t>
      </w:r>
      <w:r w:rsidR="00507960">
        <w:rPr>
          <w:lang w:val="en-US"/>
        </w:rPr>
        <w:t>0</w:t>
      </w:r>
      <w:r w:rsidRPr="00E521C4">
        <w:rPr>
          <w:lang w:val="en-US"/>
        </w:rPr>
        <w:t xml:space="preserve"> crore to Up to Rs.75 crore and Advance is &gt;=20 crore, then branch should be category C.</w:t>
      </w:r>
    </w:p>
    <w:p w14:paraId="26FFCDD6" w14:textId="011E1B8B" w:rsidR="00E521C4" w:rsidRPr="00E521C4" w:rsidRDefault="00E521C4" w:rsidP="00C927BC">
      <w:pPr>
        <w:pStyle w:val="ListParagraph"/>
        <w:numPr>
          <w:ilvl w:val="0"/>
          <w:numId w:val="103"/>
        </w:numPr>
        <w:rPr>
          <w:lang w:val="en-US"/>
        </w:rPr>
      </w:pPr>
      <w:r w:rsidRPr="00E521C4">
        <w:rPr>
          <w:lang w:val="en-US"/>
        </w:rPr>
        <w:t>In case if the Business criteria is above 7</w:t>
      </w:r>
      <w:r w:rsidR="00507960">
        <w:rPr>
          <w:lang w:val="en-US"/>
        </w:rPr>
        <w:t>5</w:t>
      </w:r>
      <w:r w:rsidRPr="00E521C4">
        <w:rPr>
          <w:lang w:val="en-US"/>
        </w:rPr>
        <w:t xml:space="preserve"> crore to Up to Rs.200 crore and Advance is &lt; 35 crore, then branch should be category D.</w:t>
      </w:r>
    </w:p>
    <w:p w14:paraId="3E8851ED" w14:textId="7B1366B4" w:rsidR="00E521C4" w:rsidRPr="00E521C4" w:rsidRDefault="00E521C4" w:rsidP="00C927BC">
      <w:pPr>
        <w:pStyle w:val="ListParagraph"/>
        <w:numPr>
          <w:ilvl w:val="0"/>
          <w:numId w:val="103"/>
        </w:numPr>
        <w:rPr>
          <w:lang w:val="en-US"/>
        </w:rPr>
      </w:pPr>
      <w:r w:rsidRPr="00E521C4">
        <w:rPr>
          <w:lang w:val="en-US"/>
        </w:rPr>
        <w:t>In case if the Business criteria is above 7</w:t>
      </w:r>
      <w:r w:rsidR="00507960">
        <w:rPr>
          <w:lang w:val="en-US"/>
        </w:rPr>
        <w:t xml:space="preserve">5 </w:t>
      </w:r>
      <w:r w:rsidRPr="00E521C4">
        <w:rPr>
          <w:lang w:val="en-US"/>
        </w:rPr>
        <w:t>crore to Up to Rs.200 crore and Advance is &gt;= 35 crore, then branch should be category D.</w:t>
      </w:r>
    </w:p>
    <w:p w14:paraId="0EBBBA02" w14:textId="77777777" w:rsidR="00E521C4" w:rsidRPr="00E521C4" w:rsidRDefault="00E521C4" w:rsidP="00C927BC">
      <w:pPr>
        <w:pStyle w:val="ListParagraph"/>
        <w:numPr>
          <w:ilvl w:val="0"/>
          <w:numId w:val="103"/>
        </w:numPr>
        <w:rPr>
          <w:lang w:val="en-US"/>
        </w:rPr>
      </w:pPr>
      <w:r w:rsidRPr="00E521C4">
        <w:rPr>
          <w:lang w:val="en-US"/>
        </w:rPr>
        <w:t>In case if the Business criteria is above 200 crore Advance is &lt; 60 crore, then branch should be category E.</w:t>
      </w:r>
    </w:p>
    <w:p w14:paraId="52DB8816" w14:textId="325804F9" w:rsidR="00E521C4" w:rsidRDefault="00E521C4" w:rsidP="00C927BC">
      <w:pPr>
        <w:pStyle w:val="ListParagraph"/>
        <w:numPr>
          <w:ilvl w:val="0"/>
          <w:numId w:val="103"/>
        </w:numPr>
        <w:rPr>
          <w:lang w:val="en-US"/>
        </w:rPr>
      </w:pPr>
      <w:r w:rsidRPr="00E521C4">
        <w:rPr>
          <w:lang w:val="en-US"/>
        </w:rPr>
        <w:t xml:space="preserve">In case if the Business criteria is above 200 crore and Advance is </w:t>
      </w:r>
      <w:r w:rsidR="00507960">
        <w:rPr>
          <w:lang w:val="en-US"/>
        </w:rPr>
        <w:t>&gt;=</w:t>
      </w:r>
      <w:r w:rsidRPr="00E521C4">
        <w:rPr>
          <w:lang w:val="en-US"/>
        </w:rPr>
        <w:t xml:space="preserve"> 60 crore, then branch should be category E.</w:t>
      </w:r>
    </w:p>
    <w:p w14:paraId="0A06CB07" w14:textId="6054EF4B" w:rsidR="00507960" w:rsidRPr="0019776B" w:rsidRDefault="00507960" w:rsidP="00CD4661">
      <w:pPr>
        <w:pStyle w:val="ListParagraph"/>
        <w:numPr>
          <w:ilvl w:val="0"/>
          <w:numId w:val="102"/>
        </w:numPr>
        <w:rPr>
          <w:lang w:val="en-US"/>
        </w:rPr>
      </w:pPr>
      <w:r>
        <w:rPr>
          <w:lang w:val="en-US"/>
        </w:rPr>
        <w:t xml:space="preserve">Business Data </w:t>
      </w:r>
      <w:r w:rsidRPr="00507960">
        <w:rPr>
          <w:lang w:val="en-US"/>
        </w:rPr>
        <w:t>as on 31st March of every year will be provided in</w:t>
      </w:r>
      <w:r>
        <w:rPr>
          <w:lang w:val="en-US"/>
        </w:rPr>
        <w:t xml:space="preserve"> Performance Appraisal</w:t>
      </w:r>
      <w:r w:rsidRPr="00507960">
        <w:rPr>
          <w:lang w:val="en-US"/>
        </w:rPr>
        <w:t>. The system should categories as per the above guidelines.</w:t>
      </w:r>
    </w:p>
    <w:p w14:paraId="4B009805" w14:textId="75C393F4" w:rsidR="00E521C4" w:rsidRPr="00E521C4" w:rsidRDefault="00E521C4" w:rsidP="00C927BC">
      <w:pPr>
        <w:pStyle w:val="ListParagraph"/>
        <w:numPr>
          <w:ilvl w:val="0"/>
          <w:numId w:val="102"/>
        </w:numPr>
        <w:rPr>
          <w:lang w:val="en-US"/>
        </w:rPr>
      </w:pPr>
      <w:r w:rsidRPr="00E521C4">
        <w:rPr>
          <w:lang w:val="en-US"/>
        </w:rPr>
        <w:t xml:space="preserve">System should take the input of branch criteria and Branch Advance from performance Appraisal module </w:t>
      </w:r>
      <w:r w:rsidR="00507960">
        <w:rPr>
          <w:rFonts w:eastAsia="Times New Roman" w:cs="Calibri"/>
          <w:color w:val="000000"/>
          <w:lang w:eastAsia="en-IN"/>
        </w:rPr>
        <w:t>Achievement on March</w:t>
      </w:r>
      <w:r w:rsidR="00507960" w:rsidRPr="00E521C4" w:rsidDel="00507960">
        <w:rPr>
          <w:lang w:val="en-US"/>
        </w:rPr>
        <w:t xml:space="preserve"> </w:t>
      </w:r>
      <w:r w:rsidRPr="00E521C4">
        <w:rPr>
          <w:lang w:val="en-US"/>
        </w:rPr>
        <w:t>and categorize according to configured business rule.</w:t>
      </w:r>
    </w:p>
    <w:p w14:paraId="70D4E476" w14:textId="5D08DDA2" w:rsidR="00E521C4" w:rsidRPr="00E521C4" w:rsidRDefault="00E521C4" w:rsidP="00C927BC">
      <w:pPr>
        <w:pStyle w:val="ListParagraph"/>
        <w:numPr>
          <w:ilvl w:val="0"/>
          <w:numId w:val="102"/>
        </w:numPr>
        <w:rPr>
          <w:lang w:val="en-US"/>
        </w:rPr>
      </w:pPr>
      <w:r w:rsidRPr="00E521C4">
        <w:rPr>
          <w:lang w:val="en-US"/>
        </w:rPr>
        <w:t xml:space="preserve">Branch Criteria= </w:t>
      </w:r>
      <w:r w:rsidR="00934A94">
        <w:rPr>
          <w:rFonts w:eastAsia="Times New Roman" w:cs="Calibri"/>
          <w:color w:val="000000"/>
          <w:lang w:eastAsia="en-IN"/>
        </w:rPr>
        <w:t>Achievement on March</w:t>
      </w:r>
      <w:r w:rsidR="00934A94" w:rsidRPr="00E521C4" w:rsidDel="00934A94">
        <w:rPr>
          <w:lang w:val="en-US"/>
        </w:rPr>
        <w:t xml:space="preserve"> </w:t>
      </w:r>
      <w:r w:rsidRPr="00E521C4">
        <w:rPr>
          <w:lang w:val="en-US"/>
        </w:rPr>
        <w:t xml:space="preserve">Deposit KRA Database + </w:t>
      </w:r>
      <w:r w:rsidR="00934A94">
        <w:rPr>
          <w:rFonts w:eastAsia="Times New Roman" w:cs="Calibri"/>
          <w:color w:val="000000"/>
          <w:lang w:eastAsia="en-IN"/>
        </w:rPr>
        <w:t>Achievement on March</w:t>
      </w:r>
      <w:r w:rsidRPr="00E521C4">
        <w:rPr>
          <w:lang w:val="en-US"/>
        </w:rPr>
        <w:t xml:space="preserve"> from Configure Advance KRA Database.</w:t>
      </w:r>
    </w:p>
    <w:p w14:paraId="324D6B3E" w14:textId="382B772E" w:rsidR="00E521C4" w:rsidRPr="00E521C4" w:rsidRDefault="00E521C4" w:rsidP="00C927BC">
      <w:pPr>
        <w:pStyle w:val="ListParagraph"/>
        <w:numPr>
          <w:ilvl w:val="0"/>
          <w:numId w:val="102"/>
        </w:numPr>
        <w:rPr>
          <w:lang w:val="en-US"/>
        </w:rPr>
      </w:pPr>
      <w:r w:rsidRPr="00E521C4">
        <w:rPr>
          <w:lang w:val="en-US"/>
        </w:rPr>
        <w:t xml:space="preserve">Branch Advance = </w:t>
      </w:r>
      <w:r w:rsidR="00934A94">
        <w:rPr>
          <w:rFonts w:eastAsia="Times New Roman" w:cs="Calibri"/>
          <w:color w:val="000000"/>
          <w:lang w:eastAsia="en-IN"/>
        </w:rPr>
        <w:t>Achievement on March</w:t>
      </w:r>
      <w:r w:rsidR="00934A94" w:rsidRPr="00E521C4" w:rsidDel="00934A94">
        <w:rPr>
          <w:lang w:val="en-US"/>
        </w:rPr>
        <w:t xml:space="preserve"> </w:t>
      </w:r>
      <w:r w:rsidRPr="00E521C4">
        <w:rPr>
          <w:lang w:val="en-US"/>
        </w:rPr>
        <w:t>Configure Advance KRA Database.</w:t>
      </w:r>
    </w:p>
    <w:p w14:paraId="5F180469" w14:textId="77777777" w:rsidR="00E521C4" w:rsidRPr="00E521C4" w:rsidRDefault="00E521C4" w:rsidP="00C927BC">
      <w:pPr>
        <w:pStyle w:val="ListParagraph"/>
        <w:numPr>
          <w:ilvl w:val="0"/>
          <w:numId w:val="102"/>
        </w:numPr>
        <w:rPr>
          <w:lang w:val="en-US"/>
        </w:rPr>
      </w:pPr>
      <w:r w:rsidRPr="00E521C4">
        <w:rPr>
          <w:lang w:val="en-US"/>
        </w:rPr>
        <w:t>The branch that matches the above criteria will be suitable for that category.</w:t>
      </w:r>
    </w:p>
    <w:p w14:paraId="376E16A6" w14:textId="77777777" w:rsidR="00E521C4" w:rsidRPr="00E521C4" w:rsidRDefault="00E521C4" w:rsidP="00C927BC">
      <w:pPr>
        <w:pStyle w:val="ListParagraph"/>
        <w:numPr>
          <w:ilvl w:val="0"/>
          <w:numId w:val="102"/>
        </w:numPr>
        <w:rPr>
          <w:lang w:val="en-US"/>
        </w:rPr>
      </w:pPr>
      <w:r w:rsidRPr="00E521C4">
        <w:rPr>
          <w:lang w:val="en-US"/>
        </w:rPr>
        <w:t xml:space="preserve">For Example: -if MUDUR Branch Business criteria is 19 crore and the advance is 11 crore then it will be category B. </w:t>
      </w:r>
    </w:p>
    <w:p w14:paraId="1567A45E" w14:textId="77777777" w:rsidR="00E521C4" w:rsidRPr="00E521C4" w:rsidRDefault="00E521C4" w:rsidP="00C927BC">
      <w:pPr>
        <w:pStyle w:val="ListParagraph"/>
        <w:numPr>
          <w:ilvl w:val="0"/>
          <w:numId w:val="102"/>
        </w:numPr>
        <w:rPr>
          <w:lang w:val="en-US"/>
        </w:rPr>
      </w:pPr>
      <w:r w:rsidRPr="00E521C4">
        <w:rPr>
          <w:lang w:val="en-US"/>
        </w:rPr>
        <w:lastRenderedPageBreak/>
        <w:t>Users can filter the required data by selecting the desired filter and entering a value at the top of the column.</w:t>
      </w:r>
    </w:p>
    <w:p w14:paraId="44195741" w14:textId="77777777" w:rsidR="00E521C4" w:rsidRPr="00E521C4" w:rsidRDefault="00E521C4" w:rsidP="00C927BC">
      <w:pPr>
        <w:pStyle w:val="ListParagraph"/>
        <w:numPr>
          <w:ilvl w:val="0"/>
          <w:numId w:val="102"/>
        </w:numPr>
        <w:rPr>
          <w:lang w:val="en-US"/>
        </w:rPr>
      </w:pPr>
      <w:r w:rsidRPr="00E521C4">
        <w:rPr>
          <w:lang w:val="en-US"/>
        </w:rPr>
        <w:t>System should display this report according to Business Rule. The reports should be the below format.</w:t>
      </w:r>
    </w:p>
    <w:tbl>
      <w:tblPr>
        <w:tblStyle w:val="TableGrid"/>
        <w:tblW w:w="10339" w:type="dxa"/>
        <w:tblLook w:val="04A0" w:firstRow="1" w:lastRow="0" w:firstColumn="1" w:lastColumn="0" w:noHBand="0" w:noVBand="1"/>
      </w:tblPr>
      <w:tblGrid>
        <w:gridCol w:w="10361"/>
      </w:tblGrid>
      <w:tr w:rsidR="00E521C4" w14:paraId="043EE2A6" w14:textId="77777777" w:rsidTr="00D6782C">
        <w:trPr>
          <w:trHeight w:val="837"/>
        </w:trPr>
        <w:tc>
          <w:tcPr>
            <w:tcW w:w="10339" w:type="dxa"/>
          </w:tcPr>
          <w:p w14:paraId="1B353FCB" w14:textId="77777777" w:rsidR="00E521C4" w:rsidRDefault="00E521C4" w:rsidP="00D6782C">
            <w:pPr>
              <w:pStyle w:val="ListParagraph"/>
              <w:jc w:val="center"/>
              <w:textAlignment w:val="baseline"/>
              <w:rPr>
                <w:b/>
              </w:rPr>
            </w:pPr>
            <w:r w:rsidRPr="00F24859">
              <w:rPr>
                <w:b/>
              </w:rPr>
              <w:t xml:space="preserve">A </w:t>
            </w:r>
            <w:r>
              <w:rPr>
                <w:b/>
              </w:rPr>
              <w:t xml:space="preserve">SUMMARY REPORT of </w:t>
            </w:r>
            <w:r w:rsidRPr="00F24859">
              <w:rPr>
                <w:b/>
              </w:rPr>
              <w:t>BRANCHES</w:t>
            </w:r>
            <w:r>
              <w:rPr>
                <w:b/>
              </w:rPr>
              <w:t xml:space="preserve"> </w:t>
            </w:r>
            <w:r w:rsidRPr="00F24859">
              <w:rPr>
                <w:b/>
              </w:rPr>
              <w:t>CATEGORY</w:t>
            </w:r>
          </w:p>
          <w:tbl>
            <w:tblPr>
              <w:tblStyle w:val="TableGrid"/>
              <w:tblW w:w="10135" w:type="dxa"/>
              <w:tblLook w:val="04A0" w:firstRow="1" w:lastRow="0" w:firstColumn="1" w:lastColumn="0" w:noHBand="0" w:noVBand="1"/>
            </w:tblPr>
            <w:tblGrid>
              <w:gridCol w:w="735"/>
              <w:gridCol w:w="1841"/>
              <w:gridCol w:w="2711"/>
              <w:gridCol w:w="2134"/>
              <w:gridCol w:w="2714"/>
            </w:tblGrid>
            <w:tr w:rsidR="00E521C4" w14:paraId="73FD2763" w14:textId="77777777" w:rsidTr="00D6782C">
              <w:trPr>
                <w:trHeight w:val="886"/>
              </w:trPr>
              <w:tc>
                <w:tcPr>
                  <w:tcW w:w="735" w:type="dxa"/>
                </w:tcPr>
                <w:p w14:paraId="64DD06CA" w14:textId="77777777" w:rsidR="00E521C4" w:rsidRDefault="00E521C4" w:rsidP="00D6782C">
                  <w:pPr>
                    <w:jc w:val="center"/>
                    <w:textAlignment w:val="baseline"/>
                    <w:rPr>
                      <w:b/>
                    </w:rPr>
                  </w:pPr>
                  <w:r>
                    <w:rPr>
                      <w:b/>
                    </w:rPr>
                    <w:t>Sr. No</w:t>
                  </w:r>
                </w:p>
              </w:tc>
              <w:tc>
                <w:tcPr>
                  <w:tcW w:w="1841" w:type="dxa"/>
                </w:tcPr>
                <w:p w14:paraId="0E5A6E7E" w14:textId="77777777" w:rsidR="00E521C4" w:rsidRDefault="00E521C4" w:rsidP="00D6782C">
                  <w:pPr>
                    <w:jc w:val="center"/>
                    <w:textAlignment w:val="baseline"/>
                    <w:rPr>
                      <w:b/>
                    </w:rPr>
                  </w:pPr>
                  <w:r>
                    <w:rPr>
                      <w:b/>
                    </w:rPr>
                    <w:t>Branch Category</w:t>
                  </w:r>
                </w:p>
              </w:tc>
              <w:tc>
                <w:tcPr>
                  <w:tcW w:w="2711" w:type="dxa"/>
                </w:tcPr>
                <w:p w14:paraId="3E4D9BF5" w14:textId="77777777" w:rsidR="00E521C4" w:rsidRDefault="00E521C4" w:rsidP="00D6782C">
                  <w:pPr>
                    <w:jc w:val="center"/>
                    <w:textAlignment w:val="baseline"/>
                    <w:rPr>
                      <w:b/>
                    </w:rPr>
                  </w:pPr>
                  <w:r>
                    <w:rPr>
                      <w:b/>
                    </w:rPr>
                    <w:t xml:space="preserve">Business </w:t>
                  </w:r>
                  <w:r w:rsidRPr="00F24859">
                    <w:rPr>
                      <w:b/>
                    </w:rPr>
                    <w:t>Criteria</w:t>
                  </w:r>
                </w:p>
                <w:p w14:paraId="4264EB15" w14:textId="77777777" w:rsidR="00E521C4" w:rsidRDefault="00E521C4" w:rsidP="00D6782C">
                  <w:pPr>
                    <w:jc w:val="center"/>
                    <w:textAlignment w:val="baseline"/>
                    <w:rPr>
                      <w:b/>
                    </w:rPr>
                  </w:pPr>
                  <w:r>
                    <w:rPr>
                      <w:b/>
                    </w:rPr>
                    <w:t>(AMT in Crores)</w:t>
                  </w:r>
                </w:p>
              </w:tc>
              <w:tc>
                <w:tcPr>
                  <w:tcW w:w="2134" w:type="dxa"/>
                </w:tcPr>
                <w:p w14:paraId="349B5FBE" w14:textId="77777777" w:rsidR="00E521C4" w:rsidRDefault="00E521C4" w:rsidP="00D6782C">
                  <w:pPr>
                    <w:jc w:val="center"/>
                    <w:textAlignment w:val="baseline"/>
                    <w:rPr>
                      <w:b/>
                    </w:rPr>
                  </w:pPr>
                  <w:r>
                    <w:rPr>
                      <w:b/>
                    </w:rPr>
                    <w:t>Advance Level</w:t>
                  </w:r>
                </w:p>
                <w:p w14:paraId="47B4D111" w14:textId="77777777" w:rsidR="00E521C4" w:rsidRDefault="00E521C4" w:rsidP="00D6782C">
                  <w:pPr>
                    <w:jc w:val="center"/>
                    <w:textAlignment w:val="baseline"/>
                    <w:rPr>
                      <w:b/>
                    </w:rPr>
                  </w:pPr>
                  <w:r>
                    <w:rPr>
                      <w:b/>
                    </w:rPr>
                    <w:t>(AMT in Crores)</w:t>
                  </w:r>
                </w:p>
              </w:tc>
              <w:tc>
                <w:tcPr>
                  <w:tcW w:w="2714" w:type="dxa"/>
                </w:tcPr>
                <w:p w14:paraId="7EC5593B" w14:textId="77777777" w:rsidR="00E521C4" w:rsidRDefault="00E521C4" w:rsidP="00D6782C">
                  <w:pPr>
                    <w:jc w:val="center"/>
                    <w:textAlignment w:val="baseline"/>
                    <w:rPr>
                      <w:b/>
                    </w:rPr>
                  </w:pPr>
                  <w:r>
                    <w:rPr>
                      <w:b/>
                    </w:rPr>
                    <w:t>Number of Branches</w:t>
                  </w:r>
                </w:p>
              </w:tc>
            </w:tr>
            <w:tr w:rsidR="00E521C4" w14:paraId="6FDA63C6" w14:textId="77777777" w:rsidTr="00D6782C">
              <w:trPr>
                <w:trHeight w:val="442"/>
              </w:trPr>
              <w:tc>
                <w:tcPr>
                  <w:tcW w:w="735" w:type="dxa"/>
                </w:tcPr>
                <w:p w14:paraId="51DD0403" w14:textId="77777777" w:rsidR="00E521C4" w:rsidRPr="00F24859" w:rsidRDefault="00E521C4" w:rsidP="00D6782C">
                  <w:pPr>
                    <w:jc w:val="center"/>
                    <w:textAlignment w:val="baseline"/>
                  </w:pPr>
                  <w:r w:rsidRPr="00F24859">
                    <w:t>1</w:t>
                  </w:r>
                </w:p>
              </w:tc>
              <w:tc>
                <w:tcPr>
                  <w:tcW w:w="1841" w:type="dxa"/>
                </w:tcPr>
                <w:p w14:paraId="26EFDB75" w14:textId="77777777" w:rsidR="00E521C4" w:rsidRPr="00F24859" w:rsidRDefault="00E521C4" w:rsidP="00D6782C">
                  <w:pPr>
                    <w:ind w:left="0"/>
                    <w:jc w:val="center"/>
                    <w:textAlignment w:val="baseline"/>
                  </w:pPr>
                  <w:r>
                    <w:t>Category A</w:t>
                  </w:r>
                </w:p>
              </w:tc>
              <w:tc>
                <w:tcPr>
                  <w:tcW w:w="2711" w:type="dxa"/>
                </w:tcPr>
                <w:p w14:paraId="5AC2CE5A" w14:textId="5938E9F3" w:rsidR="00E521C4" w:rsidRPr="00F24859" w:rsidRDefault="00D6782C" w:rsidP="00D6782C">
                  <w:pPr>
                    <w:jc w:val="center"/>
                    <w:textAlignment w:val="baseline"/>
                  </w:pPr>
                  <w:r>
                    <w:t>Up to</w:t>
                  </w:r>
                  <w:r w:rsidR="00E521C4">
                    <w:t xml:space="preserve"> 10 Crores</w:t>
                  </w:r>
                </w:p>
              </w:tc>
              <w:tc>
                <w:tcPr>
                  <w:tcW w:w="2134" w:type="dxa"/>
                </w:tcPr>
                <w:p w14:paraId="7E732B08" w14:textId="77777777" w:rsidR="00E521C4" w:rsidRPr="00F24859" w:rsidRDefault="00E521C4" w:rsidP="00D6782C">
                  <w:pPr>
                    <w:jc w:val="center"/>
                    <w:textAlignment w:val="baseline"/>
                  </w:pPr>
                  <w:r>
                    <w:t>&lt; 6</w:t>
                  </w:r>
                </w:p>
              </w:tc>
              <w:tc>
                <w:tcPr>
                  <w:tcW w:w="2714" w:type="dxa"/>
                </w:tcPr>
                <w:p w14:paraId="2346D808" w14:textId="77777777" w:rsidR="00E521C4" w:rsidRPr="00F24859" w:rsidRDefault="00E521C4" w:rsidP="00D6782C">
                  <w:pPr>
                    <w:jc w:val="center"/>
                    <w:textAlignment w:val="baseline"/>
                  </w:pPr>
                  <w:r>
                    <w:t>04</w:t>
                  </w:r>
                </w:p>
              </w:tc>
            </w:tr>
            <w:tr w:rsidR="00E521C4" w14:paraId="50DA798B" w14:textId="77777777" w:rsidTr="00D6782C">
              <w:trPr>
                <w:trHeight w:val="442"/>
              </w:trPr>
              <w:tc>
                <w:tcPr>
                  <w:tcW w:w="735" w:type="dxa"/>
                </w:tcPr>
                <w:p w14:paraId="28329DF7" w14:textId="77777777" w:rsidR="00E521C4" w:rsidRPr="00F24859" w:rsidRDefault="00E521C4" w:rsidP="00D6782C">
                  <w:pPr>
                    <w:jc w:val="center"/>
                    <w:textAlignment w:val="baseline"/>
                  </w:pPr>
                  <w:r w:rsidRPr="00F24859">
                    <w:t>2</w:t>
                  </w:r>
                </w:p>
              </w:tc>
              <w:tc>
                <w:tcPr>
                  <w:tcW w:w="1841" w:type="dxa"/>
                </w:tcPr>
                <w:p w14:paraId="38E2CA19" w14:textId="77777777" w:rsidR="00E521C4" w:rsidRPr="00F24859" w:rsidRDefault="00E521C4" w:rsidP="00D6782C">
                  <w:pPr>
                    <w:jc w:val="center"/>
                    <w:textAlignment w:val="baseline"/>
                  </w:pPr>
                  <w:r w:rsidRPr="0033750C">
                    <w:t>Category A</w:t>
                  </w:r>
                </w:p>
              </w:tc>
              <w:tc>
                <w:tcPr>
                  <w:tcW w:w="2711" w:type="dxa"/>
                </w:tcPr>
                <w:p w14:paraId="6F6FF1DA" w14:textId="74A59AE7" w:rsidR="00E521C4" w:rsidRPr="00F24859" w:rsidRDefault="00D6782C" w:rsidP="00D6782C">
                  <w:pPr>
                    <w:jc w:val="center"/>
                    <w:textAlignment w:val="baseline"/>
                  </w:pPr>
                  <w:r>
                    <w:t>Up to</w:t>
                  </w:r>
                  <w:r w:rsidR="00E521C4">
                    <w:t xml:space="preserve"> 10 Crores</w:t>
                  </w:r>
                </w:p>
              </w:tc>
              <w:tc>
                <w:tcPr>
                  <w:tcW w:w="2134" w:type="dxa"/>
                </w:tcPr>
                <w:p w14:paraId="349E310E" w14:textId="77777777" w:rsidR="00E521C4" w:rsidRPr="00F24859" w:rsidRDefault="00E521C4" w:rsidP="00D6782C">
                  <w:pPr>
                    <w:jc w:val="center"/>
                    <w:textAlignment w:val="baseline"/>
                  </w:pPr>
                  <w:r>
                    <w:t>&gt; 6</w:t>
                  </w:r>
                </w:p>
              </w:tc>
              <w:tc>
                <w:tcPr>
                  <w:tcW w:w="2714" w:type="dxa"/>
                </w:tcPr>
                <w:p w14:paraId="33CCBF7A" w14:textId="77777777" w:rsidR="00E521C4" w:rsidRPr="00F24859" w:rsidRDefault="00E521C4" w:rsidP="00D6782C">
                  <w:pPr>
                    <w:jc w:val="center"/>
                    <w:textAlignment w:val="baseline"/>
                  </w:pPr>
                  <w:r>
                    <w:t>04</w:t>
                  </w:r>
                </w:p>
              </w:tc>
            </w:tr>
            <w:tr w:rsidR="00E521C4" w14:paraId="7218014E" w14:textId="77777777" w:rsidTr="00D6782C">
              <w:trPr>
                <w:trHeight w:val="442"/>
              </w:trPr>
              <w:tc>
                <w:tcPr>
                  <w:tcW w:w="735" w:type="dxa"/>
                </w:tcPr>
                <w:p w14:paraId="6875BB9C" w14:textId="77777777" w:rsidR="00E521C4" w:rsidRPr="00F24859" w:rsidRDefault="00E521C4" w:rsidP="00D6782C">
                  <w:pPr>
                    <w:jc w:val="center"/>
                    <w:textAlignment w:val="baseline"/>
                  </w:pPr>
                  <w:r w:rsidRPr="00F24859">
                    <w:t>3</w:t>
                  </w:r>
                </w:p>
              </w:tc>
              <w:tc>
                <w:tcPr>
                  <w:tcW w:w="1841" w:type="dxa"/>
                </w:tcPr>
                <w:p w14:paraId="07AB4204" w14:textId="77777777" w:rsidR="00E521C4" w:rsidRPr="00F24859" w:rsidRDefault="00E521C4" w:rsidP="00D6782C">
                  <w:pPr>
                    <w:jc w:val="center"/>
                    <w:textAlignment w:val="baseline"/>
                  </w:pPr>
                  <w:r w:rsidRPr="0033750C">
                    <w:t xml:space="preserve">Category </w:t>
                  </w:r>
                  <w:r>
                    <w:t>B</w:t>
                  </w:r>
                </w:p>
              </w:tc>
              <w:tc>
                <w:tcPr>
                  <w:tcW w:w="2711" w:type="dxa"/>
                </w:tcPr>
                <w:p w14:paraId="50104DF9" w14:textId="5E78671F" w:rsidR="00E521C4" w:rsidRPr="00F24859" w:rsidRDefault="00E521C4" w:rsidP="00D6782C">
                  <w:pPr>
                    <w:jc w:val="center"/>
                    <w:textAlignment w:val="baseline"/>
                  </w:pPr>
                  <w:r>
                    <w:t xml:space="preserve">Above 10 Crores &amp; </w:t>
                  </w:r>
                  <w:r w:rsidR="00D6782C">
                    <w:t>up to</w:t>
                  </w:r>
                  <w:r>
                    <w:t xml:space="preserve"> 30 Crore</w:t>
                  </w:r>
                </w:p>
              </w:tc>
              <w:tc>
                <w:tcPr>
                  <w:tcW w:w="2134" w:type="dxa"/>
                </w:tcPr>
                <w:p w14:paraId="1C8C1DFB" w14:textId="77777777" w:rsidR="00E521C4" w:rsidRPr="00F24859" w:rsidRDefault="00E521C4" w:rsidP="00D6782C">
                  <w:pPr>
                    <w:jc w:val="center"/>
                    <w:textAlignment w:val="baseline"/>
                  </w:pPr>
                  <w:r>
                    <w:t>&lt; 10</w:t>
                  </w:r>
                </w:p>
              </w:tc>
              <w:tc>
                <w:tcPr>
                  <w:tcW w:w="2714" w:type="dxa"/>
                </w:tcPr>
                <w:p w14:paraId="4666D577" w14:textId="77777777" w:rsidR="00E521C4" w:rsidRPr="00F24859" w:rsidRDefault="00E521C4" w:rsidP="00D6782C">
                  <w:pPr>
                    <w:jc w:val="center"/>
                    <w:textAlignment w:val="baseline"/>
                  </w:pPr>
                  <w:r>
                    <w:t>80</w:t>
                  </w:r>
                </w:p>
              </w:tc>
            </w:tr>
            <w:tr w:rsidR="00E521C4" w14:paraId="5E3E32F1" w14:textId="77777777" w:rsidTr="00D6782C">
              <w:trPr>
                <w:trHeight w:val="442"/>
              </w:trPr>
              <w:tc>
                <w:tcPr>
                  <w:tcW w:w="735" w:type="dxa"/>
                </w:tcPr>
                <w:p w14:paraId="1DF70DB1" w14:textId="77777777" w:rsidR="00E521C4" w:rsidRPr="00F24859" w:rsidRDefault="00E521C4" w:rsidP="00D6782C">
                  <w:pPr>
                    <w:jc w:val="center"/>
                    <w:textAlignment w:val="baseline"/>
                  </w:pPr>
                  <w:r w:rsidRPr="00F24859">
                    <w:t>4</w:t>
                  </w:r>
                </w:p>
              </w:tc>
              <w:tc>
                <w:tcPr>
                  <w:tcW w:w="1841" w:type="dxa"/>
                </w:tcPr>
                <w:p w14:paraId="29D4F89F" w14:textId="77777777" w:rsidR="00E521C4" w:rsidRPr="00F24859" w:rsidRDefault="00E521C4" w:rsidP="00D6782C">
                  <w:pPr>
                    <w:jc w:val="center"/>
                    <w:textAlignment w:val="baseline"/>
                  </w:pPr>
                  <w:r w:rsidRPr="0033750C">
                    <w:t xml:space="preserve">Category </w:t>
                  </w:r>
                  <w:r>
                    <w:t>B</w:t>
                  </w:r>
                </w:p>
              </w:tc>
              <w:tc>
                <w:tcPr>
                  <w:tcW w:w="2711" w:type="dxa"/>
                </w:tcPr>
                <w:p w14:paraId="6A52C3E0" w14:textId="7278CC21" w:rsidR="00E521C4" w:rsidRPr="00F24859" w:rsidRDefault="00E521C4" w:rsidP="00D6782C">
                  <w:pPr>
                    <w:jc w:val="center"/>
                    <w:textAlignment w:val="baseline"/>
                  </w:pPr>
                  <w:r w:rsidRPr="000F6FB9">
                    <w:t xml:space="preserve">Above 10 Crores &amp; </w:t>
                  </w:r>
                  <w:r w:rsidR="00D6782C" w:rsidRPr="000F6FB9">
                    <w:t>up to</w:t>
                  </w:r>
                  <w:r w:rsidRPr="000F6FB9">
                    <w:t xml:space="preserve"> 30 Crore</w:t>
                  </w:r>
                </w:p>
              </w:tc>
              <w:tc>
                <w:tcPr>
                  <w:tcW w:w="2134" w:type="dxa"/>
                </w:tcPr>
                <w:p w14:paraId="04315998" w14:textId="77777777" w:rsidR="00E521C4" w:rsidRPr="00F24859" w:rsidRDefault="00E521C4" w:rsidP="00D6782C">
                  <w:pPr>
                    <w:jc w:val="center"/>
                    <w:textAlignment w:val="baseline"/>
                  </w:pPr>
                  <w:r>
                    <w:t>&gt;10</w:t>
                  </w:r>
                </w:p>
              </w:tc>
              <w:tc>
                <w:tcPr>
                  <w:tcW w:w="2714" w:type="dxa"/>
                </w:tcPr>
                <w:p w14:paraId="7446E14D" w14:textId="77777777" w:rsidR="00E521C4" w:rsidRPr="00F24859" w:rsidRDefault="00E521C4" w:rsidP="00D6782C">
                  <w:pPr>
                    <w:jc w:val="center"/>
                    <w:textAlignment w:val="baseline"/>
                  </w:pPr>
                  <w:r>
                    <w:t>75</w:t>
                  </w:r>
                </w:p>
              </w:tc>
            </w:tr>
            <w:tr w:rsidR="00E521C4" w14:paraId="36E78EBC" w14:textId="77777777" w:rsidTr="00D6782C">
              <w:trPr>
                <w:trHeight w:val="442"/>
              </w:trPr>
              <w:tc>
                <w:tcPr>
                  <w:tcW w:w="735" w:type="dxa"/>
                </w:tcPr>
                <w:p w14:paraId="13353E04" w14:textId="77777777" w:rsidR="00E521C4" w:rsidRPr="00F24859" w:rsidRDefault="00E521C4" w:rsidP="00D6782C">
                  <w:pPr>
                    <w:jc w:val="center"/>
                    <w:textAlignment w:val="baseline"/>
                  </w:pPr>
                  <w:r w:rsidRPr="00F24859">
                    <w:t>5</w:t>
                  </w:r>
                </w:p>
              </w:tc>
              <w:tc>
                <w:tcPr>
                  <w:tcW w:w="1841" w:type="dxa"/>
                </w:tcPr>
                <w:p w14:paraId="7C98D998" w14:textId="77777777" w:rsidR="00E521C4" w:rsidRPr="00F24859" w:rsidRDefault="00E521C4" w:rsidP="00D6782C">
                  <w:pPr>
                    <w:jc w:val="center"/>
                    <w:textAlignment w:val="baseline"/>
                  </w:pPr>
                  <w:r w:rsidRPr="0033750C">
                    <w:t xml:space="preserve">Category </w:t>
                  </w:r>
                  <w:r>
                    <w:t>C</w:t>
                  </w:r>
                </w:p>
              </w:tc>
              <w:tc>
                <w:tcPr>
                  <w:tcW w:w="2711" w:type="dxa"/>
                </w:tcPr>
                <w:p w14:paraId="0EE09AA0" w14:textId="67EA4544" w:rsidR="00E521C4" w:rsidRPr="00F24859" w:rsidRDefault="00E521C4" w:rsidP="00D6782C">
                  <w:pPr>
                    <w:jc w:val="center"/>
                    <w:textAlignment w:val="baseline"/>
                  </w:pPr>
                  <w:r>
                    <w:t>Above 3</w:t>
                  </w:r>
                  <w:r w:rsidRPr="000F6FB9">
                    <w:t xml:space="preserve">0 Crores </w:t>
                  </w:r>
                  <w:r>
                    <w:t xml:space="preserve">&amp; </w:t>
                  </w:r>
                  <w:r w:rsidR="00D6782C">
                    <w:t>up to</w:t>
                  </w:r>
                  <w:r>
                    <w:t xml:space="preserve"> 75</w:t>
                  </w:r>
                  <w:r w:rsidRPr="000F6FB9">
                    <w:t xml:space="preserve"> Crore</w:t>
                  </w:r>
                </w:p>
              </w:tc>
              <w:tc>
                <w:tcPr>
                  <w:tcW w:w="2134" w:type="dxa"/>
                </w:tcPr>
                <w:p w14:paraId="5998B015" w14:textId="77777777" w:rsidR="00E521C4" w:rsidRPr="00F24859" w:rsidRDefault="00E521C4" w:rsidP="00D6782C">
                  <w:pPr>
                    <w:jc w:val="center"/>
                    <w:textAlignment w:val="baseline"/>
                  </w:pPr>
                  <w:r>
                    <w:t>&lt;20</w:t>
                  </w:r>
                </w:p>
              </w:tc>
              <w:tc>
                <w:tcPr>
                  <w:tcW w:w="2714" w:type="dxa"/>
                </w:tcPr>
                <w:p w14:paraId="51A80C2A" w14:textId="77777777" w:rsidR="00E521C4" w:rsidRPr="00F24859" w:rsidRDefault="00E521C4" w:rsidP="00D6782C">
                  <w:pPr>
                    <w:jc w:val="center"/>
                    <w:textAlignment w:val="baseline"/>
                  </w:pPr>
                  <w:r>
                    <w:t>150</w:t>
                  </w:r>
                </w:p>
              </w:tc>
            </w:tr>
            <w:tr w:rsidR="00E521C4" w14:paraId="235CE001" w14:textId="77777777" w:rsidTr="00D6782C">
              <w:trPr>
                <w:trHeight w:val="442"/>
              </w:trPr>
              <w:tc>
                <w:tcPr>
                  <w:tcW w:w="735" w:type="dxa"/>
                </w:tcPr>
                <w:p w14:paraId="6C5B9637" w14:textId="77777777" w:rsidR="00E521C4" w:rsidRPr="00F24859" w:rsidRDefault="00E521C4" w:rsidP="00D6782C">
                  <w:pPr>
                    <w:ind w:left="0"/>
                    <w:jc w:val="center"/>
                    <w:textAlignment w:val="baseline"/>
                  </w:pPr>
                  <w:r w:rsidRPr="00F24859">
                    <w:t>6</w:t>
                  </w:r>
                </w:p>
              </w:tc>
              <w:tc>
                <w:tcPr>
                  <w:tcW w:w="1841" w:type="dxa"/>
                </w:tcPr>
                <w:p w14:paraId="109EA69B" w14:textId="77777777" w:rsidR="00E521C4" w:rsidRPr="00F24859" w:rsidRDefault="00E521C4" w:rsidP="00D6782C">
                  <w:pPr>
                    <w:jc w:val="center"/>
                    <w:textAlignment w:val="baseline"/>
                  </w:pPr>
                  <w:r w:rsidRPr="0033750C">
                    <w:t xml:space="preserve">Category </w:t>
                  </w:r>
                  <w:r>
                    <w:t>C</w:t>
                  </w:r>
                </w:p>
              </w:tc>
              <w:tc>
                <w:tcPr>
                  <w:tcW w:w="2711" w:type="dxa"/>
                </w:tcPr>
                <w:p w14:paraId="316A4E11" w14:textId="2DDDB24F" w:rsidR="00E521C4" w:rsidRPr="00F24859" w:rsidRDefault="00E521C4" w:rsidP="00D6782C">
                  <w:pPr>
                    <w:jc w:val="center"/>
                    <w:textAlignment w:val="baseline"/>
                  </w:pPr>
                  <w:r>
                    <w:t>Above 3</w:t>
                  </w:r>
                  <w:r w:rsidRPr="000F6FB9">
                    <w:t xml:space="preserve">0 Crores </w:t>
                  </w:r>
                  <w:r>
                    <w:t xml:space="preserve">&amp; </w:t>
                  </w:r>
                  <w:r w:rsidR="00D6782C">
                    <w:t>up to</w:t>
                  </w:r>
                  <w:r>
                    <w:t xml:space="preserve"> 75</w:t>
                  </w:r>
                  <w:r w:rsidRPr="000F6FB9">
                    <w:t xml:space="preserve"> Crore</w:t>
                  </w:r>
                </w:p>
              </w:tc>
              <w:tc>
                <w:tcPr>
                  <w:tcW w:w="2134" w:type="dxa"/>
                </w:tcPr>
                <w:p w14:paraId="5641C023" w14:textId="77777777" w:rsidR="00E521C4" w:rsidRPr="00F24859" w:rsidRDefault="00E521C4" w:rsidP="00D6782C">
                  <w:pPr>
                    <w:jc w:val="center"/>
                    <w:textAlignment w:val="baseline"/>
                  </w:pPr>
                  <w:r>
                    <w:t>&gt;20</w:t>
                  </w:r>
                </w:p>
              </w:tc>
              <w:tc>
                <w:tcPr>
                  <w:tcW w:w="2714" w:type="dxa"/>
                </w:tcPr>
                <w:p w14:paraId="3374D003" w14:textId="77777777" w:rsidR="00E521C4" w:rsidRPr="00F24859" w:rsidRDefault="00E521C4" w:rsidP="00D6782C">
                  <w:pPr>
                    <w:jc w:val="center"/>
                    <w:textAlignment w:val="baseline"/>
                  </w:pPr>
                  <w:r>
                    <w:t>212</w:t>
                  </w:r>
                </w:p>
              </w:tc>
            </w:tr>
            <w:tr w:rsidR="00E521C4" w14:paraId="395EC1D2" w14:textId="77777777" w:rsidTr="00D6782C">
              <w:trPr>
                <w:trHeight w:val="442"/>
              </w:trPr>
              <w:tc>
                <w:tcPr>
                  <w:tcW w:w="735" w:type="dxa"/>
                </w:tcPr>
                <w:p w14:paraId="3D0A42D5" w14:textId="77777777" w:rsidR="00E521C4" w:rsidRPr="00F24859" w:rsidRDefault="00E521C4" w:rsidP="00D6782C">
                  <w:pPr>
                    <w:jc w:val="center"/>
                    <w:textAlignment w:val="baseline"/>
                  </w:pPr>
                  <w:r w:rsidRPr="00F24859">
                    <w:t>7</w:t>
                  </w:r>
                </w:p>
              </w:tc>
              <w:tc>
                <w:tcPr>
                  <w:tcW w:w="1841" w:type="dxa"/>
                </w:tcPr>
                <w:p w14:paraId="4DB2AF42" w14:textId="77777777" w:rsidR="00E521C4" w:rsidRPr="00F24859" w:rsidRDefault="00E521C4" w:rsidP="00D6782C">
                  <w:pPr>
                    <w:jc w:val="center"/>
                    <w:textAlignment w:val="baseline"/>
                  </w:pPr>
                  <w:r w:rsidRPr="0033750C">
                    <w:t xml:space="preserve">Category </w:t>
                  </w:r>
                  <w:r>
                    <w:t>D</w:t>
                  </w:r>
                </w:p>
              </w:tc>
              <w:tc>
                <w:tcPr>
                  <w:tcW w:w="2711" w:type="dxa"/>
                </w:tcPr>
                <w:p w14:paraId="5AFA5490" w14:textId="60D2C794" w:rsidR="00E521C4" w:rsidRPr="00F24859" w:rsidRDefault="00E521C4" w:rsidP="00D6782C">
                  <w:pPr>
                    <w:jc w:val="center"/>
                    <w:textAlignment w:val="baseline"/>
                  </w:pPr>
                  <w:r>
                    <w:t>Above 75</w:t>
                  </w:r>
                  <w:r w:rsidRPr="000F6FB9">
                    <w:t xml:space="preserve"> Crores </w:t>
                  </w:r>
                  <w:r>
                    <w:t xml:space="preserve">&amp; </w:t>
                  </w:r>
                  <w:r w:rsidR="00D6782C">
                    <w:t>up to</w:t>
                  </w:r>
                  <w:r>
                    <w:t xml:space="preserve"> 200</w:t>
                  </w:r>
                  <w:r w:rsidRPr="000F6FB9">
                    <w:t xml:space="preserve"> Crore</w:t>
                  </w:r>
                </w:p>
              </w:tc>
              <w:tc>
                <w:tcPr>
                  <w:tcW w:w="2134" w:type="dxa"/>
                </w:tcPr>
                <w:p w14:paraId="508AED21" w14:textId="77777777" w:rsidR="00E521C4" w:rsidRPr="00F24859" w:rsidRDefault="00E521C4" w:rsidP="00D6782C">
                  <w:pPr>
                    <w:jc w:val="center"/>
                    <w:textAlignment w:val="baseline"/>
                  </w:pPr>
                  <w:r>
                    <w:t>&lt;35</w:t>
                  </w:r>
                </w:p>
              </w:tc>
              <w:tc>
                <w:tcPr>
                  <w:tcW w:w="2714" w:type="dxa"/>
                </w:tcPr>
                <w:p w14:paraId="7CB7FC80" w14:textId="77777777" w:rsidR="00E521C4" w:rsidRPr="00F24859" w:rsidRDefault="00E521C4" w:rsidP="00D6782C">
                  <w:pPr>
                    <w:jc w:val="center"/>
                    <w:textAlignment w:val="baseline"/>
                  </w:pPr>
                  <w:r>
                    <w:t>35</w:t>
                  </w:r>
                </w:p>
              </w:tc>
            </w:tr>
            <w:tr w:rsidR="00E521C4" w14:paraId="293A54BF" w14:textId="77777777" w:rsidTr="00D6782C">
              <w:trPr>
                <w:trHeight w:val="442"/>
              </w:trPr>
              <w:tc>
                <w:tcPr>
                  <w:tcW w:w="735" w:type="dxa"/>
                </w:tcPr>
                <w:p w14:paraId="033E70EE" w14:textId="77777777" w:rsidR="00E521C4" w:rsidRPr="00F24859" w:rsidRDefault="00E521C4" w:rsidP="00D6782C">
                  <w:pPr>
                    <w:jc w:val="center"/>
                    <w:textAlignment w:val="baseline"/>
                  </w:pPr>
                  <w:r w:rsidRPr="00F24859">
                    <w:t>8</w:t>
                  </w:r>
                </w:p>
              </w:tc>
              <w:tc>
                <w:tcPr>
                  <w:tcW w:w="1841" w:type="dxa"/>
                </w:tcPr>
                <w:p w14:paraId="0D7F138F" w14:textId="77777777" w:rsidR="00E521C4" w:rsidRPr="00F24859" w:rsidRDefault="00E521C4" w:rsidP="00D6782C">
                  <w:pPr>
                    <w:jc w:val="center"/>
                    <w:textAlignment w:val="baseline"/>
                  </w:pPr>
                  <w:r w:rsidRPr="0033750C">
                    <w:t xml:space="preserve">Category </w:t>
                  </w:r>
                  <w:r>
                    <w:t>D</w:t>
                  </w:r>
                </w:p>
              </w:tc>
              <w:tc>
                <w:tcPr>
                  <w:tcW w:w="2711" w:type="dxa"/>
                </w:tcPr>
                <w:p w14:paraId="5F1E1829" w14:textId="3CCB9656" w:rsidR="00E521C4" w:rsidRPr="00F24859" w:rsidRDefault="00E521C4" w:rsidP="00D6782C">
                  <w:pPr>
                    <w:jc w:val="center"/>
                    <w:textAlignment w:val="baseline"/>
                  </w:pPr>
                  <w:r>
                    <w:t>Above 75</w:t>
                  </w:r>
                  <w:r w:rsidRPr="000F6FB9">
                    <w:t xml:space="preserve"> Crores </w:t>
                  </w:r>
                  <w:r>
                    <w:t xml:space="preserve">&amp; </w:t>
                  </w:r>
                  <w:r w:rsidR="00D6782C">
                    <w:t>up to</w:t>
                  </w:r>
                  <w:r>
                    <w:t xml:space="preserve"> 200 </w:t>
                  </w:r>
                  <w:r w:rsidRPr="000F6FB9">
                    <w:t>Crore</w:t>
                  </w:r>
                </w:p>
              </w:tc>
              <w:tc>
                <w:tcPr>
                  <w:tcW w:w="2134" w:type="dxa"/>
                </w:tcPr>
                <w:p w14:paraId="2091CB1E" w14:textId="77777777" w:rsidR="00E521C4" w:rsidRPr="00F24859" w:rsidRDefault="00E521C4" w:rsidP="00D6782C">
                  <w:pPr>
                    <w:jc w:val="center"/>
                    <w:textAlignment w:val="baseline"/>
                  </w:pPr>
                  <w:r>
                    <w:t>&gt;35</w:t>
                  </w:r>
                </w:p>
              </w:tc>
              <w:tc>
                <w:tcPr>
                  <w:tcW w:w="2714" w:type="dxa"/>
                </w:tcPr>
                <w:p w14:paraId="1429F8CC" w14:textId="77777777" w:rsidR="00E521C4" w:rsidRPr="00F24859" w:rsidRDefault="00E521C4" w:rsidP="00D6782C">
                  <w:pPr>
                    <w:jc w:val="center"/>
                    <w:textAlignment w:val="baseline"/>
                  </w:pPr>
                  <w:r>
                    <w:t>212</w:t>
                  </w:r>
                </w:p>
              </w:tc>
            </w:tr>
            <w:tr w:rsidR="00E521C4" w14:paraId="09ED79AC" w14:textId="77777777" w:rsidTr="00D6782C">
              <w:trPr>
                <w:trHeight w:val="442"/>
              </w:trPr>
              <w:tc>
                <w:tcPr>
                  <w:tcW w:w="735" w:type="dxa"/>
                </w:tcPr>
                <w:p w14:paraId="3DD1E46D" w14:textId="77777777" w:rsidR="00E521C4" w:rsidRPr="00F24859" w:rsidRDefault="00E521C4" w:rsidP="00D6782C">
                  <w:pPr>
                    <w:jc w:val="center"/>
                    <w:textAlignment w:val="baseline"/>
                  </w:pPr>
                  <w:r w:rsidRPr="00F24859">
                    <w:t>9</w:t>
                  </w:r>
                </w:p>
              </w:tc>
              <w:tc>
                <w:tcPr>
                  <w:tcW w:w="1841" w:type="dxa"/>
                </w:tcPr>
                <w:p w14:paraId="3834F68D" w14:textId="77777777" w:rsidR="00E521C4" w:rsidRPr="00F24859" w:rsidRDefault="00E521C4" w:rsidP="00D6782C">
                  <w:pPr>
                    <w:jc w:val="center"/>
                    <w:textAlignment w:val="baseline"/>
                  </w:pPr>
                  <w:r w:rsidRPr="0033750C">
                    <w:t xml:space="preserve">Category </w:t>
                  </w:r>
                  <w:r>
                    <w:t>E</w:t>
                  </w:r>
                </w:p>
              </w:tc>
              <w:tc>
                <w:tcPr>
                  <w:tcW w:w="2711" w:type="dxa"/>
                </w:tcPr>
                <w:p w14:paraId="62E3479A" w14:textId="77777777" w:rsidR="00E521C4" w:rsidRPr="00F24859" w:rsidRDefault="00E521C4" w:rsidP="00D6782C">
                  <w:pPr>
                    <w:jc w:val="center"/>
                    <w:textAlignment w:val="baseline"/>
                  </w:pPr>
                  <w:r>
                    <w:t>Above 200</w:t>
                  </w:r>
                  <w:r w:rsidRPr="000F6FB9">
                    <w:t xml:space="preserve"> Crores</w:t>
                  </w:r>
                </w:p>
              </w:tc>
              <w:tc>
                <w:tcPr>
                  <w:tcW w:w="2134" w:type="dxa"/>
                </w:tcPr>
                <w:p w14:paraId="443ECA9E" w14:textId="77777777" w:rsidR="00E521C4" w:rsidRPr="00F24859" w:rsidRDefault="00E521C4" w:rsidP="00D6782C">
                  <w:pPr>
                    <w:jc w:val="center"/>
                    <w:textAlignment w:val="baseline"/>
                  </w:pPr>
                  <w:r>
                    <w:t>&lt;60</w:t>
                  </w:r>
                </w:p>
              </w:tc>
              <w:tc>
                <w:tcPr>
                  <w:tcW w:w="2714" w:type="dxa"/>
                </w:tcPr>
                <w:p w14:paraId="37EFE9EA" w14:textId="77777777" w:rsidR="00E521C4" w:rsidRPr="00F24859" w:rsidRDefault="00E521C4" w:rsidP="00D6782C">
                  <w:pPr>
                    <w:jc w:val="center"/>
                    <w:textAlignment w:val="baseline"/>
                  </w:pPr>
                  <w:r>
                    <w:t>125</w:t>
                  </w:r>
                </w:p>
              </w:tc>
            </w:tr>
            <w:tr w:rsidR="00E521C4" w14:paraId="03F186ED" w14:textId="77777777" w:rsidTr="00D6782C">
              <w:trPr>
                <w:trHeight w:val="442"/>
              </w:trPr>
              <w:tc>
                <w:tcPr>
                  <w:tcW w:w="735" w:type="dxa"/>
                </w:tcPr>
                <w:p w14:paraId="76616FC8" w14:textId="77777777" w:rsidR="00E521C4" w:rsidRPr="00F24859" w:rsidRDefault="00E521C4" w:rsidP="00D6782C">
                  <w:pPr>
                    <w:jc w:val="center"/>
                    <w:textAlignment w:val="baseline"/>
                  </w:pPr>
                  <w:r w:rsidRPr="00F24859">
                    <w:t>10</w:t>
                  </w:r>
                </w:p>
              </w:tc>
              <w:tc>
                <w:tcPr>
                  <w:tcW w:w="1841" w:type="dxa"/>
                </w:tcPr>
                <w:p w14:paraId="130A439F" w14:textId="77777777" w:rsidR="00E521C4" w:rsidRPr="00F24859" w:rsidRDefault="00E521C4" w:rsidP="00D6782C">
                  <w:pPr>
                    <w:jc w:val="center"/>
                    <w:textAlignment w:val="baseline"/>
                  </w:pPr>
                  <w:r w:rsidRPr="0033750C">
                    <w:t xml:space="preserve">Category </w:t>
                  </w:r>
                  <w:r>
                    <w:t>E</w:t>
                  </w:r>
                </w:p>
              </w:tc>
              <w:tc>
                <w:tcPr>
                  <w:tcW w:w="2711" w:type="dxa"/>
                </w:tcPr>
                <w:p w14:paraId="0BD0D6E6" w14:textId="77777777" w:rsidR="00E521C4" w:rsidRPr="00F24859" w:rsidRDefault="00E521C4" w:rsidP="00D6782C">
                  <w:pPr>
                    <w:jc w:val="center"/>
                    <w:textAlignment w:val="baseline"/>
                  </w:pPr>
                  <w:r>
                    <w:t>Above 200</w:t>
                  </w:r>
                  <w:r w:rsidRPr="000F6FB9">
                    <w:t xml:space="preserve"> Crore</w:t>
                  </w:r>
                  <w:r>
                    <w:t>s</w:t>
                  </w:r>
                </w:p>
              </w:tc>
              <w:tc>
                <w:tcPr>
                  <w:tcW w:w="2134" w:type="dxa"/>
                </w:tcPr>
                <w:p w14:paraId="65D0E881" w14:textId="77777777" w:rsidR="00E521C4" w:rsidRPr="00F24859" w:rsidRDefault="00E521C4" w:rsidP="00D6782C">
                  <w:pPr>
                    <w:jc w:val="center"/>
                    <w:textAlignment w:val="baseline"/>
                  </w:pPr>
                  <w:r>
                    <w:t>&gt; 60</w:t>
                  </w:r>
                </w:p>
              </w:tc>
              <w:tc>
                <w:tcPr>
                  <w:tcW w:w="2714" w:type="dxa"/>
                </w:tcPr>
                <w:p w14:paraId="1A748A7C" w14:textId="77777777" w:rsidR="00E521C4" w:rsidRPr="00F24859" w:rsidRDefault="00E521C4" w:rsidP="00D6782C">
                  <w:pPr>
                    <w:jc w:val="center"/>
                    <w:textAlignment w:val="baseline"/>
                  </w:pPr>
                  <w:r>
                    <w:t>55</w:t>
                  </w:r>
                </w:p>
              </w:tc>
            </w:tr>
          </w:tbl>
          <w:p w14:paraId="63D1D756" w14:textId="77777777" w:rsidR="00E521C4" w:rsidRPr="00F24859" w:rsidRDefault="00E521C4" w:rsidP="00D6782C">
            <w:pPr>
              <w:ind w:left="0"/>
              <w:jc w:val="left"/>
              <w:textAlignment w:val="baseline"/>
              <w:rPr>
                <w:b/>
              </w:rPr>
            </w:pPr>
          </w:p>
        </w:tc>
      </w:tr>
    </w:tbl>
    <w:p w14:paraId="7B89BD10" w14:textId="77777777" w:rsidR="00E521C4" w:rsidRDefault="00E521C4" w:rsidP="00E521C4">
      <w:pPr>
        <w:rPr>
          <w:rFonts w:eastAsia="Times New Roman" w:cs="Calibri"/>
          <w:b/>
          <w:bCs/>
          <w:lang w:eastAsia="en-IN"/>
        </w:rPr>
      </w:pPr>
    </w:p>
    <w:p w14:paraId="6E2708F1" w14:textId="77777777" w:rsidR="00E521C4" w:rsidRPr="00877139" w:rsidRDefault="00E521C4" w:rsidP="00E521C4">
      <w:pPr>
        <w:rPr>
          <w:rFonts w:ascii="Segoe UI" w:eastAsia="Times New Roman" w:hAnsi="Segoe UI" w:cs="Segoe UI"/>
          <w:sz w:val="18"/>
          <w:szCs w:val="18"/>
          <w:lang w:eastAsia="en-IN"/>
        </w:rPr>
      </w:pPr>
      <w:r>
        <w:rPr>
          <w:rFonts w:eastAsia="Times New Roman" w:cs="Calibri"/>
          <w:b/>
          <w:bCs/>
          <w:lang w:eastAsia="en-IN"/>
        </w:rPr>
        <w:t>Assumptions:</w:t>
      </w:r>
    </w:p>
    <w:p w14:paraId="6A8F08BF" w14:textId="77777777" w:rsidR="00E521C4" w:rsidRDefault="00E521C4" w:rsidP="006507EA">
      <w:pPr>
        <w:numPr>
          <w:ilvl w:val="0"/>
          <w:numId w:val="88"/>
        </w:numPr>
        <w:spacing w:after="0"/>
        <w:textAlignment w:val="baseline"/>
        <w:rPr>
          <w:rFonts w:eastAsia="Times New Roman" w:cs="Calibri"/>
          <w:lang w:eastAsia="en-IN"/>
        </w:rPr>
      </w:pPr>
      <w:r>
        <w:rPr>
          <w:rFonts w:eastAsia="Times New Roman" w:cs="Calibri"/>
          <w:lang w:eastAsia="en-IN"/>
        </w:rPr>
        <w:t>Branch category should be correct configured.</w:t>
      </w:r>
    </w:p>
    <w:p w14:paraId="68EB6C4F" w14:textId="7D37D66B" w:rsidR="00E521C4" w:rsidRDefault="00E521C4" w:rsidP="00E521C4">
      <w:pPr>
        <w:spacing w:after="0"/>
        <w:textAlignment w:val="baseline"/>
        <w:rPr>
          <w:rFonts w:eastAsia="Times New Roman" w:cs="Calibri"/>
          <w:lang w:eastAsia="en-IN"/>
        </w:rPr>
      </w:pPr>
      <w:r w:rsidRPr="00E521C4">
        <w:rPr>
          <w:rFonts w:eastAsia="Times New Roman" w:cs="Calibri"/>
          <w:b/>
          <w:lang w:eastAsia="en-IN"/>
        </w:rPr>
        <w:t>Constraints:</w:t>
      </w:r>
      <w:r>
        <w:rPr>
          <w:rFonts w:eastAsia="Times New Roman" w:cs="Calibri"/>
          <w:lang w:eastAsia="en-IN"/>
        </w:rPr>
        <w:t xml:space="preserve"> NIL</w:t>
      </w:r>
    </w:p>
    <w:p w14:paraId="6229B577" w14:textId="2EA772F2" w:rsidR="00E521C4" w:rsidRDefault="00E521C4" w:rsidP="00E521C4">
      <w:pPr>
        <w:pStyle w:val="Heading4"/>
        <w:rPr>
          <w:rFonts w:eastAsia="Times New Roman"/>
          <w:lang w:eastAsia="en-IN"/>
        </w:rPr>
      </w:pPr>
      <w:bookmarkStart w:id="25" w:name="_Toc153977040"/>
      <w:r>
        <w:rPr>
          <w:rFonts w:eastAsia="Times New Roman"/>
          <w:lang w:eastAsia="en-IN"/>
        </w:rPr>
        <w:t>Use Case: Report of Branch Category according to their Advance and Business Criteria</w:t>
      </w:r>
      <w:bookmarkEnd w:id="25"/>
    </w:p>
    <w:p w14:paraId="6CEBCD76" w14:textId="77777777" w:rsidR="00E521C4" w:rsidRDefault="00E521C4" w:rsidP="00E521C4">
      <w:pPr>
        <w:rPr>
          <w:lang w:eastAsia="en-IN"/>
        </w:rPr>
      </w:pPr>
      <w:r>
        <w:rPr>
          <w:b/>
          <w:lang w:eastAsia="en-IN"/>
        </w:rPr>
        <w:t xml:space="preserve">Definition: - </w:t>
      </w:r>
      <w:r w:rsidRPr="00F93024">
        <w:rPr>
          <w:lang w:eastAsia="en-IN"/>
        </w:rPr>
        <w:t xml:space="preserve">A </w:t>
      </w:r>
      <w:r>
        <w:rPr>
          <w:lang w:eastAsia="en-IN"/>
        </w:rPr>
        <w:t xml:space="preserve">Detail of </w:t>
      </w:r>
      <w:r w:rsidRPr="00F93024">
        <w:rPr>
          <w:lang w:eastAsia="en-IN"/>
        </w:rPr>
        <w:t>breakdown of the different categories of branches based on criteria such as</w:t>
      </w:r>
      <w:r>
        <w:rPr>
          <w:lang w:eastAsia="en-IN"/>
        </w:rPr>
        <w:t xml:space="preserve"> Business Criteria and Advance.</w:t>
      </w:r>
    </w:p>
    <w:p w14:paraId="2D361411" w14:textId="77777777" w:rsidR="00E521C4" w:rsidRPr="001F2162" w:rsidRDefault="00E521C4" w:rsidP="00E521C4">
      <w:pPr>
        <w:rPr>
          <w:b/>
          <w:lang w:eastAsia="en-IN"/>
        </w:rPr>
      </w:pPr>
      <w:r>
        <w:rPr>
          <w:b/>
          <w:lang w:eastAsia="en-IN"/>
        </w:rPr>
        <w:lastRenderedPageBreak/>
        <w:t xml:space="preserve">Purpose: - </w:t>
      </w:r>
      <w:r w:rsidRPr="001F2162">
        <w:rPr>
          <w:lang w:eastAsia="en-IN"/>
        </w:rPr>
        <w:t>The purpose of a</w:t>
      </w:r>
      <w:r>
        <w:rPr>
          <w:lang w:eastAsia="en-IN"/>
        </w:rPr>
        <w:t xml:space="preserve"> Detail </w:t>
      </w:r>
      <w:r w:rsidRPr="001F2162">
        <w:rPr>
          <w:lang w:eastAsia="en-IN"/>
        </w:rPr>
        <w:t>Report of Branch Category in a banking context or organizational management is multifaceted.</w:t>
      </w:r>
    </w:p>
    <w:p w14:paraId="0EAC8EBF" w14:textId="77777777" w:rsidR="00E521C4" w:rsidRDefault="00E521C4" w:rsidP="00E521C4">
      <w:pPr>
        <w:rPr>
          <w:lang w:val="en-US" w:eastAsia="en-IN"/>
        </w:rPr>
      </w:pPr>
      <w:r w:rsidRPr="00973523">
        <w:rPr>
          <w:b/>
          <w:lang w:val="en-US" w:eastAsia="en-IN"/>
        </w:rPr>
        <w:t>Goal of Requirement:</w:t>
      </w:r>
      <w:r>
        <w:rPr>
          <w:b/>
          <w:lang w:val="en-US" w:eastAsia="en-IN"/>
        </w:rPr>
        <w:t xml:space="preserve"> </w:t>
      </w:r>
      <w:r>
        <w:rPr>
          <w:lang w:val="en-US" w:eastAsia="en-IN"/>
        </w:rPr>
        <w:t xml:space="preserve">System should generate a report of Branch category Report. </w:t>
      </w:r>
    </w:p>
    <w:p w14:paraId="0CECDC34" w14:textId="77777777" w:rsidR="00E521C4" w:rsidRPr="009B0BFE" w:rsidRDefault="00E521C4" w:rsidP="00E521C4">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User: -</w:t>
      </w:r>
      <w:r>
        <w:rPr>
          <w:rFonts w:eastAsia="Times New Roman" w:cs="Calibri"/>
          <w:lang w:eastAsia="en-IN"/>
        </w:rPr>
        <w:t xml:space="preserve"> HO AM/M CORE PHRDD, HO SM CORE PHRDD, HO CM PHRDD</w:t>
      </w:r>
    </w:p>
    <w:p w14:paraId="75C86DCF" w14:textId="77777777" w:rsidR="00E521C4" w:rsidRPr="009B0BFE" w:rsidRDefault="00E521C4" w:rsidP="00E521C4">
      <w:pPr>
        <w:tabs>
          <w:tab w:val="left" w:pos="2715"/>
        </w:tabs>
        <w:spacing w:after="0"/>
        <w:textAlignment w:val="baseline"/>
        <w:rPr>
          <w:rFonts w:ascii="Segoe UI" w:eastAsia="Times New Roman" w:hAnsi="Segoe UI" w:cs="Segoe UI"/>
          <w:sz w:val="18"/>
          <w:szCs w:val="18"/>
          <w:lang w:eastAsia="en-IN"/>
        </w:rPr>
      </w:pPr>
      <w:r>
        <w:rPr>
          <w:rFonts w:eastAsia="Times New Roman" w:cs="Calibri"/>
          <w:b/>
          <w:bCs/>
          <w:lang w:eastAsia="en-IN"/>
        </w:rPr>
        <w:t>Pre-conditions:</w:t>
      </w:r>
    </w:p>
    <w:p w14:paraId="2529A3E0" w14:textId="77777777" w:rsidR="00E521C4" w:rsidRPr="00D6782C" w:rsidRDefault="00E521C4" w:rsidP="00C927BC">
      <w:pPr>
        <w:pStyle w:val="ListParagraph"/>
        <w:numPr>
          <w:ilvl w:val="0"/>
          <w:numId w:val="104"/>
        </w:numPr>
        <w:rPr>
          <w:lang w:val="en-US"/>
        </w:rPr>
      </w:pPr>
      <w:r w:rsidRPr="00D6782C">
        <w:rPr>
          <w:lang w:val="en-US"/>
        </w:rPr>
        <w:t>User should be the permanent staff. </w:t>
      </w:r>
    </w:p>
    <w:p w14:paraId="49807DA6" w14:textId="77777777" w:rsidR="00E521C4" w:rsidRPr="00D6782C" w:rsidRDefault="00E521C4" w:rsidP="00C927BC">
      <w:pPr>
        <w:pStyle w:val="ListParagraph"/>
        <w:numPr>
          <w:ilvl w:val="0"/>
          <w:numId w:val="104"/>
        </w:numPr>
        <w:rPr>
          <w:lang w:val="en-US"/>
        </w:rPr>
      </w:pPr>
      <w:r w:rsidRPr="00D6782C">
        <w:rPr>
          <w:lang w:val="en-US"/>
        </w:rPr>
        <w:t>User shouldn’t be resigned, exited, suspended, retired, disable. </w:t>
      </w:r>
    </w:p>
    <w:p w14:paraId="616128C3" w14:textId="77777777" w:rsidR="00E521C4" w:rsidRPr="00D6782C" w:rsidRDefault="00E521C4" w:rsidP="00C927BC">
      <w:pPr>
        <w:pStyle w:val="ListParagraph"/>
        <w:numPr>
          <w:ilvl w:val="0"/>
          <w:numId w:val="104"/>
        </w:numPr>
        <w:rPr>
          <w:lang w:val="en-US"/>
        </w:rPr>
      </w:pPr>
      <w:r w:rsidRPr="00D6782C">
        <w:rPr>
          <w:lang w:val="en-US"/>
        </w:rPr>
        <w:t>User should have rights of Detailed Report of Branch Category.</w:t>
      </w:r>
    </w:p>
    <w:p w14:paraId="6765AA69" w14:textId="77777777" w:rsidR="00E521C4" w:rsidRPr="009B0BFE" w:rsidRDefault="00E521C4" w:rsidP="00E521C4">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Basic Flow:</w:t>
      </w:r>
    </w:p>
    <w:p w14:paraId="42477BB9" w14:textId="77777777" w:rsidR="00E521C4" w:rsidRPr="00D6782C" w:rsidRDefault="00E521C4" w:rsidP="00C927BC">
      <w:pPr>
        <w:pStyle w:val="ListParagraph"/>
        <w:numPr>
          <w:ilvl w:val="0"/>
          <w:numId w:val="105"/>
        </w:numPr>
        <w:rPr>
          <w:lang w:val="en-US"/>
        </w:rPr>
      </w:pPr>
      <w:r w:rsidRPr="00D6782C">
        <w:rPr>
          <w:lang w:val="en-US"/>
        </w:rPr>
        <w:t>User logs into the HRMS solution successfully.</w:t>
      </w:r>
    </w:p>
    <w:p w14:paraId="1F19CAE3" w14:textId="77777777" w:rsidR="00D6782C" w:rsidRDefault="00E521C4" w:rsidP="00C927BC">
      <w:pPr>
        <w:pStyle w:val="ListParagraph"/>
        <w:numPr>
          <w:ilvl w:val="0"/>
          <w:numId w:val="105"/>
        </w:numPr>
        <w:rPr>
          <w:lang w:val="en-US"/>
        </w:rPr>
      </w:pPr>
      <w:r w:rsidRPr="00D6782C">
        <w:rPr>
          <w:lang w:val="en-US"/>
        </w:rPr>
        <w:t>User navigates to the Transfer and Promotion from menu and upon click on Detailed Report of Branch Category.</w:t>
      </w:r>
    </w:p>
    <w:p w14:paraId="1604FB95" w14:textId="0B8A96EA" w:rsidR="00E521C4" w:rsidRPr="00D6782C" w:rsidRDefault="00E521C4" w:rsidP="006507EA">
      <w:pPr>
        <w:pStyle w:val="ListParagraph"/>
        <w:numPr>
          <w:ilvl w:val="1"/>
          <w:numId w:val="77"/>
        </w:numPr>
        <w:rPr>
          <w:lang w:val="en-US"/>
        </w:rPr>
      </w:pPr>
      <w:r w:rsidRPr="00D6782C">
        <w:rPr>
          <w:lang w:val="en-US"/>
        </w:rPr>
        <w:t>System should open a new window with the below fields. </w:t>
      </w:r>
    </w:p>
    <w:p w14:paraId="5834443E" w14:textId="77777777" w:rsidR="00E521C4" w:rsidRPr="00D31D95" w:rsidRDefault="00E521C4" w:rsidP="00E521C4">
      <w:pPr>
        <w:rPr>
          <w:rFonts w:ascii="Segoe UI" w:hAnsi="Segoe UI" w:cs="Segoe UI"/>
          <w:b/>
          <w:sz w:val="18"/>
          <w:szCs w:val="18"/>
          <w:lang w:eastAsia="en-IN"/>
        </w:rPr>
      </w:pPr>
      <w:r>
        <w:rPr>
          <w:b/>
          <w:lang w:eastAsia="en-IN"/>
        </w:rPr>
        <w:t>Report</w:t>
      </w:r>
      <w:r w:rsidRPr="00D31D95">
        <w:rPr>
          <w:b/>
          <w:lang w:eastAsia="en-IN"/>
        </w:rPr>
        <w:t xml:space="preserve"> Details: </w:t>
      </w:r>
    </w:p>
    <w:tbl>
      <w:tblPr>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6"/>
        <w:gridCol w:w="2666"/>
        <w:gridCol w:w="1337"/>
        <w:gridCol w:w="1208"/>
        <w:gridCol w:w="4583"/>
      </w:tblGrid>
      <w:tr w:rsidR="00E521C4" w:rsidRPr="009B0BFE" w14:paraId="1894C95E" w14:textId="77777777" w:rsidTr="00D6782C">
        <w:trPr>
          <w:trHeight w:val="375"/>
        </w:trPr>
        <w:tc>
          <w:tcPr>
            <w:tcW w:w="546" w:type="dxa"/>
            <w:tcBorders>
              <w:top w:val="single" w:sz="6" w:space="0" w:color="auto"/>
              <w:left w:val="single" w:sz="6" w:space="0" w:color="auto"/>
              <w:bottom w:val="single" w:sz="6" w:space="0" w:color="auto"/>
              <w:right w:val="single" w:sz="6" w:space="0" w:color="auto"/>
            </w:tcBorders>
            <w:shd w:val="clear" w:color="auto" w:fill="D9D9D9"/>
          </w:tcPr>
          <w:p w14:paraId="682AD271" w14:textId="77777777" w:rsidR="00E521C4" w:rsidRPr="009B0BFE" w:rsidRDefault="00E521C4" w:rsidP="00D6782C">
            <w:pPr>
              <w:spacing w:after="0"/>
              <w:textAlignment w:val="baseline"/>
              <w:rPr>
                <w:rFonts w:eastAsia="Times New Roman" w:cs="Calibri"/>
                <w:b/>
                <w:bCs/>
                <w:color w:val="000000"/>
                <w:lang w:eastAsia="en-IN"/>
              </w:rPr>
            </w:pPr>
            <w:r>
              <w:rPr>
                <w:rFonts w:eastAsia="Times New Roman" w:cs="Calibri"/>
                <w:b/>
                <w:bCs/>
                <w:color w:val="000000"/>
                <w:lang w:eastAsia="en-IN"/>
              </w:rPr>
              <w:t>#</w:t>
            </w:r>
          </w:p>
        </w:tc>
        <w:tc>
          <w:tcPr>
            <w:tcW w:w="2666" w:type="dxa"/>
            <w:tcBorders>
              <w:top w:val="single" w:sz="6" w:space="0" w:color="auto"/>
              <w:left w:val="single" w:sz="6" w:space="0" w:color="auto"/>
              <w:bottom w:val="single" w:sz="6" w:space="0" w:color="auto"/>
              <w:right w:val="single" w:sz="6" w:space="0" w:color="auto"/>
            </w:tcBorders>
            <w:shd w:val="clear" w:color="auto" w:fill="D9D9D9"/>
            <w:hideMark/>
          </w:tcPr>
          <w:p w14:paraId="4DD823AC" w14:textId="77777777" w:rsidR="00E521C4" w:rsidRPr="009B0BFE" w:rsidRDefault="00E521C4" w:rsidP="00D6782C">
            <w:pPr>
              <w:spacing w:after="0"/>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Field  Name</w:t>
            </w:r>
          </w:p>
        </w:tc>
        <w:tc>
          <w:tcPr>
            <w:tcW w:w="1337" w:type="dxa"/>
            <w:tcBorders>
              <w:top w:val="single" w:sz="6" w:space="0" w:color="auto"/>
              <w:left w:val="single" w:sz="6" w:space="0" w:color="auto"/>
              <w:bottom w:val="single" w:sz="6" w:space="0" w:color="auto"/>
              <w:right w:val="single" w:sz="6" w:space="0" w:color="auto"/>
            </w:tcBorders>
            <w:shd w:val="clear" w:color="auto" w:fill="D9D9D9"/>
            <w:hideMark/>
          </w:tcPr>
          <w:p w14:paraId="77DD6987" w14:textId="77777777" w:rsidR="00E521C4" w:rsidRPr="009B0BFE" w:rsidRDefault="00E521C4" w:rsidP="00D6782C">
            <w:pPr>
              <w:spacing w:after="0"/>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Element</w:t>
            </w:r>
            <w:r w:rsidRPr="009B0BFE">
              <w:rPr>
                <w:rFonts w:eastAsia="Times New Roman" w:cs="Calibri"/>
                <w:color w:val="000000"/>
                <w:lang w:eastAsia="en-IN"/>
              </w:rPr>
              <w:t> </w:t>
            </w:r>
          </w:p>
        </w:tc>
        <w:tc>
          <w:tcPr>
            <w:tcW w:w="1208" w:type="dxa"/>
            <w:tcBorders>
              <w:top w:val="single" w:sz="6" w:space="0" w:color="auto"/>
              <w:left w:val="single" w:sz="6" w:space="0" w:color="auto"/>
              <w:bottom w:val="single" w:sz="6" w:space="0" w:color="auto"/>
              <w:right w:val="single" w:sz="6" w:space="0" w:color="auto"/>
            </w:tcBorders>
            <w:shd w:val="clear" w:color="auto" w:fill="D9D9D9"/>
            <w:hideMark/>
          </w:tcPr>
          <w:p w14:paraId="04265D67" w14:textId="77777777" w:rsidR="00E521C4" w:rsidRPr="009B0BFE" w:rsidRDefault="00E521C4" w:rsidP="00D6782C">
            <w:pPr>
              <w:spacing w:after="0"/>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Property</w:t>
            </w:r>
            <w:r w:rsidRPr="009B0BFE">
              <w:rPr>
                <w:rFonts w:eastAsia="Times New Roman" w:cs="Calibri"/>
                <w:color w:val="000000"/>
                <w:lang w:eastAsia="en-IN"/>
              </w:rPr>
              <w:t> </w:t>
            </w:r>
          </w:p>
        </w:tc>
        <w:tc>
          <w:tcPr>
            <w:tcW w:w="4583" w:type="dxa"/>
            <w:tcBorders>
              <w:top w:val="single" w:sz="6" w:space="0" w:color="auto"/>
              <w:left w:val="single" w:sz="6" w:space="0" w:color="auto"/>
              <w:bottom w:val="single" w:sz="6" w:space="0" w:color="auto"/>
              <w:right w:val="single" w:sz="6" w:space="0" w:color="auto"/>
            </w:tcBorders>
            <w:shd w:val="clear" w:color="auto" w:fill="D9D9D9"/>
            <w:hideMark/>
          </w:tcPr>
          <w:p w14:paraId="4ED9E78C" w14:textId="77777777" w:rsidR="00E521C4" w:rsidRPr="009B0BFE" w:rsidRDefault="00E521C4" w:rsidP="00D6782C">
            <w:pPr>
              <w:spacing w:after="0"/>
              <w:ind w:right="-120"/>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Remarks/Validation</w:t>
            </w:r>
            <w:r w:rsidRPr="009B0BFE">
              <w:rPr>
                <w:rFonts w:eastAsia="Times New Roman" w:cs="Calibri"/>
                <w:color w:val="000000"/>
                <w:lang w:eastAsia="en-IN"/>
              </w:rPr>
              <w:t> </w:t>
            </w:r>
          </w:p>
        </w:tc>
      </w:tr>
      <w:tr w:rsidR="00E521C4" w:rsidRPr="009B0BFE" w14:paraId="2F8F04BA"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1EFDD705" w14:textId="77777777" w:rsidR="00E521C4" w:rsidRPr="00D5591A" w:rsidRDefault="00E521C4" w:rsidP="00D6782C">
            <w:pPr>
              <w:spacing w:after="0"/>
              <w:jc w:val="center"/>
              <w:textAlignment w:val="baseline"/>
              <w:rPr>
                <w:rFonts w:eastAsia="Times New Roman" w:cs="Calibri"/>
                <w:color w:val="000000"/>
                <w:lang w:eastAsia="en-IN"/>
              </w:rPr>
            </w:pPr>
            <w:r w:rsidRPr="00D5591A">
              <w:rPr>
                <w:rFonts w:eastAsia="Times New Roman" w:cs="Calibri"/>
                <w:color w:val="000000"/>
                <w:lang w:eastAsia="en-IN"/>
              </w:rPr>
              <w:t>1.</w:t>
            </w:r>
          </w:p>
        </w:tc>
        <w:tc>
          <w:tcPr>
            <w:tcW w:w="2666" w:type="dxa"/>
            <w:tcBorders>
              <w:top w:val="single" w:sz="6" w:space="0" w:color="auto"/>
              <w:left w:val="single" w:sz="4" w:space="0" w:color="auto"/>
              <w:bottom w:val="single" w:sz="6" w:space="0" w:color="auto"/>
              <w:right w:val="single" w:sz="6" w:space="0" w:color="auto"/>
            </w:tcBorders>
            <w:shd w:val="clear" w:color="auto" w:fill="auto"/>
            <w:hideMark/>
          </w:tcPr>
          <w:p w14:paraId="0B2E9351" w14:textId="77777777" w:rsidR="00E521C4" w:rsidRPr="009B0BFE" w:rsidRDefault="00E521C4" w:rsidP="00D6782C">
            <w:pPr>
              <w:spacing w:after="0"/>
              <w:jc w:val="left"/>
              <w:textAlignment w:val="baseline"/>
              <w:rPr>
                <w:rFonts w:ascii="Times New Roman" w:eastAsia="Times New Roman" w:hAnsi="Times New Roman" w:cs="Times New Roman"/>
                <w:szCs w:val="24"/>
                <w:lang w:eastAsia="en-IN"/>
              </w:rPr>
            </w:pPr>
            <w:r>
              <w:t>&lt; Branch Category &gt;CATEGORY BRANCHES</w:t>
            </w:r>
          </w:p>
        </w:tc>
        <w:tc>
          <w:tcPr>
            <w:tcW w:w="1337" w:type="dxa"/>
            <w:tcBorders>
              <w:top w:val="single" w:sz="6" w:space="0" w:color="auto"/>
              <w:left w:val="single" w:sz="6" w:space="0" w:color="auto"/>
              <w:bottom w:val="single" w:sz="6" w:space="0" w:color="auto"/>
              <w:right w:val="single" w:sz="6" w:space="0" w:color="auto"/>
            </w:tcBorders>
            <w:shd w:val="clear" w:color="auto" w:fill="auto"/>
            <w:hideMark/>
          </w:tcPr>
          <w:p w14:paraId="14D63C42" w14:textId="77777777" w:rsidR="00E521C4" w:rsidRPr="009B0BFE" w:rsidRDefault="00E521C4" w:rsidP="00D6782C">
            <w:pPr>
              <w:spacing w:after="0"/>
              <w:jc w:val="left"/>
              <w:textAlignment w:val="baseline"/>
              <w:rPr>
                <w:rFonts w:ascii="Times New Roman" w:eastAsia="Times New Roman" w:hAnsi="Times New Roman" w:cs="Times New Roman"/>
                <w:szCs w:val="24"/>
                <w:lang w:eastAsia="en-IN"/>
              </w:rPr>
            </w:pPr>
            <w:r>
              <w:rPr>
                <w:rFonts w:eastAsia="Times New Roman" w:cs="Calibri"/>
                <w:color w:val="000000"/>
                <w:lang w:eastAsia="en-IN"/>
              </w:rPr>
              <w:t>Rich Text Box</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79D25B6F" w14:textId="77777777" w:rsidR="00E521C4" w:rsidRPr="009B0BFE" w:rsidRDefault="00E521C4" w:rsidP="00D6782C">
            <w:pPr>
              <w:spacing w:after="0"/>
              <w:jc w:val="left"/>
              <w:textAlignment w:val="baseline"/>
              <w:rPr>
                <w:rFonts w:ascii="Times New Roman" w:eastAsia="Times New Roman" w:hAnsi="Times New Roman" w:cs="Times New Roman"/>
                <w:szCs w:val="24"/>
                <w:lang w:eastAsia="en-IN"/>
              </w:rPr>
            </w:pPr>
            <w:r w:rsidRPr="009B0BFE">
              <w:rPr>
                <w:rFonts w:eastAsia="Times New Roman" w:cs="Calibri"/>
                <w:color w:val="000000"/>
                <w:lang w:eastAsia="en-IN"/>
              </w:rPr>
              <w:t>Read Only </w:t>
            </w:r>
          </w:p>
        </w:tc>
        <w:tc>
          <w:tcPr>
            <w:tcW w:w="4583" w:type="dxa"/>
            <w:tcBorders>
              <w:top w:val="single" w:sz="6" w:space="0" w:color="auto"/>
              <w:left w:val="single" w:sz="6" w:space="0" w:color="auto"/>
              <w:bottom w:val="single" w:sz="6" w:space="0" w:color="auto"/>
              <w:right w:val="single" w:sz="6" w:space="0" w:color="auto"/>
            </w:tcBorders>
            <w:shd w:val="clear" w:color="auto" w:fill="auto"/>
            <w:hideMark/>
          </w:tcPr>
          <w:p w14:paraId="160A98A7" w14:textId="77777777" w:rsidR="00E521C4" w:rsidRPr="009B0BFE" w:rsidRDefault="00E521C4" w:rsidP="00D6782C">
            <w:pPr>
              <w:spacing w:after="0"/>
              <w:jc w:val="left"/>
              <w:textAlignment w:val="baseline"/>
              <w:rPr>
                <w:rFonts w:ascii="Times New Roman" w:eastAsia="Times New Roman" w:hAnsi="Times New Roman" w:cs="Times New Roman"/>
                <w:szCs w:val="24"/>
                <w:lang w:eastAsia="en-IN"/>
              </w:rPr>
            </w:pPr>
            <w:r>
              <w:t>&lt; Branch Category &gt; CATEGORY BRANCHES</w:t>
            </w:r>
          </w:p>
        </w:tc>
      </w:tr>
      <w:tr w:rsidR="00E521C4" w:rsidRPr="009B0BFE" w14:paraId="7ADCC408"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1CB5270B" w14:textId="77777777" w:rsidR="00E521C4" w:rsidRPr="00D5591A" w:rsidRDefault="00E521C4" w:rsidP="00D6782C">
            <w:pPr>
              <w:spacing w:after="0"/>
              <w:jc w:val="center"/>
              <w:textAlignment w:val="baseline"/>
              <w:rPr>
                <w:rFonts w:eastAsia="Times New Roman" w:cs="Calibri"/>
                <w:color w:val="000000"/>
                <w:lang w:eastAsia="en-IN"/>
              </w:rPr>
            </w:pPr>
            <w:r>
              <w:rPr>
                <w:rFonts w:eastAsia="Times New Roman" w:cs="Calibri"/>
                <w:color w:val="000000"/>
                <w:lang w:eastAsia="en-IN"/>
              </w:rPr>
              <w:t>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CA791CF" w14:textId="77777777" w:rsidR="00E521C4" w:rsidRDefault="00E521C4" w:rsidP="00D6782C">
            <w:pPr>
              <w:spacing w:after="0"/>
              <w:jc w:val="left"/>
              <w:textAlignment w:val="baseline"/>
              <w:rPr>
                <w:rFonts w:eastAsia="Times New Roman" w:cs="Calibri"/>
                <w:lang w:eastAsia="en-IN"/>
              </w:rPr>
            </w:pPr>
            <w:r>
              <w:rPr>
                <w:rFonts w:eastAsia="Times New Roman" w:cs="Calibri"/>
                <w:lang w:eastAsia="en-IN"/>
              </w:rPr>
              <w:t>DPD</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391909B" w14:textId="77777777" w:rsidR="00E521C4" w:rsidRPr="009B0BFE" w:rsidRDefault="00E521C4" w:rsidP="00D6782C">
            <w:pPr>
              <w:spacing w:after="0"/>
              <w:jc w:val="left"/>
              <w:textAlignment w:val="baseline"/>
              <w:rPr>
                <w:rFonts w:eastAsia="Times New Roman" w:cs="Calibri"/>
                <w:color w:val="000000"/>
                <w:lang w:eastAsia="en-IN"/>
              </w:rPr>
            </w:pPr>
            <w:r>
              <w:rPr>
                <w:rFonts w:eastAsia="Times New Roman" w:cs="Calibri"/>
                <w:color w:val="000000"/>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265856B" w14:textId="77777777" w:rsidR="00E521C4" w:rsidRPr="009B0BFE" w:rsidRDefault="00E521C4" w:rsidP="00D6782C">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583" w:type="dxa"/>
            <w:vMerge w:val="restart"/>
            <w:tcBorders>
              <w:top w:val="single" w:sz="6" w:space="0" w:color="auto"/>
              <w:left w:val="single" w:sz="6" w:space="0" w:color="auto"/>
              <w:right w:val="single" w:sz="6" w:space="0" w:color="auto"/>
            </w:tcBorders>
            <w:shd w:val="clear" w:color="auto" w:fill="auto"/>
          </w:tcPr>
          <w:p w14:paraId="7BBC1E21" w14:textId="77777777" w:rsidR="00E521C4" w:rsidRDefault="00E521C4" w:rsidP="00D6782C">
            <w:pPr>
              <w:spacing w:after="0"/>
              <w:jc w:val="left"/>
              <w:textAlignment w:val="baseline"/>
              <w:rPr>
                <w:rFonts w:eastAsia="Times New Roman" w:cs="Calibri"/>
                <w:lang w:eastAsia="en-IN"/>
              </w:rPr>
            </w:pPr>
            <w:r>
              <w:rPr>
                <w:rFonts w:eastAsia="Times New Roman" w:cs="Calibri"/>
                <w:lang w:eastAsia="en-IN"/>
              </w:rPr>
              <w:t xml:space="preserve">This data should be appeared from Branch Master. </w:t>
            </w:r>
          </w:p>
        </w:tc>
      </w:tr>
      <w:tr w:rsidR="00E521C4" w:rsidRPr="009B0BFE" w14:paraId="7991652B"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0259646A" w14:textId="77777777" w:rsidR="00E521C4" w:rsidRDefault="00E521C4" w:rsidP="00D6782C">
            <w:pPr>
              <w:spacing w:after="0"/>
              <w:jc w:val="center"/>
              <w:textAlignment w:val="baseline"/>
              <w:rPr>
                <w:rFonts w:eastAsia="Times New Roman" w:cs="Calibri"/>
                <w:color w:val="000000"/>
                <w:lang w:eastAsia="en-IN"/>
              </w:rPr>
            </w:pPr>
            <w:r>
              <w:rPr>
                <w:rFonts w:eastAsia="Times New Roman" w:cs="Calibri"/>
                <w:color w:val="000000"/>
                <w:lang w:eastAsia="en-IN"/>
              </w:rPr>
              <w:t>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A6DF393" w14:textId="77777777" w:rsidR="00E521C4" w:rsidRDefault="00E521C4" w:rsidP="00D6782C">
            <w:pPr>
              <w:spacing w:after="0"/>
              <w:jc w:val="left"/>
              <w:textAlignment w:val="baseline"/>
              <w:rPr>
                <w:rFonts w:eastAsia="Times New Roman" w:cs="Calibri"/>
                <w:lang w:eastAsia="en-IN"/>
              </w:rPr>
            </w:pPr>
            <w:r>
              <w:rPr>
                <w:rFonts w:eastAsia="Times New Roman" w:cs="Calibri"/>
                <w:lang w:eastAsia="en-IN"/>
              </w:rPr>
              <w:t>Branch</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72629AB" w14:textId="77777777" w:rsidR="00E521C4" w:rsidRDefault="00E521C4" w:rsidP="00D6782C">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E1958BD" w14:textId="77777777" w:rsidR="00E521C4" w:rsidRDefault="00E521C4" w:rsidP="00D6782C">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583" w:type="dxa"/>
            <w:vMerge/>
            <w:tcBorders>
              <w:left w:val="single" w:sz="6" w:space="0" w:color="auto"/>
              <w:right w:val="single" w:sz="6" w:space="0" w:color="auto"/>
            </w:tcBorders>
            <w:shd w:val="clear" w:color="auto" w:fill="auto"/>
          </w:tcPr>
          <w:p w14:paraId="2D6E3FC6" w14:textId="77777777" w:rsidR="00E521C4" w:rsidRDefault="00E521C4" w:rsidP="00D6782C">
            <w:pPr>
              <w:spacing w:after="0"/>
              <w:jc w:val="left"/>
              <w:textAlignment w:val="baseline"/>
              <w:rPr>
                <w:rFonts w:eastAsia="Times New Roman" w:cs="Calibri"/>
                <w:lang w:eastAsia="en-IN"/>
              </w:rPr>
            </w:pPr>
          </w:p>
        </w:tc>
      </w:tr>
      <w:tr w:rsidR="00E521C4" w:rsidRPr="009B0BFE" w14:paraId="7069CEBD"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59E32572" w14:textId="77777777" w:rsidR="00E521C4" w:rsidRDefault="00E521C4" w:rsidP="00D6782C">
            <w:pPr>
              <w:spacing w:after="0"/>
              <w:jc w:val="center"/>
              <w:textAlignment w:val="baseline"/>
              <w:rPr>
                <w:rFonts w:eastAsia="Times New Roman" w:cs="Calibri"/>
                <w:color w:val="000000"/>
                <w:lang w:eastAsia="en-IN"/>
              </w:rPr>
            </w:pPr>
            <w:r>
              <w:rPr>
                <w:rFonts w:eastAsia="Times New Roman" w:cs="Calibri"/>
                <w:color w:val="000000"/>
                <w:lang w:eastAsia="en-IN"/>
              </w:rPr>
              <w:t>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A2065F2" w14:textId="77777777" w:rsidR="00E521C4" w:rsidRDefault="00E521C4" w:rsidP="00D6782C">
            <w:pPr>
              <w:spacing w:after="0"/>
              <w:jc w:val="left"/>
              <w:textAlignment w:val="baseline"/>
              <w:rPr>
                <w:rFonts w:eastAsia="Times New Roman" w:cs="Calibri"/>
                <w:lang w:eastAsia="en-IN"/>
              </w:rPr>
            </w:pPr>
            <w:r>
              <w:t>Regional Office</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7F3E575" w14:textId="77777777" w:rsidR="00E521C4" w:rsidRDefault="00E521C4" w:rsidP="00D6782C">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2B68CBF" w14:textId="77777777" w:rsidR="00E521C4" w:rsidRDefault="00E521C4" w:rsidP="00D6782C">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583" w:type="dxa"/>
            <w:vMerge/>
            <w:tcBorders>
              <w:left w:val="single" w:sz="6" w:space="0" w:color="auto"/>
              <w:bottom w:val="single" w:sz="6" w:space="0" w:color="auto"/>
              <w:right w:val="single" w:sz="6" w:space="0" w:color="auto"/>
            </w:tcBorders>
            <w:shd w:val="clear" w:color="auto" w:fill="auto"/>
          </w:tcPr>
          <w:p w14:paraId="60427405" w14:textId="77777777" w:rsidR="00E521C4" w:rsidRDefault="00E521C4" w:rsidP="00D6782C">
            <w:pPr>
              <w:spacing w:after="0"/>
              <w:jc w:val="left"/>
              <w:textAlignment w:val="baseline"/>
              <w:rPr>
                <w:rFonts w:eastAsia="Times New Roman" w:cs="Calibri"/>
                <w:lang w:eastAsia="en-IN"/>
              </w:rPr>
            </w:pPr>
          </w:p>
        </w:tc>
      </w:tr>
      <w:tr w:rsidR="00E521C4" w:rsidRPr="009B0BFE" w14:paraId="2443DF9C"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262D0A38" w14:textId="77777777" w:rsidR="00E521C4" w:rsidRDefault="00E521C4" w:rsidP="00D6782C">
            <w:pPr>
              <w:spacing w:after="0"/>
              <w:jc w:val="center"/>
              <w:textAlignment w:val="baseline"/>
              <w:rPr>
                <w:rFonts w:eastAsia="Times New Roman" w:cs="Calibri"/>
                <w:color w:val="000000"/>
                <w:lang w:eastAsia="en-IN"/>
              </w:rPr>
            </w:pPr>
            <w:r>
              <w:rPr>
                <w:rFonts w:eastAsia="Times New Roman" w:cs="Calibri"/>
                <w:color w:val="000000"/>
                <w:lang w:eastAsia="en-IN"/>
              </w:rPr>
              <w:t>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8EDCD01" w14:textId="77777777" w:rsidR="00E521C4" w:rsidRDefault="00E521C4" w:rsidP="00D6782C">
            <w:pPr>
              <w:spacing w:after="0"/>
              <w:jc w:val="left"/>
              <w:textAlignment w:val="baseline"/>
            </w:pPr>
            <w:r>
              <w:t xml:space="preserve">Branch Category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5DE5DDA" w14:textId="77777777" w:rsidR="00E521C4" w:rsidRDefault="00E521C4" w:rsidP="00D6782C">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EC360C3" w14:textId="77777777" w:rsidR="00E521C4" w:rsidRDefault="00E521C4" w:rsidP="00D6782C">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583" w:type="dxa"/>
            <w:tcBorders>
              <w:left w:val="single" w:sz="6" w:space="0" w:color="auto"/>
              <w:bottom w:val="single" w:sz="6" w:space="0" w:color="auto"/>
              <w:right w:val="single" w:sz="6" w:space="0" w:color="auto"/>
            </w:tcBorders>
            <w:shd w:val="clear" w:color="auto" w:fill="auto"/>
          </w:tcPr>
          <w:p w14:paraId="2864209D" w14:textId="77777777" w:rsidR="00E521C4" w:rsidRDefault="00E521C4" w:rsidP="00D6782C">
            <w:pPr>
              <w:spacing w:after="0"/>
              <w:jc w:val="left"/>
              <w:textAlignment w:val="baseline"/>
              <w:rPr>
                <w:rFonts w:eastAsia="Times New Roman" w:cs="Calibri"/>
                <w:lang w:eastAsia="en-IN"/>
              </w:rPr>
            </w:pPr>
            <w:r>
              <w:rPr>
                <w:rFonts w:eastAsia="Times New Roman" w:cs="Calibri"/>
                <w:lang w:eastAsia="en-IN"/>
              </w:rPr>
              <w:t>System should calculate branch Category according to business rules.</w:t>
            </w:r>
          </w:p>
        </w:tc>
      </w:tr>
      <w:tr w:rsidR="00E521C4" w:rsidRPr="009B0BFE" w14:paraId="738FD98A"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5AE61C77" w14:textId="77777777" w:rsidR="00E521C4" w:rsidRDefault="00E521C4" w:rsidP="00D6782C">
            <w:pPr>
              <w:spacing w:after="0"/>
              <w:jc w:val="center"/>
              <w:textAlignment w:val="baseline"/>
              <w:rPr>
                <w:rFonts w:eastAsia="Times New Roman" w:cs="Calibri"/>
                <w:color w:val="000000"/>
                <w:lang w:eastAsia="en-IN"/>
              </w:rPr>
            </w:pPr>
            <w:r>
              <w:rPr>
                <w:rFonts w:eastAsia="Times New Roman" w:cs="Calibri"/>
                <w:color w:val="000000"/>
                <w:lang w:eastAsia="en-IN"/>
              </w:rPr>
              <w:t>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8DEF54B" w14:textId="77777777" w:rsidR="00E521C4" w:rsidRDefault="00E521C4" w:rsidP="00D6782C">
            <w:pPr>
              <w:spacing w:after="0"/>
              <w:jc w:val="left"/>
              <w:textAlignment w:val="baseline"/>
              <w:rPr>
                <w:rFonts w:eastAsia="Times New Roman" w:cs="Calibri"/>
                <w:lang w:eastAsia="en-IN"/>
              </w:rPr>
            </w:pPr>
            <w:r>
              <w:t>Deposits</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C7525F3" w14:textId="77777777" w:rsidR="00E521C4" w:rsidRDefault="00E521C4" w:rsidP="00D6782C">
            <w:pPr>
              <w:spacing w:after="0"/>
              <w:jc w:val="left"/>
              <w:textAlignment w:val="baseline"/>
              <w:rPr>
                <w:rFonts w:eastAsia="Times New Roman" w:cs="Calibri"/>
                <w:color w:val="000000"/>
                <w:lang w:eastAsia="en-IN"/>
              </w:rPr>
            </w:pPr>
            <w:r>
              <w:rPr>
                <w:rFonts w:eastAsia="Times New Roman" w:cs="Calibri"/>
                <w:color w:val="000000"/>
                <w:lang w:eastAsia="en-IN"/>
              </w:rPr>
              <w:t>Number</w:t>
            </w:r>
          </w:p>
        </w:tc>
        <w:tc>
          <w:tcPr>
            <w:tcW w:w="1208" w:type="dxa"/>
            <w:tcBorders>
              <w:top w:val="single" w:sz="6" w:space="0" w:color="auto"/>
              <w:left w:val="single" w:sz="6" w:space="0" w:color="auto"/>
              <w:bottom w:val="single" w:sz="4" w:space="0" w:color="auto"/>
              <w:right w:val="single" w:sz="6" w:space="0" w:color="auto"/>
            </w:tcBorders>
            <w:shd w:val="clear" w:color="auto" w:fill="auto"/>
          </w:tcPr>
          <w:p w14:paraId="253D9DBE" w14:textId="77777777" w:rsidR="00E521C4" w:rsidRDefault="00E521C4" w:rsidP="00D6782C">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583" w:type="dxa"/>
            <w:tcBorders>
              <w:top w:val="single" w:sz="6" w:space="0" w:color="auto"/>
              <w:left w:val="single" w:sz="6" w:space="0" w:color="auto"/>
              <w:bottom w:val="single" w:sz="4" w:space="0" w:color="auto"/>
              <w:right w:val="single" w:sz="6" w:space="0" w:color="auto"/>
            </w:tcBorders>
            <w:shd w:val="clear" w:color="auto" w:fill="auto"/>
          </w:tcPr>
          <w:p w14:paraId="47D939EB" w14:textId="77777777" w:rsidR="00E521C4" w:rsidRDefault="00E521C4" w:rsidP="00D6782C">
            <w:pPr>
              <w:tabs>
                <w:tab w:val="left" w:pos="1680"/>
              </w:tabs>
              <w:spacing w:after="0"/>
              <w:jc w:val="left"/>
              <w:textAlignment w:val="baseline"/>
              <w:rPr>
                <w:rFonts w:eastAsia="Times New Roman" w:cs="Calibri"/>
                <w:lang w:eastAsia="en-IN"/>
              </w:rPr>
            </w:pPr>
            <w:r>
              <w:rPr>
                <w:rFonts w:eastAsia="Times New Roman" w:cs="Calibri"/>
                <w:lang w:eastAsia="en-IN"/>
              </w:rPr>
              <w:t>This data should be appeared from Performance Appraisal (</w:t>
            </w:r>
            <w:r>
              <w:rPr>
                <w:rFonts w:eastAsia="Times New Roman" w:cs="Calibri"/>
                <w:color w:val="000000"/>
                <w:lang w:eastAsia="en-IN"/>
              </w:rPr>
              <w:t>March &lt;Current year&gt; Target</w:t>
            </w:r>
            <w:r>
              <w:rPr>
                <w:rFonts w:eastAsia="Times New Roman" w:cs="Calibri"/>
                <w:lang w:eastAsia="en-IN"/>
              </w:rPr>
              <w:t xml:space="preserve">) from </w:t>
            </w:r>
            <w:r w:rsidRPr="00412AA3">
              <w:rPr>
                <w:rFonts w:eastAsia="Times New Roman" w:cs="Calibri"/>
                <w:b/>
                <w:i/>
                <w:lang w:eastAsia="en-IN"/>
              </w:rPr>
              <w:t>Configuration Deposit KRA</w:t>
            </w:r>
            <w:r>
              <w:rPr>
                <w:rFonts w:eastAsia="Times New Roman" w:cs="Calibri"/>
                <w:lang w:eastAsia="en-IN"/>
              </w:rPr>
              <w:t xml:space="preserve"> Database.</w:t>
            </w:r>
          </w:p>
        </w:tc>
      </w:tr>
      <w:tr w:rsidR="00E521C4" w:rsidRPr="009B0BFE" w14:paraId="562D3BA5"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709975EC" w14:textId="77777777" w:rsidR="00E521C4" w:rsidRDefault="00E521C4" w:rsidP="00D6782C">
            <w:pPr>
              <w:spacing w:after="0"/>
              <w:jc w:val="center"/>
              <w:textAlignment w:val="baseline"/>
              <w:rPr>
                <w:rFonts w:eastAsia="Times New Roman" w:cs="Calibri"/>
                <w:color w:val="000000"/>
                <w:lang w:eastAsia="en-IN"/>
              </w:rPr>
            </w:pPr>
            <w:r>
              <w:rPr>
                <w:rFonts w:eastAsia="Times New Roman" w:cs="Calibri"/>
                <w:color w:val="000000"/>
                <w:lang w:eastAsia="en-IN"/>
              </w:rPr>
              <w:t>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A4DC310" w14:textId="77777777" w:rsidR="00E521C4" w:rsidRDefault="00E521C4" w:rsidP="00D6782C">
            <w:pPr>
              <w:spacing w:after="0"/>
              <w:jc w:val="left"/>
              <w:textAlignment w:val="baseline"/>
            </w:pPr>
            <w:r>
              <w:t>Advances</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4411F0C" w14:textId="77777777" w:rsidR="00E521C4" w:rsidRDefault="00E521C4" w:rsidP="00D6782C">
            <w:pPr>
              <w:spacing w:after="0"/>
              <w:jc w:val="left"/>
              <w:textAlignment w:val="baseline"/>
              <w:rPr>
                <w:rFonts w:eastAsia="Times New Roman" w:cs="Calibri"/>
                <w:color w:val="000000"/>
                <w:lang w:eastAsia="en-IN"/>
              </w:rPr>
            </w:pPr>
            <w:r>
              <w:rPr>
                <w:rFonts w:eastAsia="Times New Roman" w:cs="Calibri"/>
                <w:color w:val="000000"/>
                <w:lang w:eastAsia="en-IN"/>
              </w:rPr>
              <w:t>Number</w:t>
            </w:r>
          </w:p>
        </w:tc>
        <w:tc>
          <w:tcPr>
            <w:tcW w:w="1208" w:type="dxa"/>
            <w:tcBorders>
              <w:top w:val="single" w:sz="4" w:space="0" w:color="auto"/>
              <w:left w:val="single" w:sz="6" w:space="0" w:color="auto"/>
              <w:bottom w:val="single" w:sz="6" w:space="0" w:color="auto"/>
              <w:right w:val="single" w:sz="6" w:space="0" w:color="auto"/>
            </w:tcBorders>
            <w:shd w:val="clear" w:color="auto" w:fill="auto"/>
          </w:tcPr>
          <w:p w14:paraId="7150C7DA" w14:textId="77777777" w:rsidR="00E521C4" w:rsidRDefault="00E521C4" w:rsidP="00D6782C">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430FF4C0" w14:textId="77777777" w:rsidR="00E521C4" w:rsidRDefault="00E521C4" w:rsidP="00D6782C">
            <w:pPr>
              <w:spacing w:after="0"/>
              <w:jc w:val="left"/>
              <w:textAlignment w:val="baseline"/>
              <w:rPr>
                <w:rFonts w:eastAsia="Times New Roman" w:cs="Calibri"/>
                <w:lang w:eastAsia="en-IN"/>
              </w:rPr>
            </w:pPr>
            <w:r>
              <w:rPr>
                <w:rFonts w:eastAsia="Times New Roman" w:cs="Calibri"/>
                <w:lang w:eastAsia="en-IN"/>
              </w:rPr>
              <w:t>This data should be appeared from Performance Appraisal (</w:t>
            </w:r>
            <w:r>
              <w:rPr>
                <w:rFonts w:eastAsia="Times New Roman" w:cs="Calibri"/>
                <w:color w:val="000000"/>
                <w:lang w:eastAsia="en-IN"/>
              </w:rPr>
              <w:t>March &lt;Current year&gt; Target</w:t>
            </w:r>
            <w:r>
              <w:rPr>
                <w:rFonts w:eastAsia="Times New Roman" w:cs="Calibri"/>
                <w:lang w:eastAsia="en-IN"/>
              </w:rPr>
              <w:t xml:space="preserve">) from </w:t>
            </w:r>
            <w:r w:rsidRPr="00412AA3">
              <w:rPr>
                <w:rFonts w:eastAsia="Times New Roman" w:cs="Calibri"/>
                <w:b/>
                <w:i/>
                <w:lang w:eastAsia="en-IN"/>
              </w:rPr>
              <w:t>Configuration Advances KRA</w:t>
            </w:r>
            <w:r>
              <w:rPr>
                <w:rFonts w:eastAsia="Times New Roman" w:cs="Calibri"/>
                <w:lang w:eastAsia="en-IN"/>
              </w:rPr>
              <w:t xml:space="preserve"> Database</w:t>
            </w:r>
          </w:p>
        </w:tc>
      </w:tr>
      <w:tr w:rsidR="00E521C4" w:rsidRPr="009B0BFE" w14:paraId="5804C19E"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2056173D" w14:textId="77777777" w:rsidR="00E521C4" w:rsidRDefault="00E521C4" w:rsidP="00D6782C">
            <w:pPr>
              <w:spacing w:after="0"/>
              <w:jc w:val="center"/>
              <w:textAlignment w:val="baseline"/>
              <w:rPr>
                <w:rFonts w:eastAsia="Times New Roman" w:cs="Calibri"/>
                <w:color w:val="000000"/>
                <w:lang w:eastAsia="en-IN"/>
              </w:rPr>
            </w:pPr>
            <w:r>
              <w:rPr>
                <w:rFonts w:eastAsia="Times New Roman" w:cs="Calibri"/>
                <w:color w:val="000000"/>
                <w:lang w:eastAsia="en-IN"/>
              </w:rPr>
              <w:lastRenderedPageBreak/>
              <w:t>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1C64106" w14:textId="77777777" w:rsidR="00E521C4" w:rsidRDefault="00E521C4" w:rsidP="00D6782C">
            <w:pPr>
              <w:spacing w:after="0"/>
              <w:jc w:val="left"/>
              <w:textAlignment w:val="baseline"/>
            </w:pPr>
            <w:r>
              <w:t>Total Business</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DB9500E" w14:textId="77777777" w:rsidR="00E521C4" w:rsidRDefault="00E521C4" w:rsidP="00D6782C">
            <w:pPr>
              <w:spacing w:after="0"/>
              <w:jc w:val="left"/>
              <w:textAlignment w:val="baseline"/>
              <w:rPr>
                <w:rFonts w:eastAsia="Times New Roman" w:cs="Calibri"/>
                <w:color w:val="000000"/>
                <w:lang w:eastAsia="en-IN"/>
              </w:rPr>
            </w:pPr>
            <w:r>
              <w:rPr>
                <w:rFonts w:eastAsia="Times New Roman" w:cs="Calibri"/>
                <w:color w:val="000000"/>
                <w:lang w:eastAsia="en-IN"/>
              </w:rPr>
              <w:t>Calculated</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94110DC" w14:textId="77777777" w:rsidR="00E521C4" w:rsidRDefault="00E521C4" w:rsidP="00D6782C">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3030B7B7" w14:textId="77777777" w:rsidR="00E521C4" w:rsidRDefault="00E521C4" w:rsidP="00D6782C">
            <w:pPr>
              <w:spacing w:after="0"/>
              <w:jc w:val="left"/>
              <w:textAlignment w:val="baseline"/>
              <w:rPr>
                <w:rFonts w:eastAsia="Times New Roman" w:cs="Calibri"/>
                <w:lang w:eastAsia="en-IN"/>
              </w:rPr>
            </w:pPr>
            <w:r>
              <w:t>Total Business = Deposits + Advances</w:t>
            </w:r>
          </w:p>
        </w:tc>
      </w:tr>
    </w:tbl>
    <w:p w14:paraId="4984B7F1" w14:textId="77777777" w:rsidR="00E521C4" w:rsidRDefault="00E521C4" w:rsidP="00E521C4">
      <w:pPr>
        <w:spacing w:after="0"/>
        <w:textAlignment w:val="baseline"/>
        <w:rPr>
          <w:rFonts w:eastAsia="Times New Roman" w:cs="Calibri"/>
          <w:lang w:eastAsia="en-IN"/>
        </w:rPr>
      </w:pPr>
    </w:p>
    <w:p w14:paraId="039187D3" w14:textId="77777777" w:rsidR="00E521C4" w:rsidRPr="009B0BFE" w:rsidRDefault="00E521C4" w:rsidP="00E521C4">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Post Conditions:</w:t>
      </w:r>
      <w:r w:rsidRPr="009B0BFE">
        <w:rPr>
          <w:rFonts w:eastAsia="Times New Roman" w:cs="Calibri"/>
          <w:lang w:eastAsia="en-IN"/>
        </w:rPr>
        <w:t> </w:t>
      </w:r>
    </w:p>
    <w:p w14:paraId="01145304" w14:textId="77777777" w:rsidR="00E521C4" w:rsidRPr="002F4F4C" w:rsidRDefault="00E521C4" w:rsidP="00C927BC">
      <w:pPr>
        <w:pStyle w:val="ListParagraph"/>
        <w:numPr>
          <w:ilvl w:val="0"/>
          <w:numId w:val="106"/>
        </w:numPr>
        <w:rPr>
          <w:lang w:val="en-US"/>
        </w:rPr>
      </w:pPr>
      <w:r w:rsidRPr="00D6782C">
        <w:rPr>
          <w:lang w:val="en-US"/>
        </w:rPr>
        <w:t>System should generate the Branch report category wise.</w:t>
      </w:r>
    </w:p>
    <w:p w14:paraId="03C17E20" w14:textId="77777777" w:rsidR="00E521C4" w:rsidRPr="00D6782C" w:rsidRDefault="00E521C4" w:rsidP="00C927BC">
      <w:pPr>
        <w:pStyle w:val="ListParagraph"/>
        <w:numPr>
          <w:ilvl w:val="0"/>
          <w:numId w:val="106"/>
        </w:numPr>
        <w:rPr>
          <w:lang w:val="en-US"/>
        </w:rPr>
      </w:pPr>
      <w:r w:rsidRPr="00D6782C">
        <w:rPr>
          <w:lang w:val="en-US"/>
        </w:rPr>
        <w:t>Users should be able to view and download the Branch category report.</w:t>
      </w:r>
    </w:p>
    <w:p w14:paraId="3110318C" w14:textId="333984FB" w:rsidR="00E521C4" w:rsidRPr="00D6782C" w:rsidRDefault="00E521C4" w:rsidP="00C927BC">
      <w:pPr>
        <w:pStyle w:val="ListParagraph"/>
        <w:numPr>
          <w:ilvl w:val="0"/>
          <w:numId w:val="106"/>
        </w:numPr>
        <w:rPr>
          <w:lang w:val="en-US"/>
        </w:rPr>
      </w:pPr>
      <w:r w:rsidRPr="00D6782C">
        <w:rPr>
          <w:lang w:val="en-US"/>
        </w:rPr>
        <w:t>Report sho</w:t>
      </w:r>
      <w:r w:rsidR="006271E0">
        <w:rPr>
          <w:lang w:val="en-US"/>
        </w:rPr>
        <w:t>uld be download in Excel and PDF</w:t>
      </w:r>
      <w:r w:rsidRPr="00D6782C">
        <w:rPr>
          <w:lang w:val="en-US"/>
        </w:rPr>
        <w:t xml:space="preserve"> both format.</w:t>
      </w:r>
    </w:p>
    <w:p w14:paraId="5549955E" w14:textId="77777777" w:rsidR="00E521C4" w:rsidRDefault="00E521C4" w:rsidP="00E521C4">
      <w:pPr>
        <w:spacing w:after="0"/>
        <w:textAlignment w:val="baseline"/>
        <w:rPr>
          <w:rFonts w:eastAsia="Times New Roman" w:cs="Calibri"/>
          <w:b/>
          <w:lang w:eastAsia="en-IN"/>
        </w:rPr>
      </w:pPr>
      <w:r>
        <w:rPr>
          <w:rFonts w:eastAsia="Times New Roman" w:cs="Calibri"/>
          <w:b/>
          <w:lang w:eastAsia="en-IN"/>
        </w:rPr>
        <w:t>Business Rules and Validation:</w:t>
      </w:r>
    </w:p>
    <w:p w14:paraId="02F418F9" w14:textId="77777777" w:rsidR="00E521C4" w:rsidRPr="00D6782C" w:rsidRDefault="00E521C4" w:rsidP="00C927BC">
      <w:pPr>
        <w:pStyle w:val="ListParagraph"/>
        <w:numPr>
          <w:ilvl w:val="0"/>
          <w:numId w:val="107"/>
        </w:numPr>
        <w:rPr>
          <w:lang w:val="en-US"/>
        </w:rPr>
      </w:pPr>
      <w:r w:rsidRPr="00D6782C">
        <w:rPr>
          <w:lang w:val="en-US"/>
        </w:rPr>
        <w:t>System should display this report according to according branch Category.</w:t>
      </w:r>
    </w:p>
    <w:p w14:paraId="696EADC5" w14:textId="77777777" w:rsidR="00E521C4" w:rsidRPr="00D6782C" w:rsidRDefault="00E521C4" w:rsidP="00C927BC">
      <w:pPr>
        <w:pStyle w:val="ListParagraph"/>
        <w:numPr>
          <w:ilvl w:val="0"/>
          <w:numId w:val="107"/>
        </w:numPr>
        <w:rPr>
          <w:lang w:val="en-US"/>
        </w:rPr>
      </w:pPr>
      <w:r w:rsidRPr="00D6782C">
        <w:rPr>
          <w:lang w:val="en-US"/>
        </w:rPr>
        <w:t>Users can filter the required data by selecting the desired filter and entering a value at the top of the column.</w:t>
      </w:r>
    </w:p>
    <w:p w14:paraId="560D49F1" w14:textId="77777777" w:rsidR="00E521C4" w:rsidRPr="00D6782C" w:rsidRDefault="00E521C4" w:rsidP="00C927BC">
      <w:pPr>
        <w:pStyle w:val="ListParagraph"/>
        <w:numPr>
          <w:ilvl w:val="0"/>
          <w:numId w:val="107"/>
        </w:numPr>
        <w:rPr>
          <w:lang w:val="en-US"/>
        </w:rPr>
      </w:pPr>
      <w:r w:rsidRPr="00D6782C">
        <w:rPr>
          <w:lang w:val="en-US"/>
        </w:rPr>
        <w:t xml:space="preserve">This report should be reflect separately for every category. </w:t>
      </w:r>
    </w:p>
    <w:p w14:paraId="56DA7831" w14:textId="0B81985B" w:rsidR="00E521C4" w:rsidRPr="00D6782C" w:rsidRDefault="003A6642" w:rsidP="003A6642">
      <w:pPr>
        <w:pStyle w:val="ListParagraph"/>
        <w:ind w:left="851"/>
        <w:rPr>
          <w:lang w:val="en-US"/>
        </w:rPr>
      </w:pPr>
      <w:r w:rsidRPr="003A6642">
        <w:rPr>
          <w:b/>
          <w:lang w:val="en-US"/>
        </w:rPr>
        <w:t>Example</w:t>
      </w:r>
      <w:r>
        <w:rPr>
          <w:lang w:val="en-US"/>
        </w:rPr>
        <w:t xml:space="preserve">: </w:t>
      </w:r>
      <w:r w:rsidR="00E521C4" w:rsidRPr="00D6782C">
        <w:rPr>
          <w:lang w:val="en-US"/>
        </w:rPr>
        <w:t>All the branches from category</w:t>
      </w:r>
      <w:r w:rsidR="00D6782C">
        <w:rPr>
          <w:lang w:val="en-US"/>
        </w:rPr>
        <w:t>-A</w:t>
      </w:r>
      <w:r w:rsidR="00E521C4" w:rsidRPr="00D6782C">
        <w:rPr>
          <w:lang w:val="en-US"/>
        </w:rPr>
        <w:t xml:space="preserve"> should be display in below sample format. </w:t>
      </w:r>
    </w:p>
    <w:tbl>
      <w:tblPr>
        <w:tblStyle w:val="TableGrid"/>
        <w:tblW w:w="0" w:type="auto"/>
        <w:tblLook w:val="04A0" w:firstRow="1" w:lastRow="0" w:firstColumn="1" w:lastColumn="0" w:noHBand="0" w:noVBand="1"/>
      </w:tblPr>
      <w:tblGrid>
        <w:gridCol w:w="10204"/>
      </w:tblGrid>
      <w:tr w:rsidR="00E521C4" w14:paraId="7B49A641" w14:textId="77777777" w:rsidTr="00D6782C">
        <w:trPr>
          <w:trHeight w:val="553"/>
        </w:trPr>
        <w:tc>
          <w:tcPr>
            <w:tcW w:w="10204" w:type="dxa"/>
          </w:tcPr>
          <w:p w14:paraId="1641E13F" w14:textId="77777777" w:rsidR="00E521C4" w:rsidRPr="00D8247F" w:rsidRDefault="00E521C4" w:rsidP="00D6782C">
            <w:pPr>
              <w:jc w:val="center"/>
              <w:textAlignment w:val="baseline"/>
              <w:rPr>
                <w:b/>
              </w:rPr>
            </w:pPr>
            <w:r w:rsidRPr="00D8247F">
              <w:rPr>
                <w:b/>
              </w:rPr>
              <w:t>A CATEGORY BRANCHES</w:t>
            </w:r>
          </w:p>
          <w:p w14:paraId="786AE182" w14:textId="77777777" w:rsidR="00E521C4" w:rsidRPr="00D8247F" w:rsidRDefault="00E521C4" w:rsidP="00D6782C">
            <w:pPr>
              <w:jc w:val="center"/>
              <w:textAlignment w:val="baseline"/>
              <w:rPr>
                <w:b/>
              </w:rPr>
            </w:pPr>
            <w:r w:rsidRPr="00D8247F">
              <w:rPr>
                <w:b/>
              </w:rPr>
              <w:t>Business up to 10 Crores</w:t>
            </w:r>
          </w:p>
          <w:p w14:paraId="375A3E33" w14:textId="77777777" w:rsidR="00E521C4" w:rsidRDefault="00E521C4" w:rsidP="00D6782C">
            <w:pPr>
              <w:jc w:val="center"/>
              <w:textAlignment w:val="baseline"/>
              <w:rPr>
                <w:b/>
              </w:rPr>
            </w:pPr>
            <w:r w:rsidRPr="00D8247F">
              <w:rPr>
                <w:b/>
              </w:rPr>
              <w:t>(Advance Level Less than or Equal to 6 Crores)</w:t>
            </w:r>
          </w:p>
          <w:p w14:paraId="1C10FBAD" w14:textId="77777777" w:rsidR="00E521C4" w:rsidRDefault="00E521C4" w:rsidP="00D6782C">
            <w:pPr>
              <w:ind w:left="0"/>
              <w:textAlignment w:val="baseline"/>
              <w:rPr>
                <w:b/>
              </w:rPr>
            </w:pPr>
          </w:p>
          <w:tbl>
            <w:tblPr>
              <w:tblStyle w:val="TableGrid"/>
              <w:tblW w:w="0" w:type="auto"/>
              <w:tblLook w:val="04A0" w:firstRow="1" w:lastRow="0" w:firstColumn="1" w:lastColumn="0" w:noHBand="0" w:noVBand="1"/>
            </w:tblPr>
            <w:tblGrid>
              <w:gridCol w:w="862"/>
              <w:gridCol w:w="1392"/>
              <w:gridCol w:w="1546"/>
              <w:gridCol w:w="1539"/>
              <w:gridCol w:w="1265"/>
              <w:gridCol w:w="1678"/>
              <w:gridCol w:w="1696"/>
            </w:tblGrid>
            <w:tr w:rsidR="00E521C4" w14:paraId="299086C7" w14:textId="77777777" w:rsidTr="00D6782C">
              <w:tc>
                <w:tcPr>
                  <w:tcW w:w="862" w:type="dxa"/>
                </w:tcPr>
                <w:p w14:paraId="5293EAD2" w14:textId="77777777" w:rsidR="00E521C4" w:rsidRDefault="00E521C4" w:rsidP="00D6782C">
                  <w:pPr>
                    <w:jc w:val="left"/>
                    <w:textAlignment w:val="baseline"/>
                    <w:rPr>
                      <w:rFonts w:eastAsia="Times New Roman" w:cs="Calibri"/>
                    </w:rPr>
                  </w:pPr>
                  <w:r>
                    <w:rPr>
                      <w:rFonts w:eastAsia="Times New Roman" w:cs="Calibri"/>
                    </w:rPr>
                    <w:t>Sr. No</w:t>
                  </w:r>
                </w:p>
              </w:tc>
              <w:tc>
                <w:tcPr>
                  <w:tcW w:w="1392" w:type="dxa"/>
                </w:tcPr>
                <w:p w14:paraId="0FA4655D" w14:textId="77777777" w:rsidR="00E521C4" w:rsidRDefault="00E521C4" w:rsidP="00D6782C">
                  <w:pPr>
                    <w:jc w:val="left"/>
                    <w:textAlignment w:val="baseline"/>
                    <w:rPr>
                      <w:rFonts w:eastAsia="Times New Roman" w:cs="Calibri"/>
                    </w:rPr>
                  </w:pPr>
                  <w:r>
                    <w:rPr>
                      <w:rFonts w:eastAsia="Times New Roman" w:cs="Calibri"/>
                    </w:rPr>
                    <w:t>DPD</w:t>
                  </w:r>
                </w:p>
              </w:tc>
              <w:tc>
                <w:tcPr>
                  <w:tcW w:w="1546" w:type="dxa"/>
                </w:tcPr>
                <w:p w14:paraId="30D169EB" w14:textId="77777777" w:rsidR="00E521C4" w:rsidRDefault="00E521C4" w:rsidP="00D6782C">
                  <w:pPr>
                    <w:jc w:val="left"/>
                    <w:textAlignment w:val="baseline"/>
                    <w:rPr>
                      <w:rFonts w:eastAsia="Times New Roman" w:cs="Calibri"/>
                    </w:rPr>
                  </w:pPr>
                  <w:r>
                    <w:rPr>
                      <w:rFonts w:eastAsia="Times New Roman" w:cs="Calibri"/>
                    </w:rPr>
                    <w:t xml:space="preserve">Branch </w:t>
                  </w:r>
                </w:p>
              </w:tc>
              <w:tc>
                <w:tcPr>
                  <w:tcW w:w="1539" w:type="dxa"/>
                </w:tcPr>
                <w:p w14:paraId="6CD91AA2" w14:textId="77777777" w:rsidR="00E521C4" w:rsidRDefault="00E521C4" w:rsidP="00D6782C">
                  <w:pPr>
                    <w:jc w:val="left"/>
                    <w:textAlignment w:val="baseline"/>
                    <w:rPr>
                      <w:rFonts w:eastAsia="Times New Roman" w:cs="Calibri"/>
                    </w:rPr>
                  </w:pPr>
                  <w:r>
                    <w:rPr>
                      <w:rFonts w:eastAsia="Times New Roman" w:cs="Calibri"/>
                    </w:rPr>
                    <w:t>Regional Office</w:t>
                  </w:r>
                </w:p>
              </w:tc>
              <w:tc>
                <w:tcPr>
                  <w:tcW w:w="1265" w:type="dxa"/>
                </w:tcPr>
                <w:p w14:paraId="5FDFB6E1" w14:textId="77777777" w:rsidR="00E521C4" w:rsidRDefault="00E521C4" w:rsidP="00D6782C">
                  <w:pPr>
                    <w:jc w:val="left"/>
                    <w:textAlignment w:val="baseline"/>
                    <w:rPr>
                      <w:rFonts w:eastAsia="Times New Roman" w:cs="Calibri"/>
                    </w:rPr>
                  </w:pPr>
                  <w:r>
                    <w:rPr>
                      <w:rFonts w:eastAsia="Times New Roman" w:cs="Calibri"/>
                    </w:rPr>
                    <w:t xml:space="preserve">Deposit </w:t>
                  </w:r>
                </w:p>
              </w:tc>
              <w:tc>
                <w:tcPr>
                  <w:tcW w:w="1678" w:type="dxa"/>
                </w:tcPr>
                <w:p w14:paraId="2477C3A9" w14:textId="77777777" w:rsidR="00E521C4" w:rsidRDefault="00E521C4" w:rsidP="00D6782C">
                  <w:pPr>
                    <w:jc w:val="left"/>
                    <w:textAlignment w:val="baseline"/>
                    <w:rPr>
                      <w:rFonts w:eastAsia="Times New Roman" w:cs="Calibri"/>
                    </w:rPr>
                  </w:pPr>
                  <w:r>
                    <w:rPr>
                      <w:rFonts w:eastAsia="Times New Roman" w:cs="Calibri"/>
                    </w:rPr>
                    <w:t>Advance</w:t>
                  </w:r>
                </w:p>
              </w:tc>
              <w:tc>
                <w:tcPr>
                  <w:tcW w:w="1696" w:type="dxa"/>
                </w:tcPr>
                <w:p w14:paraId="2199EFC8" w14:textId="77777777" w:rsidR="00E521C4" w:rsidRDefault="00E521C4" w:rsidP="00D6782C">
                  <w:pPr>
                    <w:jc w:val="left"/>
                    <w:textAlignment w:val="baseline"/>
                    <w:rPr>
                      <w:rFonts w:eastAsia="Times New Roman" w:cs="Calibri"/>
                    </w:rPr>
                  </w:pPr>
                  <w:r>
                    <w:rPr>
                      <w:rFonts w:eastAsia="Times New Roman" w:cs="Calibri"/>
                    </w:rPr>
                    <w:t>Total</w:t>
                  </w:r>
                </w:p>
              </w:tc>
            </w:tr>
            <w:tr w:rsidR="00E521C4" w14:paraId="0304F831" w14:textId="77777777" w:rsidTr="00D6782C">
              <w:tc>
                <w:tcPr>
                  <w:tcW w:w="862" w:type="dxa"/>
                </w:tcPr>
                <w:p w14:paraId="288F3FD5" w14:textId="77777777" w:rsidR="00E521C4" w:rsidRDefault="00E521C4" w:rsidP="00D6782C">
                  <w:pPr>
                    <w:jc w:val="left"/>
                    <w:textAlignment w:val="baseline"/>
                    <w:rPr>
                      <w:rFonts w:eastAsia="Times New Roman" w:cs="Calibri"/>
                    </w:rPr>
                  </w:pPr>
                  <w:r>
                    <w:rPr>
                      <w:rFonts w:eastAsia="Times New Roman" w:cs="Calibri"/>
                    </w:rPr>
                    <w:t>1</w:t>
                  </w:r>
                </w:p>
              </w:tc>
              <w:tc>
                <w:tcPr>
                  <w:tcW w:w="1392" w:type="dxa"/>
                </w:tcPr>
                <w:p w14:paraId="1A90A96B" w14:textId="77777777" w:rsidR="00E521C4" w:rsidRDefault="00E521C4" w:rsidP="00D6782C">
                  <w:pPr>
                    <w:jc w:val="left"/>
                    <w:textAlignment w:val="baseline"/>
                    <w:rPr>
                      <w:rFonts w:eastAsia="Times New Roman" w:cs="Calibri"/>
                    </w:rPr>
                  </w:pPr>
                  <w:r>
                    <w:rPr>
                      <w:rFonts w:eastAsia="Times New Roman" w:cs="Calibri"/>
                    </w:rPr>
                    <w:t>8104</w:t>
                  </w:r>
                </w:p>
              </w:tc>
              <w:tc>
                <w:tcPr>
                  <w:tcW w:w="1546" w:type="dxa"/>
                </w:tcPr>
                <w:p w14:paraId="3AC03BF2" w14:textId="77777777" w:rsidR="00E521C4" w:rsidRDefault="00E521C4" w:rsidP="00D6782C">
                  <w:pPr>
                    <w:jc w:val="left"/>
                    <w:textAlignment w:val="baseline"/>
                    <w:rPr>
                      <w:rFonts w:eastAsia="Times New Roman" w:cs="Calibri"/>
                    </w:rPr>
                  </w:pPr>
                  <w:r>
                    <w:t>ULTHOOR</w:t>
                  </w:r>
                </w:p>
              </w:tc>
              <w:tc>
                <w:tcPr>
                  <w:tcW w:w="1539" w:type="dxa"/>
                </w:tcPr>
                <w:p w14:paraId="7BC89717" w14:textId="77777777" w:rsidR="00E521C4" w:rsidRDefault="00E521C4" w:rsidP="00D6782C">
                  <w:pPr>
                    <w:jc w:val="left"/>
                    <w:textAlignment w:val="baseline"/>
                    <w:rPr>
                      <w:rFonts w:eastAsia="Times New Roman" w:cs="Calibri"/>
                    </w:rPr>
                  </w:pPr>
                  <w:r>
                    <w:t>MANGALURU</w:t>
                  </w:r>
                </w:p>
              </w:tc>
              <w:tc>
                <w:tcPr>
                  <w:tcW w:w="1265" w:type="dxa"/>
                </w:tcPr>
                <w:p w14:paraId="595947F0" w14:textId="77777777" w:rsidR="00E521C4" w:rsidRDefault="00E521C4" w:rsidP="00D6782C">
                  <w:pPr>
                    <w:jc w:val="left"/>
                    <w:textAlignment w:val="baseline"/>
                    <w:rPr>
                      <w:rFonts w:eastAsia="Times New Roman" w:cs="Calibri"/>
                    </w:rPr>
                  </w:pPr>
                  <w:r>
                    <w:rPr>
                      <w:rFonts w:eastAsia="Times New Roman" w:cs="Calibri"/>
                    </w:rPr>
                    <w:t>4.56</w:t>
                  </w:r>
                </w:p>
              </w:tc>
              <w:tc>
                <w:tcPr>
                  <w:tcW w:w="1678" w:type="dxa"/>
                </w:tcPr>
                <w:p w14:paraId="5129A252" w14:textId="77777777" w:rsidR="00E521C4" w:rsidRDefault="00E521C4" w:rsidP="00D6782C">
                  <w:pPr>
                    <w:jc w:val="left"/>
                    <w:textAlignment w:val="baseline"/>
                    <w:rPr>
                      <w:rFonts w:eastAsia="Times New Roman" w:cs="Calibri"/>
                    </w:rPr>
                  </w:pPr>
                  <w:r>
                    <w:rPr>
                      <w:rFonts w:eastAsia="Times New Roman" w:cs="Calibri"/>
                    </w:rPr>
                    <w:t>4.56</w:t>
                  </w:r>
                </w:p>
              </w:tc>
              <w:tc>
                <w:tcPr>
                  <w:tcW w:w="1696" w:type="dxa"/>
                </w:tcPr>
                <w:p w14:paraId="4544FF5A" w14:textId="77777777" w:rsidR="00E521C4" w:rsidRDefault="00E521C4" w:rsidP="00D6782C">
                  <w:pPr>
                    <w:jc w:val="left"/>
                    <w:textAlignment w:val="baseline"/>
                    <w:rPr>
                      <w:rFonts w:eastAsia="Times New Roman" w:cs="Calibri"/>
                    </w:rPr>
                  </w:pPr>
                  <w:r>
                    <w:rPr>
                      <w:rFonts w:eastAsia="Times New Roman" w:cs="Calibri"/>
                    </w:rPr>
                    <w:t>9.12</w:t>
                  </w:r>
                </w:p>
              </w:tc>
            </w:tr>
            <w:tr w:rsidR="00E521C4" w14:paraId="011336E0" w14:textId="77777777" w:rsidTr="00D6782C">
              <w:tc>
                <w:tcPr>
                  <w:tcW w:w="862" w:type="dxa"/>
                </w:tcPr>
                <w:p w14:paraId="70B210C4" w14:textId="77777777" w:rsidR="00E521C4" w:rsidRDefault="00E521C4" w:rsidP="00D6782C">
                  <w:pPr>
                    <w:jc w:val="left"/>
                    <w:textAlignment w:val="baseline"/>
                    <w:rPr>
                      <w:rFonts w:eastAsia="Times New Roman" w:cs="Calibri"/>
                    </w:rPr>
                  </w:pPr>
                  <w:r>
                    <w:rPr>
                      <w:rFonts w:eastAsia="Times New Roman" w:cs="Calibri"/>
                    </w:rPr>
                    <w:t>2</w:t>
                  </w:r>
                </w:p>
              </w:tc>
              <w:tc>
                <w:tcPr>
                  <w:tcW w:w="1392" w:type="dxa"/>
                </w:tcPr>
                <w:p w14:paraId="7A3A2C68" w14:textId="77777777" w:rsidR="00E521C4" w:rsidRDefault="00E521C4" w:rsidP="00D6782C">
                  <w:pPr>
                    <w:jc w:val="left"/>
                    <w:textAlignment w:val="baseline"/>
                    <w:rPr>
                      <w:rFonts w:eastAsia="Times New Roman" w:cs="Calibri"/>
                    </w:rPr>
                  </w:pPr>
                  <w:r>
                    <w:rPr>
                      <w:rFonts w:eastAsia="Times New Roman" w:cs="Calibri"/>
                    </w:rPr>
                    <w:t>8845</w:t>
                  </w:r>
                </w:p>
              </w:tc>
              <w:tc>
                <w:tcPr>
                  <w:tcW w:w="1546" w:type="dxa"/>
                </w:tcPr>
                <w:p w14:paraId="24C696A2" w14:textId="77777777" w:rsidR="00E521C4" w:rsidRDefault="00E521C4" w:rsidP="00D6782C">
                  <w:pPr>
                    <w:jc w:val="left"/>
                    <w:textAlignment w:val="baseline"/>
                    <w:rPr>
                      <w:rFonts w:eastAsia="Times New Roman" w:cs="Calibri"/>
                    </w:rPr>
                  </w:pPr>
                  <w:r>
                    <w:rPr>
                      <w:rFonts w:eastAsia="Times New Roman" w:cs="Calibri"/>
                    </w:rPr>
                    <w:t>MUDUR</w:t>
                  </w:r>
                </w:p>
              </w:tc>
              <w:tc>
                <w:tcPr>
                  <w:tcW w:w="1539" w:type="dxa"/>
                </w:tcPr>
                <w:p w14:paraId="718D7A46" w14:textId="77777777" w:rsidR="00E521C4" w:rsidRDefault="00E521C4" w:rsidP="00D6782C">
                  <w:pPr>
                    <w:jc w:val="left"/>
                    <w:textAlignment w:val="baseline"/>
                    <w:rPr>
                      <w:rFonts w:eastAsia="Times New Roman" w:cs="Calibri"/>
                    </w:rPr>
                  </w:pPr>
                  <w:r>
                    <w:t>MANGALURU</w:t>
                  </w:r>
                </w:p>
              </w:tc>
              <w:tc>
                <w:tcPr>
                  <w:tcW w:w="1265" w:type="dxa"/>
                </w:tcPr>
                <w:p w14:paraId="5B98BCD3" w14:textId="77777777" w:rsidR="00E521C4" w:rsidRDefault="00E521C4" w:rsidP="00D6782C">
                  <w:pPr>
                    <w:jc w:val="left"/>
                    <w:textAlignment w:val="baseline"/>
                    <w:rPr>
                      <w:rFonts w:eastAsia="Times New Roman" w:cs="Calibri"/>
                    </w:rPr>
                  </w:pPr>
                  <w:r>
                    <w:rPr>
                      <w:rFonts w:eastAsia="Times New Roman" w:cs="Calibri"/>
                    </w:rPr>
                    <w:t>5.56</w:t>
                  </w:r>
                </w:p>
              </w:tc>
              <w:tc>
                <w:tcPr>
                  <w:tcW w:w="1678" w:type="dxa"/>
                </w:tcPr>
                <w:p w14:paraId="0D90CBFD" w14:textId="77777777" w:rsidR="00E521C4" w:rsidRDefault="00E521C4" w:rsidP="00D6782C">
                  <w:pPr>
                    <w:jc w:val="left"/>
                    <w:textAlignment w:val="baseline"/>
                    <w:rPr>
                      <w:rFonts w:eastAsia="Times New Roman" w:cs="Calibri"/>
                    </w:rPr>
                  </w:pPr>
                  <w:r>
                    <w:rPr>
                      <w:rFonts w:eastAsia="Times New Roman" w:cs="Calibri"/>
                    </w:rPr>
                    <w:t>5.56</w:t>
                  </w:r>
                </w:p>
              </w:tc>
              <w:tc>
                <w:tcPr>
                  <w:tcW w:w="1696" w:type="dxa"/>
                </w:tcPr>
                <w:p w14:paraId="06EE5A84" w14:textId="77777777" w:rsidR="00E521C4" w:rsidRDefault="00E521C4" w:rsidP="00D6782C">
                  <w:pPr>
                    <w:jc w:val="left"/>
                    <w:textAlignment w:val="baseline"/>
                    <w:rPr>
                      <w:rFonts w:eastAsia="Times New Roman" w:cs="Calibri"/>
                    </w:rPr>
                  </w:pPr>
                  <w:r>
                    <w:rPr>
                      <w:rFonts w:eastAsia="Times New Roman" w:cs="Calibri"/>
                    </w:rPr>
                    <w:t>9.56</w:t>
                  </w:r>
                </w:p>
              </w:tc>
            </w:tr>
            <w:tr w:rsidR="00E521C4" w14:paraId="29843DD1" w14:textId="77777777" w:rsidTr="00D6782C">
              <w:tc>
                <w:tcPr>
                  <w:tcW w:w="862" w:type="dxa"/>
                </w:tcPr>
                <w:p w14:paraId="592CD656" w14:textId="77777777" w:rsidR="00E521C4" w:rsidRDefault="00E521C4" w:rsidP="00D6782C">
                  <w:pPr>
                    <w:jc w:val="left"/>
                    <w:textAlignment w:val="baseline"/>
                    <w:rPr>
                      <w:rFonts w:eastAsia="Times New Roman" w:cs="Calibri"/>
                    </w:rPr>
                  </w:pPr>
                  <w:r>
                    <w:rPr>
                      <w:rFonts w:eastAsia="Times New Roman" w:cs="Calibri"/>
                    </w:rPr>
                    <w:t>3</w:t>
                  </w:r>
                </w:p>
              </w:tc>
              <w:tc>
                <w:tcPr>
                  <w:tcW w:w="1392" w:type="dxa"/>
                </w:tcPr>
                <w:p w14:paraId="28278C78" w14:textId="77777777" w:rsidR="00E521C4" w:rsidRDefault="00E521C4" w:rsidP="00D6782C">
                  <w:pPr>
                    <w:jc w:val="left"/>
                    <w:textAlignment w:val="baseline"/>
                    <w:rPr>
                      <w:rFonts w:eastAsia="Times New Roman" w:cs="Calibri"/>
                    </w:rPr>
                  </w:pPr>
                  <w:r>
                    <w:rPr>
                      <w:rFonts w:eastAsia="Times New Roman" w:cs="Calibri"/>
                    </w:rPr>
                    <w:t>5632</w:t>
                  </w:r>
                </w:p>
              </w:tc>
              <w:tc>
                <w:tcPr>
                  <w:tcW w:w="1546" w:type="dxa"/>
                </w:tcPr>
                <w:p w14:paraId="104493C4" w14:textId="77777777" w:rsidR="00E521C4" w:rsidRDefault="00E521C4" w:rsidP="00D6782C">
                  <w:pPr>
                    <w:jc w:val="left"/>
                    <w:textAlignment w:val="baseline"/>
                    <w:rPr>
                      <w:rFonts w:eastAsia="Times New Roman" w:cs="Calibri"/>
                    </w:rPr>
                  </w:pPr>
                  <w:r>
                    <w:t>HERUR</w:t>
                  </w:r>
                </w:p>
              </w:tc>
              <w:tc>
                <w:tcPr>
                  <w:tcW w:w="1539" w:type="dxa"/>
                </w:tcPr>
                <w:p w14:paraId="31E57436" w14:textId="77777777" w:rsidR="00E521C4" w:rsidRDefault="00E521C4" w:rsidP="00D6782C">
                  <w:pPr>
                    <w:jc w:val="left"/>
                    <w:textAlignment w:val="baseline"/>
                    <w:rPr>
                      <w:rFonts w:eastAsia="Times New Roman" w:cs="Calibri"/>
                    </w:rPr>
                  </w:pPr>
                  <w:r>
                    <w:rPr>
                      <w:rFonts w:eastAsia="Times New Roman" w:cs="Calibri"/>
                    </w:rPr>
                    <w:t>KUMTA</w:t>
                  </w:r>
                </w:p>
              </w:tc>
              <w:tc>
                <w:tcPr>
                  <w:tcW w:w="1265" w:type="dxa"/>
                </w:tcPr>
                <w:p w14:paraId="4AA80353" w14:textId="77777777" w:rsidR="00E521C4" w:rsidRDefault="00E521C4" w:rsidP="00D6782C">
                  <w:pPr>
                    <w:jc w:val="left"/>
                    <w:textAlignment w:val="baseline"/>
                    <w:rPr>
                      <w:rFonts w:eastAsia="Times New Roman" w:cs="Calibri"/>
                    </w:rPr>
                  </w:pPr>
                  <w:r>
                    <w:rPr>
                      <w:rFonts w:eastAsia="Times New Roman" w:cs="Calibri"/>
                    </w:rPr>
                    <w:t>5.63</w:t>
                  </w:r>
                </w:p>
              </w:tc>
              <w:tc>
                <w:tcPr>
                  <w:tcW w:w="1678" w:type="dxa"/>
                </w:tcPr>
                <w:p w14:paraId="2A945A79" w14:textId="77777777" w:rsidR="00E521C4" w:rsidRDefault="00E521C4" w:rsidP="00D6782C">
                  <w:pPr>
                    <w:jc w:val="left"/>
                    <w:textAlignment w:val="baseline"/>
                    <w:rPr>
                      <w:rFonts w:eastAsia="Times New Roman" w:cs="Calibri"/>
                    </w:rPr>
                  </w:pPr>
                  <w:r>
                    <w:rPr>
                      <w:rFonts w:eastAsia="Times New Roman" w:cs="Calibri"/>
                    </w:rPr>
                    <w:t>5.63</w:t>
                  </w:r>
                </w:p>
              </w:tc>
              <w:tc>
                <w:tcPr>
                  <w:tcW w:w="1696" w:type="dxa"/>
                </w:tcPr>
                <w:p w14:paraId="185FAD33" w14:textId="77777777" w:rsidR="00E521C4" w:rsidRDefault="00E521C4" w:rsidP="00D6782C">
                  <w:pPr>
                    <w:jc w:val="left"/>
                    <w:textAlignment w:val="baseline"/>
                    <w:rPr>
                      <w:rFonts w:eastAsia="Times New Roman" w:cs="Calibri"/>
                    </w:rPr>
                  </w:pPr>
                  <w:r>
                    <w:rPr>
                      <w:rFonts w:eastAsia="Times New Roman" w:cs="Calibri"/>
                    </w:rPr>
                    <w:t>9.26</w:t>
                  </w:r>
                </w:p>
              </w:tc>
            </w:tr>
            <w:tr w:rsidR="00E521C4" w14:paraId="01ECED7C" w14:textId="77777777" w:rsidTr="00D6782C">
              <w:tc>
                <w:tcPr>
                  <w:tcW w:w="862" w:type="dxa"/>
                </w:tcPr>
                <w:p w14:paraId="51444EEB" w14:textId="77777777" w:rsidR="00E521C4" w:rsidRDefault="00E521C4" w:rsidP="00D6782C">
                  <w:pPr>
                    <w:jc w:val="left"/>
                    <w:textAlignment w:val="baseline"/>
                    <w:rPr>
                      <w:rFonts w:eastAsia="Times New Roman" w:cs="Calibri"/>
                    </w:rPr>
                  </w:pPr>
                  <w:r>
                    <w:rPr>
                      <w:rFonts w:eastAsia="Times New Roman" w:cs="Calibri"/>
                    </w:rPr>
                    <w:t>4</w:t>
                  </w:r>
                </w:p>
              </w:tc>
              <w:tc>
                <w:tcPr>
                  <w:tcW w:w="1392" w:type="dxa"/>
                </w:tcPr>
                <w:p w14:paraId="44947EF6" w14:textId="77777777" w:rsidR="00E521C4" w:rsidRDefault="00E521C4" w:rsidP="00D6782C">
                  <w:pPr>
                    <w:jc w:val="left"/>
                    <w:textAlignment w:val="baseline"/>
                    <w:rPr>
                      <w:rFonts w:eastAsia="Times New Roman" w:cs="Calibri"/>
                    </w:rPr>
                  </w:pPr>
                  <w:r>
                    <w:rPr>
                      <w:rFonts w:eastAsia="Times New Roman" w:cs="Calibri"/>
                    </w:rPr>
                    <w:t>5589</w:t>
                  </w:r>
                </w:p>
              </w:tc>
              <w:tc>
                <w:tcPr>
                  <w:tcW w:w="1546" w:type="dxa"/>
                </w:tcPr>
                <w:p w14:paraId="0FD78B4C" w14:textId="77777777" w:rsidR="00E521C4" w:rsidRDefault="00E521C4" w:rsidP="00D6782C">
                  <w:pPr>
                    <w:jc w:val="left"/>
                    <w:textAlignment w:val="baseline"/>
                    <w:rPr>
                      <w:rFonts w:eastAsia="Times New Roman" w:cs="Calibri"/>
                    </w:rPr>
                  </w:pPr>
                  <w:r>
                    <w:rPr>
                      <w:rFonts w:eastAsia="Times New Roman" w:cs="Calibri"/>
                    </w:rPr>
                    <w:t>RENJEL</w:t>
                  </w:r>
                </w:p>
              </w:tc>
              <w:tc>
                <w:tcPr>
                  <w:tcW w:w="1539" w:type="dxa"/>
                </w:tcPr>
                <w:p w14:paraId="5B07939C" w14:textId="77777777" w:rsidR="00E521C4" w:rsidRDefault="00E521C4" w:rsidP="00D6782C">
                  <w:pPr>
                    <w:jc w:val="left"/>
                    <w:textAlignment w:val="baseline"/>
                    <w:rPr>
                      <w:rFonts w:eastAsia="Times New Roman" w:cs="Calibri"/>
                    </w:rPr>
                  </w:pPr>
                  <w:r>
                    <w:t>MANGALURU</w:t>
                  </w:r>
                </w:p>
              </w:tc>
              <w:tc>
                <w:tcPr>
                  <w:tcW w:w="1265" w:type="dxa"/>
                </w:tcPr>
                <w:p w14:paraId="4CB6BFEE" w14:textId="77777777" w:rsidR="00E521C4" w:rsidRDefault="00E521C4" w:rsidP="00D6782C">
                  <w:pPr>
                    <w:jc w:val="left"/>
                    <w:textAlignment w:val="baseline"/>
                    <w:rPr>
                      <w:rFonts w:eastAsia="Times New Roman" w:cs="Calibri"/>
                    </w:rPr>
                  </w:pPr>
                  <w:r>
                    <w:rPr>
                      <w:rFonts w:eastAsia="Times New Roman" w:cs="Calibri"/>
                    </w:rPr>
                    <w:t>5.69</w:t>
                  </w:r>
                </w:p>
              </w:tc>
              <w:tc>
                <w:tcPr>
                  <w:tcW w:w="1678" w:type="dxa"/>
                </w:tcPr>
                <w:p w14:paraId="19EDFBC2" w14:textId="77777777" w:rsidR="00E521C4" w:rsidRDefault="00E521C4" w:rsidP="00D6782C">
                  <w:pPr>
                    <w:jc w:val="left"/>
                    <w:textAlignment w:val="baseline"/>
                    <w:rPr>
                      <w:rFonts w:eastAsia="Times New Roman" w:cs="Calibri"/>
                    </w:rPr>
                  </w:pPr>
                  <w:r>
                    <w:rPr>
                      <w:rFonts w:eastAsia="Times New Roman" w:cs="Calibri"/>
                    </w:rPr>
                    <w:t>5.69</w:t>
                  </w:r>
                </w:p>
              </w:tc>
              <w:tc>
                <w:tcPr>
                  <w:tcW w:w="1696" w:type="dxa"/>
                </w:tcPr>
                <w:p w14:paraId="59E00356" w14:textId="77777777" w:rsidR="00E521C4" w:rsidRDefault="00E521C4" w:rsidP="00D6782C">
                  <w:pPr>
                    <w:jc w:val="left"/>
                    <w:textAlignment w:val="baseline"/>
                    <w:rPr>
                      <w:rFonts w:eastAsia="Times New Roman" w:cs="Calibri"/>
                    </w:rPr>
                  </w:pPr>
                  <w:r>
                    <w:rPr>
                      <w:rFonts w:eastAsia="Times New Roman" w:cs="Calibri"/>
                    </w:rPr>
                    <w:t>9.38</w:t>
                  </w:r>
                </w:p>
              </w:tc>
            </w:tr>
          </w:tbl>
          <w:p w14:paraId="795F6F75" w14:textId="77777777" w:rsidR="00E521C4" w:rsidRDefault="00E521C4" w:rsidP="00D6782C">
            <w:pPr>
              <w:jc w:val="left"/>
              <w:textAlignment w:val="baseline"/>
              <w:rPr>
                <w:rFonts w:eastAsia="Times New Roman" w:cs="Calibri"/>
              </w:rPr>
            </w:pPr>
          </w:p>
          <w:p w14:paraId="5D43CB4C" w14:textId="77777777" w:rsidR="00E521C4" w:rsidRPr="00D8247F" w:rsidRDefault="00E521C4" w:rsidP="00D6782C">
            <w:pPr>
              <w:jc w:val="center"/>
              <w:textAlignment w:val="baseline"/>
              <w:rPr>
                <w:b/>
              </w:rPr>
            </w:pPr>
            <w:r w:rsidRPr="00D8247F">
              <w:rPr>
                <w:b/>
              </w:rPr>
              <w:t>A CATEGORY BRANCHES</w:t>
            </w:r>
          </w:p>
          <w:p w14:paraId="0CDB13D4" w14:textId="77777777" w:rsidR="00E521C4" w:rsidRPr="00D8247F" w:rsidRDefault="00E521C4" w:rsidP="00D6782C">
            <w:pPr>
              <w:jc w:val="center"/>
              <w:textAlignment w:val="baseline"/>
              <w:rPr>
                <w:b/>
              </w:rPr>
            </w:pPr>
            <w:r w:rsidRPr="00D8247F">
              <w:rPr>
                <w:b/>
              </w:rPr>
              <w:t>Business up to 10 Crores</w:t>
            </w:r>
          </w:p>
          <w:p w14:paraId="4B947119" w14:textId="77777777" w:rsidR="00E521C4" w:rsidRDefault="00E521C4" w:rsidP="00D6782C">
            <w:pPr>
              <w:jc w:val="center"/>
              <w:textAlignment w:val="baseline"/>
              <w:rPr>
                <w:b/>
              </w:rPr>
            </w:pPr>
            <w:r w:rsidRPr="00D8247F">
              <w:rPr>
                <w:b/>
              </w:rPr>
              <w:t xml:space="preserve">(Advance Level </w:t>
            </w:r>
            <w:r>
              <w:rPr>
                <w:b/>
              </w:rPr>
              <w:t xml:space="preserve">greater </w:t>
            </w:r>
            <w:r w:rsidRPr="00D8247F">
              <w:rPr>
                <w:b/>
              </w:rPr>
              <w:t xml:space="preserve">than </w:t>
            </w:r>
            <w:r>
              <w:rPr>
                <w:b/>
              </w:rPr>
              <w:t xml:space="preserve">6 </w:t>
            </w:r>
            <w:r w:rsidRPr="00D8247F">
              <w:rPr>
                <w:b/>
              </w:rPr>
              <w:t>Crores)</w:t>
            </w:r>
          </w:p>
          <w:p w14:paraId="18C3B80E" w14:textId="77777777" w:rsidR="00E521C4" w:rsidRDefault="00E521C4" w:rsidP="00D6782C">
            <w:pPr>
              <w:ind w:left="0"/>
              <w:textAlignment w:val="baseline"/>
              <w:rPr>
                <w:b/>
              </w:rPr>
            </w:pPr>
          </w:p>
          <w:tbl>
            <w:tblPr>
              <w:tblStyle w:val="TableGrid"/>
              <w:tblW w:w="0" w:type="auto"/>
              <w:tblLook w:val="04A0" w:firstRow="1" w:lastRow="0" w:firstColumn="1" w:lastColumn="0" w:noHBand="0" w:noVBand="1"/>
            </w:tblPr>
            <w:tblGrid>
              <w:gridCol w:w="862"/>
              <w:gridCol w:w="1392"/>
              <w:gridCol w:w="1546"/>
              <w:gridCol w:w="1539"/>
              <w:gridCol w:w="1265"/>
              <w:gridCol w:w="1678"/>
              <w:gridCol w:w="1696"/>
            </w:tblGrid>
            <w:tr w:rsidR="00E521C4" w14:paraId="5FF278EB" w14:textId="77777777" w:rsidTr="00D6782C">
              <w:tc>
                <w:tcPr>
                  <w:tcW w:w="862" w:type="dxa"/>
                </w:tcPr>
                <w:p w14:paraId="2778C11C" w14:textId="77777777" w:rsidR="00E521C4" w:rsidRDefault="00E521C4" w:rsidP="00D6782C">
                  <w:pPr>
                    <w:jc w:val="left"/>
                    <w:textAlignment w:val="baseline"/>
                    <w:rPr>
                      <w:rFonts w:eastAsia="Times New Roman" w:cs="Calibri"/>
                    </w:rPr>
                  </w:pPr>
                  <w:r>
                    <w:rPr>
                      <w:rFonts w:eastAsia="Times New Roman" w:cs="Calibri"/>
                    </w:rPr>
                    <w:t>Sr. No</w:t>
                  </w:r>
                </w:p>
              </w:tc>
              <w:tc>
                <w:tcPr>
                  <w:tcW w:w="1392" w:type="dxa"/>
                </w:tcPr>
                <w:p w14:paraId="5E9528B6" w14:textId="77777777" w:rsidR="00E521C4" w:rsidRDefault="00E521C4" w:rsidP="00D6782C">
                  <w:pPr>
                    <w:jc w:val="left"/>
                    <w:textAlignment w:val="baseline"/>
                    <w:rPr>
                      <w:rFonts w:eastAsia="Times New Roman" w:cs="Calibri"/>
                    </w:rPr>
                  </w:pPr>
                  <w:r>
                    <w:rPr>
                      <w:rFonts w:eastAsia="Times New Roman" w:cs="Calibri"/>
                    </w:rPr>
                    <w:t>DPD</w:t>
                  </w:r>
                </w:p>
              </w:tc>
              <w:tc>
                <w:tcPr>
                  <w:tcW w:w="1546" w:type="dxa"/>
                </w:tcPr>
                <w:p w14:paraId="1B47AA48" w14:textId="77777777" w:rsidR="00E521C4" w:rsidRDefault="00E521C4" w:rsidP="00D6782C">
                  <w:pPr>
                    <w:jc w:val="left"/>
                    <w:textAlignment w:val="baseline"/>
                    <w:rPr>
                      <w:rFonts w:eastAsia="Times New Roman" w:cs="Calibri"/>
                    </w:rPr>
                  </w:pPr>
                  <w:r>
                    <w:rPr>
                      <w:rFonts w:eastAsia="Times New Roman" w:cs="Calibri"/>
                    </w:rPr>
                    <w:t xml:space="preserve">Branch </w:t>
                  </w:r>
                </w:p>
              </w:tc>
              <w:tc>
                <w:tcPr>
                  <w:tcW w:w="1539" w:type="dxa"/>
                </w:tcPr>
                <w:p w14:paraId="275C4FAB" w14:textId="77777777" w:rsidR="00E521C4" w:rsidRDefault="00E521C4" w:rsidP="00D6782C">
                  <w:pPr>
                    <w:jc w:val="left"/>
                    <w:textAlignment w:val="baseline"/>
                    <w:rPr>
                      <w:rFonts w:eastAsia="Times New Roman" w:cs="Calibri"/>
                    </w:rPr>
                  </w:pPr>
                  <w:r>
                    <w:rPr>
                      <w:rFonts w:eastAsia="Times New Roman" w:cs="Calibri"/>
                    </w:rPr>
                    <w:t>Regional Office</w:t>
                  </w:r>
                </w:p>
              </w:tc>
              <w:tc>
                <w:tcPr>
                  <w:tcW w:w="1265" w:type="dxa"/>
                </w:tcPr>
                <w:p w14:paraId="1B691FDA" w14:textId="77777777" w:rsidR="00E521C4" w:rsidRDefault="00E521C4" w:rsidP="00D6782C">
                  <w:pPr>
                    <w:jc w:val="left"/>
                    <w:textAlignment w:val="baseline"/>
                    <w:rPr>
                      <w:rFonts w:eastAsia="Times New Roman" w:cs="Calibri"/>
                    </w:rPr>
                  </w:pPr>
                  <w:r>
                    <w:rPr>
                      <w:rFonts w:eastAsia="Times New Roman" w:cs="Calibri"/>
                    </w:rPr>
                    <w:t xml:space="preserve">Deposit </w:t>
                  </w:r>
                </w:p>
              </w:tc>
              <w:tc>
                <w:tcPr>
                  <w:tcW w:w="1678" w:type="dxa"/>
                </w:tcPr>
                <w:p w14:paraId="2AF7A1AC" w14:textId="77777777" w:rsidR="00E521C4" w:rsidRDefault="00E521C4" w:rsidP="00D6782C">
                  <w:pPr>
                    <w:jc w:val="left"/>
                    <w:textAlignment w:val="baseline"/>
                    <w:rPr>
                      <w:rFonts w:eastAsia="Times New Roman" w:cs="Calibri"/>
                    </w:rPr>
                  </w:pPr>
                  <w:r>
                    <w:rPr>
                      <w:rFonts w:eastAsia="Times New Roman" w:cs="Calibri"/>
                    </w:rPr>
                    <w:t>Advance</w:t>
                  </w:r>
                </w:p>
              </w:tc>
              <w:tc>
                <w:tcPr>
                  <w:tcW w:w="1696" w:type="dxa"/>
                </w:tcPr>
                <w:p w14:paraId="79021527" w14:textId="77777777" w:rsidR="00E521C4" w:rsidRDefault="00E521C4" w:rsidP="00D6782C">
                  <w:pPr>
                    <w:jc w:val="left"/>
                    <w:textAlignment w:val="baseline"/>
                    <w:rPr>
                      <w:rFonts w:eastAsia="Times New Roman" w:cs="Calibri"/>
                    </w:rPr>
                  </w:pPr>
                  <w:r>
                    <w:rPr>
                      <w:rFonts w:eastAsia="Times New Roman" w:cs="Calibri"/>
                    </w:rPr>
                    <w:t>Total</w:t>
                  </w:r>
                </w:p>
              </w:tc>
            </w:tr>
            <w:tr w:rsidR="00E521C4" w14:paraId="3FAB09C2" w14:textId="77777777" w:rsidTr="00D6782C">
              <w:tc>
                <w:tcPr>
                  <w:tcW w:w="862" w:type="dxa"/>
                </w:tcPr>
                <w:p w14:paraId="7415C408" w14:textId="77777777" w:rsidR="00E521C4" w:rsidRDefault="00E521C4" w:rsidP="00D6782C">
                  <w:pPr>
                    <w:jc w:val="left"/>
                    <w:textAlignment w:val="baseline"/>
                    <w:rPr>
                      <w:rFonts w:eastAsia="Times New Roman" w:cs="Calibri"/>
                    </w:rPr>
                  </w:pPr>
                  <w:r>
                    <w:rPr>
                      <w:rFonts w:eastAsia="Times New Roman" w:cs="Calibri"/>
                    </w:rPr>
                    <w:t>1</w:t>
                  </w:r>
                </w:p>
              </w:tc>
              <w:tc>
                <w:tcPr>
                  <w:tcW w:w="1392" w:type="dxa"/>
                </w:tcPr>
                <w:p w14:paraId="020E5FFF" w14:textId="77777777" w:rsidR="00E521C4" w:rsidRDefault="00E521C4" w:rsidP="00D6782C">
                  <w:pPr>
                    <w:jc w:val="left"/>
                    <w:textAlignment w:val="baseline"/>
                    <w:rPr>
                      <w:rFonts w:eastAsia="Times New Roman" w:cs="Calibri"/>
                    </w:rPr>
                  </w:pPr>
                  <w:r>
                    <w:rPr>
                      <w:rFonts w:eastAsia="Times New Roman" w:cs="Calibri"/>
                    </w:rPr>
                    <w:t>8104</w:t>
                  </w:r>
                </w:p>
              </w:tc>
              <w:tc>
                <w:tcPr>
                  <w:tcW w:w="1546" w:type="dxa"/>
                </w:tcPr>
                <w:p w14:paraId="7C855B20" w14:textId="77777777" w:rsidR="00E521C4" w:rsidRDefault="00E521C4" w:rsidP="00D6782C">
                  <w:pPr>
                    <w:jc w:val="left"/>
                    <w:textAlignment w:val="baseline"/>
                    <w:rPr>
                      <w:rFonts w:eastAsia="Times New Roman" w:cs="Calibri"/>
                    </w:rPr>
                  </w:pPr>
                  <w:r>
                    <w:t>ULTHOOR</w:t>
                  </w:r>
                </w:p>
              </w:tc>
              <w:tc>
                <w:tcPr>
                  <w:tcW w:w="1539" w:type="dxa"/>
                </w:tcPr>
                <w:p w14:paraId="2305E240" w14:textId="77777777" w:rsidR="00E521C4" w:rsidRDefault="00E521C4" w:rsidP="00D6782C">
                  <w:pPr>
                    <w:jc w:val="left"/>
                    <w:textAlignment w:val="baseline"/>
                    <w:rPr>
                      <w:rFonts w:eastAsia="Times New Roman" w:cs="Calibri"/>
                    </w:rPr>
                  </w:pPr>
                  <w:r>
                    <w:t>MANGALURU</w:t>
                  </w:r>
                </w:p>
              </w:tc>
              <w:tc>
                <w:tcPr>
                  <w:tcW w:w="1265" w:type="dxa"/>
                </w:tcPr>
                <w:p w14:paraId="33C572F7" w14:textId="77777777" w:rsidR="00E521C4" w:rsidRDefault="00E521C4" w:rsidP="00D6782C">
                  <w:pPr>
                    <w:jc w:val="left"/>
                    <w:textAlignment w:val="baseline"/>
                    <w:rPr>
                      <w:rFonts w:eastAsia="Times New Roman" w:cs="Calibri"/>
                    </w:rPr>
                  </w:pPr>
                  <w:r>
                    <w:rPr>
                      <w:rFonts w:eastAsia="Times New Roman" w:cs="Calibri"/>
                    </w:rPr>
                    <w:t>3.56</w:t>
                  </w:r>
                </w:p>
              </w:tc>
              <w:tc>
                <w:tcPr>
                  <w:tcW w:w="1678" w:type="dxa"/>
                </w:tcPr>
                <w:p w14:paraId="38D82CAC" w14:textId="77777777" w:rsidR="00E521C4" w:rsidRDefault="00E521C4" w:rsidP="00D6782C">
                  <w:pPr>
                    <w:jc w:val="left"/>
                    <w:textAlignment w:val="baseline"/>
                    <w:rPr>
                      <w:rFonts w:eastAsia="Times New Roman" w:cs="Calibri"/>
                    </w:rPr>
                  </w:pPr>
                  <w:r>
                    <w:rPr>
                      <w:rFonts w:eastAsia="Times New Roman" w:cs="Calibri"/>
                    </w:rPr>
                    <w:t>6.00</w:t>
                  </w:r>
                </w:p>
              </w:tc>
              <w:tc>
                <w:tcPr>
                  <w:tcW w:w="1696" w:type="dxa"/>
                </w:tcPr>
                <w:p w14:paraId="58368C23" w14:textId="77777777" w:rsidR="00E521C4" w:rsidRDefault="00E521C4" w:rsidP="00D6782C">
                  <w:pPr>
                    <w:jc w:val="left"/>
                    <w:textAlignment w:val="baseline"/>
                    <w:rPr>
                      <w:rFonts w:eastAsia="Times New Roman" w:cs="Calibri"/>
                    </w:rPr>
                  </w:pPr>
                  <w:r>
                    <w:rPr>
                      <w:rFonts w:eastAsia="Times New Roman" w:cs="Calibri"/>
                    </w:rPr>
                    <w:t>9.56</w:t>
                  </w:r>
                </w:p>
              </w:tc>
            </w:tr>
            <w:tr w:rsidR="00E521C4" w14:paraId="1B6766F3" w14:textId="77777777" w:rsidTr="00D6782C">
              <w:tc>
                <w:tcPr>
                  <w:tcW w:w="862" w:type="dxa"/>
                </w:tcPr>
                <w:p w14:paraId="1FA238A9" w14:textId="77777777" w:rsidR="00E521C4" w:rsidRDefault="00E521C4" w:rsidP="00D6782C">
                  <w:pPr>
                    <w:jc w:val="left"/>
                    <w:textAlignment w:val="baseline"/>
                    <w:rPr>
                      <w:rFonts w:eastAsia="Times New Roman" w:cs="Calibri"/>
                    </w:rPr>
                  </w:pPr>
                  <w:r>
                    <w:rPr>
                      <w:rFonts w:eastAsia="Times New Roman" w:cs="Calibri"/>
                    </w:rPr>
                    <w:t>2</w:t>
                  </w:r>
                </w:p>
              </w:tc>
              <w:tc>
                <w:tcPr>
                  <w:tcW w:w="1392" w:type="dxa"/>
                </w:tcPr>
                <w:p w14:paraId="2D64756D" w14:textId="77777777" w:rsidR="00E521C4" w:rsidRDefault="00E521C4" w:rsidP="00D6782C">
                  <w:pPr>
                    <w:jc w:val="left"/>
                    <w:textAlignment w:val="baseline"/>
                    <w:rPr>
                      <w:rFonts w:eastAsia="Times New Roman" w:cs="Calibri"/>
                    </w:rPr>
                  </w:pPr>
                  <w:r>
                    <w:rPr>
                      <w:rFonts w:eastAsia="Times New Roman" w:cs="Calibri"/>
                    </w:rPr>
                    <w:t>8845</w:t>
                  </w:r>
                </w:p>
              </w:tc>
              <w:tc>
                <w:tcPr>
                  <w:tcW w:w="1546" w:type="dxa"/>
                </w:tcPr>
                <w:p w14:paraId="01F99BC3" w14:textId="77777777" w:rsidR="00E521C4" w:rsidRDefault="00E521C4" w:rsidP="00D6782C">
                  <w:pPr>
                    <w:jc w:val="left"/>
                    <w:textAlignment w:val="baseline"/>
                    <w:rPr>
                      <w:rFonts w:eastAsia="Times New Roman" w:cs="Calibri"/>
                    </w:rPr>
                  </w:pPr>
                  <w:r>
                    <w:rPr>
                      <w:rFonts w:eastAsia="Times New Roman" w:cs="Calibri"/>
                    </w:rPr>
                    <w:t>MUDUR</w:t>
                  </w:r>
                </w:p>
              </w:tc>
              <w:tc>
                <w:tcPr>
                  <w:tcW w:w="1539" w:type="dxa"/>
                </w:tcPr>
                <w:p w14:paraId="5FD92E0D" w14:textId="77777777" w:rsidR="00E521C4" w:rsidRDefault="00E521C4" w:rsidP="00D6782C">
                  <w:pPr>
                    <w:jc w:val="left"/>
                    <w:textAlignment w:val="baseline"/>
                    <w:rPr>
                      <w:rFonts w:eastAsia="Times New Roman" w:cs="Calibri"/>
                    </w:rPr>
                  </w:pPr>
                  <w:r>
                    <w:t>MANGALURU</w:t>
                  </w:r>
                </w:p>
              </w:tc>
              <w:tc>
                <w:tcPr>
                  <w:tcW w:w="1265" w:type="dxa"/>
                </w:tcPr>
                <w:p w14:paraId="29C89AFE" w14:textId="77777777" w:rsidR="00E521C4" w:rsidRDefault="00E521C4" w:rsidP="00D6782C">
                  <w:pPr>
                    <w:jc w:val="left"/>
                    <w:textAlignment w:val="baseline"/>
                    <w:rPr>
                      <w:rFonts w:eastAsia="Times New Roman" w:cs="Calibri"/>
                    </w:rPr>
                  </w:pPr>
                  <w:r>
                    <w:rPr>
                      <w:rFonts w:eastAsia="Times New Roman" w:cs="Calibri"/>
                    </w:rPr>
                    <w:t>2.56</w:t>
                  </w:r>
                </w:p>
              </w:tc>
              <w:tc>
                <w:tcPr>
                  <w:tcW w:w="1678" w:type="dxa"/>
                </w:tcPr>
                <w:p w14:paraId="0FEECCD5" w14:textId="77777777" w:rsidR="00E521C4" w:rsidRDefault="00E521C4" w:rsidP="00D6782C">
                  <w:pPr>
                    <w:jc w:val="left"/>
                    <w:textAlignment w:val="baseline"/>
                    <w:rPr>
                      <w:rFonts w:eastAsia="Times New Roman" w:cs="Calibri"/>
                    </w:rPr>
                  </w:pPr>
                  <w:r>
                    <w:rPr>
                      <w:rFonts w:eastAsia="Times New Roman" w:cs="Calibri"/>
                    </w:rPr>
                    <w:t>6.56</w:t>
                  </w:r>
                </w:p>
              </w:tc>
              <w:tc>
                <w:tcPr>
                  <w:tcW w:w="1696" w:type="dxa"/>
                </w:tcPr>
                <w:p w14:paraId="5734B097" w14:textId="77777777" w:rsidR="00E521C4" w:rsidRDefault="00E521C4" w:rsidP="00D6782C">
                  <w:pPr>
                    <w:jc w:val="left"/>
                    <w:textAlignment w:val="baseline"/>
                    <w:rPr>
                      <w:rFonts w:eastAsia="Times New Roman" w:cs="Calibri"/>
                    </w:rPr>
                  </w:pPr>
                  <w:r>
                    <w:rPr>
                      <w:rFonts w:eastAsia="Times New Roman" w:cs="Calibri"/>
                    </w:rPr>
                    <w:t>9.12</w:t>
                  </w:r>
                </w:p>
              </w:tc>
            </w:tr>
            <w:tr w:rsidR="00E521C4" w14:paraId="4FD82C7A" w14:textId="77777777" w:rsidTr="00D6782C">
              <w:tc>
                <w:tcPr>
                  <w:tcW w:w="862" w:type="dxa"/>
                </w:tcPr>
                <w:p w14:paraId="68E546CD" w14:textId="77777777" w:rsidR="00E521C4" w:rsidRDefault="00E521C4" w:rsidP="00D6782C">
                  <w:pPr>
                    <w:jc w:val="left"/>
                    <w:textAlignment w:val="baseline"/>
                    <w:rPr>
                      <w:rFonts w:eastAsia="Times New Roman" w:cs="Calibri"/>
                    </w:rPr>
                  </w:pPr>
                  <w:r>
                    <w:rPr>
                      <w:rFonts w:eastAsia="Times New Roman" w:cs="Calibri"/>
                    </w:rPr>
                    <w:lastRenderedPageBreak/>
                    <w:t>3</w:t>
                  </w:r>
                </w:p>
              </w:tc>
              <w:tc>
                <w:tcPr>
                  <w:tcW w:w="1392" w:type="dxa"/>
                </w:tcPr>
                <w:p w14:paraId="3EDA0E19" w14:textId="77777777" w:rsidR="00E521C4" w:rsidRDefault="00E521C4" w:rsidP="00D6782C">
                  <w:pPr>
                    <w:jc w:val="left"/>
                    <w:textAlignment w:val="baseline"/>
                    <w:rPr>
                      <w:rFonts w:eastAsia="Times New Roman" w:cs="Calibri"/>
                    </w:rPr>
                  </w:pPr>
                  <w:r>
                    <w:rPr>
                      <w:rFonts w:eastAsia="Times New Roman" w:cs="Calibri"/>
                    </w:rPr>
                    <w:t>5632</w:t>
                  </w:r>
                </w:p>
              </w:tc>
              <w:tc>
                <w:tcPr>
                  <w:tcW w:w="1546" w:type="dxa"/>
                </w:tcPr>
                <w:p w14:paraId="4E5BB6F0" w14:textId="77777777" w:rsidR="00E521C4" w:rsidRDefault="00E521C4" w:rsidP="00D6782C">
                  <w:pPr>
                    <w:jc w:val="left"/>
                    <w:textAlignment w:val="baseline"/>
                    <w:rPr>
                      <w:rFonts w:eastAsia="Times New Roman" w:cs="Calibri"/>
                    </w:rPr>
                  </w:pPr>
                  <w:r>
                    <w:t>HERUR</w:t>
                  </w:r>
                </w:p>
              </w:tc>
              <w:tc>
                <w:tcPr>
                  <w:tcW w:w="1539" w:type="dxa"/>
                </w:tcPr>
                <w:p w14:paraId="2F85F792" w14:textId="77777777" w:rsidR="00E521C4" w:rsidRDefault="00E521C4" w:rsidP="00D6782C">
                  <w:pPr>
                    <w:jc w:val="left"/>
                    <w:textAlignment w:val="baseline"/>
                    <w:rPr>
                      <w:rFonts w:eastAsia="Times New Roman" w:cs="Calibri"/>
                    </w:rPr>
                  </w:pPr>
                  <w:r>
                    <w:rPr>
                      <w:rFonts w:eastAsia="Times New Roman" w:cs="Calibri"/>
                    </w:rPr>
                    <w:t>KUMTA</w:t>
                  </w:r>
                </w:p>
              </w:tc>
              <w:tc>
                <w:tcPr>
                  <w:tcW w:w="1265" w:type="dxa"/>
                </w:tcPr>
                <w:p w14:paraId="41776279" w14:textId="77777777" w:rsidR="00E521C4" w:rsidRDefault="00E521C4" w:rsidP="00D6782C">
                  <w:pPr>
                    <w:jc w:val="left"/>
                    <w:textAlignment w:val="baseline"/>
                    <w:rPr>
                      <w:rFonts w:eastAsia="Times New Roman" w:cs="Calibri"/>
                    </w:rPr>
                  </w:pPr>
                  <w:r>
                    <w:rPr>
                      <w:rFonts w:eastAsia="Times New Roman" w:cs="Calibri"/>
                    </w:rPr>
                    <w:t>1.63</w:t>
                  </w:r>
                </w:p>
              </w:tc>
              <w:tc>
                <w:tcPr>
                  <w:tcW w:w="1678" w:type="dxa"/>
                </w:tcPr>
                <w:p w14:paraId="1C098BE8" w14:textId="77777777" w:rsidR="00E521C4" w:rsidRDefault="00E521C4" w:rsidP="00D6782C">
                  <w:pPr>
                    <w:jc w:val="left"/>
                    <w:textAlignment w:val="baseline"/>
                    <w:rPr>
                      <w:rFonts w:eastAsia="Times New Roman" w:cs="Calibri"/>
                    </w:rPr>
                  </w:pPr>
                  <w:r>
                    <w:rPr>
                      <w:rFonts w:eastAsia="Times New Roman" w:cs="Calibri"/>
                    </w:rPr>
                    <w:t>7.63</w:t>
                  </w:r>
                </w:p>
              </w:tc>
              <w:tc>
                <w:tcPr>
                  <w:tcW w:w="1696" w:type="dxa"/>
                </w:tcPr>
                <w:p w14:paraId="354915DA" w14:textId="77777777" w:rsidR="00E521C4" w:rsidRDefault="00E521C4" w:rsidP="00D6782C">
                  <w:pPr>
                    <w:jc w:val="left"/>
                    <w:textAlignment w:val="baseline"/>
                    <w:rPr>
                      <w:rFonts w:eastAsia="Times New Roman" w:cs="Calibri"/>
                    </w:rPr>
                  </w:pPr>
                  <w:r>
                    <w:rPr>
                      <w:rFonts w:eastAsia="Times New Roman" w:cs="Calibri"/>
                    </w:rPr>
                    <w:t>9.26</w:t>
                  </w:r>
                </w:p>
              </w:tc>
            </w:tr>
            <w:tr w:rsidR="00E521C4" w14:paraId="046B5A93" w14:textId="77777777" w:rsidTr="00D6782C">
              <w:tc>
                <w:tcPr>
                  <w:tcW w:w="862" w:type="dxa"/>
                </w:tcPr>
                <w:p w14:paraId="332F2DD2" w14:textId="77777777" w:rsidR="00E521C4" w:rsidRDefault="00E521C4" w:rsidP="00D6782C">
                  <w:pPr>
                    <w:jc w:val="left"/>
                    <w:textAlignment w:val="baseline"/>
                    <w:rPr>
                      <w:rFonts w:eastAsia="Times New Roman" w:cs="Calibri"/>
                    </w:rPr>
                  </w:pPr>
                  <w:r>
                    <w:rPr>
                      <w:rFonts w:eastAsia="Times New Roman" w:cs="Calibri"/>
                    </w:rPr>
                    <w:t>4</w:t>
                  </w:r>
                </w:p>
              </w:tc>
              <w:tc>
                <w:tcPr>
                  <w:tcW w:w="1392" w:type="dxa"/>
                </w:tcPr>
                <w:p w14:paraId="33FDA18A" w14:textId="77777777" w:rsidR="00E521C4" w:rsidRDefault="00E521C4" w:rsidP="00D6782C">
                  <w:pPr>
                    <w:jc w:val="left"/>
                    <w:textAlignment w:val="baseline"/>
                    <w:rPr>
                      <w:rFonts w:eastAsia="Times New Roman" w:cs="Calibri"/>
                    </w:rPr>
                  </w:pPr>
                  <w:r>
                    <w:rPr>
                      <w:rFonts w:eastAsia="Times New Roman" w:cs="Calibri"/>
                    </w:rPr>
                    <w:t>5589</w:t>
                  </w:r>
                </w:p>
              </w:tc>
              <w:tc>
                <w:tcPr>
                  <w:tcW w:w="1546" w:type="dxa"/>
                </w:tcPr>
                <w:p w14:paraId="242AF337" w14:textId="77777777" w:rsidR="00E521C4" w:rsidRDefault="00E521C4" w:rsidP="00D6782C">
                  <w:pPr>
                    <w:jc w:val="left"/>
                    <w:textAlignment w:val="baseline"/>
                    <w:rPr>
                      <w:rFonts w:eastAsia="Times New Roman" w:cs="Calibri"/>
                    </w:rPr>
                  </w:pPr>
                  <w:r>
                    <w:rPr>
                      <w:rFonts w:eastAsia="Times New Roman" w:cs="Calibri"/>
                    </w:rPr>
                    <w:t>RENJEL</w:t>
                  </w:r>
                </w:p>
              </w:tc>
              <w:tc>
                <w:tcPr>
                  <w:tcW w:w="1539" w:type="dxa"/>
                </w:tcPr>
                <w:p w14:paraId="1EC154C8" w14:textId="77777777" w:rsidR="00E521C4" w:rsidRDefault="00E521C4" w:rsidP="00D6782C">
                  <w:pPr>
                    <w:jc w:val="left"/>
                    <w:textAlignment w:val="baseline"/>
                    <w:rPr>
                      <w:rFonts w:eastAsia="Times New Roman" w:cs="Calibri"/>
                    </w:rPr>
                  </w:pPr>
                  <w:r>
                    <w:t>MANGALURU</w:t>
                  </w:r>
                </w:p>
              </w:tc>
              <w:tc>
                <w:tcPr>
                  <w:tcW w:w="1265" w:type="dxa"/>
                </w:tcPr>
                <w:p w14:paraId="79DE414A" w14:textId="77777777" w:rsidR="00E521C4" w:rsidRDefault="00E521C4" w:rsidP="00D6782C">
                  <w:pPr>
                    <w:jc w:val="left"/>
                    <w:textAlignment w:val="baseline"/>
                    <w:rPr>
                      <w:rFonts w:eastAsia="Times New Roman" w:cs="Calibri"/>
                    </w:rPr>
                  </w:pPr>
                  <w:r>
                    <w:rPr>
                      <w:rFonts w:eastAsia="Times New Roman" w:cs="Calibri"/>
                    </w:rPr>
                    <w:t>1.69</w:t>
                  </w:r>
                </w:p>
              </w:tc>
              <w:tc>
                <w:tcPr>
                  <w:tcW w:w="1678" w:type="dxa"/>
                </w:tcPr>
                <w:p w14:paraId="5E7B9C68" w14:textId="77777777" w:rsidR="00E521C4" w:rsidRDefault="00E521C4" w:rsidP="00D6782C">
                  <w:pPr>
                    <w:jc w:val="left"/>
                    <w:textAlignment w:val="baseline"/>
                    <w:rPr>
                      <w:rFonts w:eastAsia="Times New Roman" w:cs="Calibri"/>
                    </w:rPr>
                  </w:pPr>
                  <w:r>
                    <w:rPr>
                      <w:rFonts w:eastAsia="Times New Roman" w:cs="Calibri"/>
                    </w:rPr>
                    <w:t>7.69</w:t>
                  </w:r>
                </w:p>
              </w:tc>
              <w:tc>
                <w:tcPr>
                  <w:tcW w:w="1696" w:type="dxa"/>
                </w:tcPr>
                <w:p w14:paraId="472C2A9B" w14:textId="77777777" w:rsidR="00E521C4" w:rsidRDefault="00E521C4" w:rsidP="00D6782C">
                  <w:pPr>
                    <w:jc w:val="left"/>
                    <w:textAlignment w:val="baseline"/>
                    <w:rPr>
                      <w:rFonts w:eastAsia="Times New Roman" w:cs="Calibri"/>
                    </w:rPr>
                  </w:pPr>
                  <w:r>
                    <w:rPr>
                      <w:rFonts w:eastAsia="Times New Roman" w:cs="Calibri"/>
                    </w:rPr>
                    <w:t>9.38</w:t>
                  </w:r>
                </w:p>
              </w:tc>
            </w:tr>
          </w:tbl>
          <w:p w14:paraId="257E59D9" w14:textId="77777777" w:rsidR="00E521C4" w:rsidRDefault="00E521C4" w:rsidP="00D6782C">
            <w:pPr>
              <w:jc w:val="left"/>
              <w:textAlignment w:val="baseline"/>
              <w:rPr>
                <w:rFonts w:eastAsia="Times New Roman" w:cs="Calibri"/>
              </w:rPr>
            </w:pPr>
          </w:p>
        </w:tc>
      </w:tr>
    </w:tbl>
    <w:p w14:paraId="27A5BC39" w14:textId="77777777" w:rsidR="003A6642" w:rsidRDefault="003A6642" w:rsidP="00E521C4">
      <w:pPr>
        <w:rPr>
          <w:rFonts w:eastAsia="Times New Roman" w:cs="Calibri"/>
          <w:b/>
          <w:bCs/>
          <w:lang w:eastAsia="en-IN"/>
        </w:rPr>
      </w:pPr>
    </w:p>
    <w:p w14:paraId="537C164E" w14:textId="77777777" w:rsidR="00E521C4" w:rsidRPr="00877139" w:rsidRDefault="00E521C4" w:rsidP="00E521C4">
      <w:pPr>
        <w:rPr>
          <w:rFonts w:ascii="Segoe UI" w:eastAsia="Times New Roman" w:hAnsi="Segoe UI" w:cs="Segoe UI"/>
          <w:sz w:val="18"/>
          <w:szCs w:val="18"/>
          <w:lang w:eastAsia="en-IN"/>
        </w:rPr>
      </w:pPr>
      <w:r w:rsidRPr="00877139">
        <w:rPr>
          <w:rFonts w:eastAsia="Times New Roman" w:cs="Calibri"/>
          <w:b/>
          <w:bCs/>
          <w:lang w:eastAsia="en-IN"/>
        </w:rPr>
        <w:t>Assumptions: </w:t>
      </w:r>
      <w:r w:rsidRPr="00877139">
        <w:rPr>
          <w:rFonts w:eastAsia="Times New Roman" w:cs="Calibri"/>
          <w:lang w:eastAsia="en-IN"/>
        </w:rPr>
        <w:t> </w:t>
      </w:r>
    </w:p>
    <w:p w14:paraId="5A709091" w14:textId="27C2FF6A" w:rsidR="00E521C4" w:rsidRPr="00D6782C" w:rsidRDefault="00E521C4" w:rsidP="00C927BC">
      <w:pPr>
        <w:pStyle w:val="ListParagraph"/>
        <w:numPr>
          <w:ilvl w:val="0"/>
          <w:numId w:val="108"/>
        </w:numPr>
        <w:rPr>
          <w:lang w:val="en-US"/>
        </w:rPr>
      </w:pPr>
      <w:r w:rsidRPr="00D6782C">
        <w:rPr>
          <w:lang w:val="en-US"/>
        </w:rPr>
        <w:t xml:space="preserve">Only the Active and </w:t>
      </w:r>
      <w:r w:rsidR="00406A73" w:rsidRPr="00D6782C">
        <w:rPr>
          <w:lang w:val="en-US"/>
        </w:rPr>
        <w:t>authorized</w:t>
      </w:r>
      <w:r w:rsidRPr="00D6782C">
        <w:rPr>
          <w:lang w:val="en-US"/>
        </w:rPr>
        <w:t xml:space="preserve"> user can make view and Download report.</w:t>
      </w:r>
    </w:p>
    <w:p w14:paraId="5EB357C0" w14:textId="11BD21BF" w:rsidR="00E521C4" w:rsidRDefault="00E521C4" w:rsidP="00D6782C">
      <w:pPr>
        <w:spacing w:after="0"/>
        <w:textAlignment w:val="baseline"/>
        <w:rPr>
          <w:rFonts w:eastAsia="Times New Roman" w:cs="Calibri"/>
          <w:lang w:eastAsia="en-IN"/>
        </w:rPr>
      </w:pPr>
      <w:r w:rsidRPr="009B0BFE">
        <w:rPr>
          <w:rFonts w:eastAsia="Times New Roman" w:cs="Calibri"/>
          <w:b/>
          <w:bCs/>
          <w:lang w:eastAsia="en-IN"/>
        </w:rPr>
        <w:t xml:space="preserve">Constraints: </w:t>
      </w:r>
      <w:r w:rsidR="00D6782C">
        <w:rPr>
          <w:rFonts w:eastAsia="Times New Roman" w:cs="Calibri"/>
          <w:lang w:eastAsia="en-IN"/>
        </w:rPr>
        <w:t>NIL</w:t>
      </w:r>
    </w:p>
    <w:p w14:paraId="1FC46272" w14:textId="3CC455F3" w:rsidR="00D6782C" w:rsidRDefault="00D6782C" w:rsidP="00D6782C">
      <w:pPr>
        <w:pStyle w:val="Heading4"/>
        <w:rPr>
          <w:rFonts w:eastAsia="Times New Roman"/>
          <w:lang w:eastAsia="en-IN"/>
        </w:rPr>
      </w:pPr>
      <w:bookmarkStart w:id="26" w:name="_Toc153977041"/>
      <w:r>
        <w:rPr>
          <w:rFonts w:eastAsia="Times New Roman"/>
          <w:lang w:eastAsia="en-IN"/>
        </w:rPr>
        <w:t>Process Flow</w:t>
      </w:r>
      <w:bookmarkEnd w:id="26"/>
    </w:p>
    <w:p w14:paraId="68F18CB2" w14:textId="1FE35FEF" w:rsidR="00E521C4" w:rsidRDefault="00D6782C" w:rsidP="00E521C4">
      <w:pPr>
        <w:rPr>
          <w:lang w:val="en-US" w:eastAsia="en-IN"/>
        </w:rPr>
      </w:pPr>
      <w:r w:rsidRPr="00A5544D">
        <w:rPr>
          <w:noProof/>
          <w:lang w:eastAsia="en-IN"/>
        </w:rPr>
        <w:drawing>
          <wp:inline distT="0" distB="0" distL="0" distR="0" wp14:anchorId="69A48DA5" wp14:editId="568D98C3">
            <wp:extent cx="6657975" cy="6839585"/>
            <wp:effectExtent l="0" t="0" r="9525" b="0"/>
            <wp:docPr id="5" name="Picture 5" descr="C:\Users\priyankag\Desktop\Promotion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yankag\Desktop\Promotion Proces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8382" cy="6840003"/>
                    </a:xfrm>
                    <a:prstGeom prst="rect">
                      <a:avLst/>
                    </a:prstGeom>
                    <a:noFill/>
                    <a:ln>
                      <a:noFill/>
                    </a:ln>
                  </pic:spPr>
                </pic:pic>
              </a:graphicData>
            </a:graphic>
          </wp:inline>
        </w:drawing>
      </w:r>
    </w:p>
    <w:p w14:paraId="70E4238C" w14:textId="4F2E869D" w:rsidR="00D6782C" w:rsidRDefault="00D6782C" w:rsidP="00D6782C">
      <w:pPr>
        <w:pStyle w:val="Heading4"/>
        <w:rPr>
          <w:rFonts w:eastAsia="Times New Roman"/>
          <w:lang w:eastAsia="en-IN"/>
        </w:rPr>
      </w:pPr>
      <w:bookmarkStart w:id="27" w:name="_Toc153977042"/>
      <w:r>
        <w:rPr>
          <w:lang w:eastAsia="en-IN"/>
        </w:rPr>
        <w:lastRenderedPageBreak/>
        <w:t xml:space="preserve">Use Case: </w:t>
      </w:r>
      <w:r>
        <w:rPr>
          <w:rFonts w:eastAsia="Times New Roman"/>
          <w:lang w:eastAsia="en-IN"/>
        </w:rPr>
        <w:t xml:space="preserve">Configuration of Man Power </w:t>
      </w:r>
      <w:bookmarkEnd w:id="27"/>
      <w:r w:rsidR="003904FB">
        <w:rPr>
          <w:rFonts w:eastAsia="Times New Roman"/>
          <w:lang w:eastAsia="en-IN"/>
        </w:rPr>
        <w:t>Requirement according to Mitra Commitee</w:t>
      </w:r>
    </w:p>
    <w:p w14:paraId="7831F2A1" w14:textId="77777777" w:rsidR="00D6782C" w:rsidRDefault="00D6782C" w:rsidP="00D6782C">
      <w:pPr>
        <w:rPr>
          <w:lang w:eastAsia="en-IN"/>
        </w:rPr>
      </w:pPr>
      <w:r w:rsidRPr="007C65A1">
        <w:rPr>
          <w:b/>
          <w:lang w:eastAsia="en-IN"/>
        </w:rPr>
        <w:t>Defini</w:t>
      </w:r>
      <w:r>
        <w:rPr>
          <w:b/>
          <w:lang w:eastAsia="en-IN"/>
        </w:rPr>
        <w:t xml:space="preserve">tion: </w:t>
      </w:r>
      <w:r w:rsidRPr="007C65A1">
        <w:rPr>
          <w:lang w:eastAsia="en-IN"/>
        </w:rPr>
        <w:t>The Mitra Committee, officially known as the "Committee on Banking Regulations and Supervisory Practices," was a committee formed by the Reserve Bank of India (RBI) to review the system of regulations and supervisory practices in the Indian banking sector. The committee was headed by M. Narasimham, who was the Chairman of the committee. The committee's report is commonly referred to as the "Mitra Committee Report."</w:t>
      </w:r>
      <w:r>
        <w:rPr>
          <w:lang w:eastAsia="en-IN"/>
        </w:rPr>
        <w:t xml:space="preserve"> On the basis of Mitra Committee report user can allot the man power of each and every branch according to its category.</w:t>
      </w:r>
    </w:p>
    <w:p w14:paraId="2F35FB7B" w14:textId="77777777" w:rsidR="00D6782C" w:rsidRPr="007C65A1" w:rsidRDefault="00D6782C" w:rsidP="00D6782C">
      <w:pPr>
        <w:rPr>
          <w:lang w:eastAsia="en-IN"/>
        </w:rPr>
      </w:pPr>
      <w:r>
        <w:rPr>
          <w:b/>
          <w:lang w:eastAsia="en-IN"/>
        </w:rPr>
        <w:t xml:space="preserve">Purpose: </w:t>
      </w:r>
      <w:r>
        <w:rPr>
          <w:lang w:eastAsia="en-IN"/>
        </w:rPr>
        <w:t>The purpose of the use case is to allot the man power to each branch according to Branch Category.</w:t>
      </w:r>
    </w:p>
    <w:p w14:paraId="44FD743A" w14:textId="77777777" w:rsidR="00D6782C" w:rsidRDefault="00D6782C" w:rsidP="00D6782C">
      <w:pPr>
        <w:rPr>
          <w:lang w:val="en-US" w:eastAsia="en-IN"/>
        </w:rPr>
      </w:pPr>
      <w:r w:rsidRPr="00973523">
        <w:rPr>
          <w:b/>
          <w:lang w:val="en-US" w:eastAsia="en-IN"/>
        </w:rPr>
        <w:t>Goal of Requirement:</w:t>
      </w:r>
      <w:r>
        <w:rPr>
          <w:lang w:val="en-US" w:eastAsia="en-IN"/>
        </w:rPr>
        <w:t xml:space="preserve"> User should be able to allot the man power according to business Criteria and business Category.</w:t>
      </w:r>
    </w:p>
    <w:p w14:paraId="38266F95" w14:textId="77777777" w:rsidR="00D6782C" w:rsidRPr="009B0BFE" w:rsidRDefault="00D6782C" w:rsidP="00D6782C">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User: -</w:t>
      </w:r>
      <w:r>
        <w:rPr>
          <w:rFonts w:eastAsia="Times New Roman" w:cs="Calibri"/>
          <w:lang w:eastAsia="en-IN"/>
        </w:rPr>
        <w:t xml:space="preserve"> HO AM/ M CORE PHRDD</w:t>
      </w:r>
    </w:p>
    <w:p w14:paraId="35937415" w14:textId="77777777" w:rsidR="00D6782C" w:rsidRPr="009B0BFE" w:rsidRDefault="00D6782C" w:rsidP="00D6782C">
      <w:pPr>
        <w:spacing w:after="0"/>
        <w:textAlignment w:val="baseline"/>
        <w:rPr>
          <w:rFonts w:ascii="Segoe UI" w:eastAsia="Times New Roman" w:hAnsi="Segoe UI" w:cs="Segoe UI"/>
          <w:sz w:val="18"/>
          <w:szCs w:val="18"/>
          <w:lang w:eastAsia="en-IN"/>
        </w:rPr>
      </w:pPr>
      <w:r>
        <w:rPr>
          <w:rFonts w:eastAsia="Times New Roman" w:cs="Calibri"/>
          <w:b/>
          <w:bCs/>
          <w:lang w:eastAsia="en-IN"/>
        </w:rPr>
        <w:t>Pre-conditions:</w:t>
      </w:r>
    </w:p>
    <w:p w14:paraId="74D91202" w14:textId="77777777" w:rsidR="00D6782C" w:rsidRPr="00D6782C" w:rsidRDefault="00D6782C" w:rsidP="00C927BC">
      <w:pPr>
        <w:pStyle w:val="ListParagraph"/>
        <w:numPr>
          <w:ilvl w:val="0"/>
          <w:numId w:val="109"/>
        </w:numPr>
        <w:rPr>
          <w:lang w:val="en-US"/>
        </w:rPr>
      </w:pPr>
      <w:r w:rsidRPr="00D6782C">
        <w:rPr>
          <w:lang w:val="en-US"/>
        </w:rPr>
        <w:t>User should be the permanent staff. </w:t>
      </w:r>
    </w:p>
    <w:p w14:paraId="4694C266" w14:textId="77777777" w:rsidR="00D6782C" w:rsidRPr="00D6782C" w:rsidRDefault="00D6782C" w:rsidP="00C927BC">
      <w:pPr>
        <w:pStyle w:val="ListParagraph"/>
        <w:numPr>
          <w:ilvl w:val="0"/>
          <w:numId w:val="109"/>
        </w:numPr>
        <w:rPr>
          <w:lang w:val="en-US"/>
        </w:rPr>
      </w:pPr>
      <w:r w:rsidRPr="00D6782C">
        <w:rPr>
          <w:lang w:val="en-US"/>
        </w:rPr>
        <w:t>User shouldn’t be resigned, exited, suspended, retired, disable. </w:t>
      </w:r>
    </w:p>
    <w:p w14:paraId="53F29DA4" w14:textId="77777777" w:rsidR="00D6782C" w:rsidRPr="00D6782C" w:rsidRDefault="00D6782C" w:rsidP="00C927BC">
      <w:pPr>
        <w:pStyle w:val="ListParagraph"/>
        <w:numPr>
          <w:ilvl w:val="0"/>
          <w:numId w:val="109"/>
        </w:numPr>
        <w:rPr>
          <w:lang w:val="en-US"/>
        </w:rPr>
      </w:pPr>
      <w:r w:rsidRPr="00D6782C">
        <w:rPr>
          <w:lang w:val="en-US"/>
        </w:rPr>
        <w:t>User should have rights of Man power Allotment.</w:t>
      </w:r>
    </w:p>
    <w:p w14:paraId="1D968D93" w14:textId="77777777" w:rsidR="00D6782C" w:rsidRPr="00D6782C" w:rsidRDefault="00D6782C" w:rsidP="00C927BC">
      <w:pPr>
        <w:pStyle w:val="ListParagraph"/>
        <w:numPr>
          <w:ilvl w:val="0"/>
          <w:numId w:val="109"/>
        </w:numPr>
        <w:rPr>
          <w:lang w:val="en-US"/>
        </w:rPr>
      </w:pPr>
      <w:r w:rsidRPr="00D6782C">
        <w:rPr>
          <w:lang w:val="en-US"/>
        </w:rPr>
        <w:t>Manpower configuration should be undertaken if there are any changes coming from Mitra Guidelines.</w:t>
      </w:r>
    </w:p>
    <w:p w14:paraId="33C1F095" w14:textId="77777777" w:rsidR="00D6782C" w:rsidRPr="009B0BFE" w:rsidRDefault="00D6782C" w:rsidP="00D6782C">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Basic Flow: </w:t>
      </w:r>
      <w:r w:rsidRPr="009B0BFE">
        <w:rPr>
          <w:rFonts w:eastAsia="Times New Roman" w:cs="Calibri"/>
          <w:lang w:eastAsia="en-IN"/>
        </w:rPr>
        <w:t> </w:t>
      </w:r>
    </w:p>
    <w:p w14:paraId="3237561A" w14:textId="77777777" w:rsidR="00D6782C" w:rsidRPr="00D6782C" w:rsidRDefault="00D6782C" w:rsidP="00C927BC">
      <w:pPr>
        <w:pStyle w:val="ListParagraph"/>
        <w:numPr>
          <w:ilvl w:val="0"/>
          <w:numId w:val="110"/>
        </w:numPr>
        <w:rPr>
          <w:lang w:val="en-US"/>
        </w:rPr>
      </w:pPr>
      <w:r w:rsidRPr="00D6782C">
        <w:rPr>
          <w:lang w:val="en-US"/>
        </w:rPr>
        <w:t>User logs into the HRMS solution successfully. </w:t>
      </w:r>
    </w:p>
    <w:p w14:paraId="6BD0A256" w14:textId="77777777" w:rsidR="00D6782C" w:rsidRDefault="00D6782C" w:rsidP="00C927BC">
      <w:pPr>
        <w:pStyle w:val="ListParagraph"/>
        <w:numPr>
          <w:ilvl w:val="0"/>
          <w:numId w:val="110"/>
        </w:numPr>
        <w:rPr>
          <w:lang w:val="en-US"/>
        </w:rPr>
      </w:pPr>
      <w:r w:rsidRPr="00D6782C">
        <w:rPr>
          <w:lang w:val="en-US"/>
        </w:rPr>
        <w:t>User navigates to the Transfer and Promotion from menu and upon click on man power configuration.</w:t>
      </w:r>
    </w:p>
    <w:p w14:paraId="5CD3FE12" w14:textId="56849E23" w:rsidR="00D6782C" w:rsidRPr="00D6782C" w:rsidRDefault="00D6782C" w:rsidP="006507EA">
      <w:pPr>
        <w:pStyle w:val="ListParagraph"/>
        <w:numPr>
          <w:ilvl w:val="1"/>
          <w:numId w:val="76"/>
        </w:numPr>
        <w:rPr>
          <w:lang w:val="en-US"/>
        </w:rPr>
      </w:pPr>
      <w:r w:rsidRPr="00D6782C">
        <w:rPr>
          <w:lang w:val="en-US"/>
        </w:rPr>
        <w:t>System should open a new window with the below form. </w:t>
      </w:r>
    </w:p>
    <w:p w14:paraId="4BC6EC27" w14:textId="77777777" w:rsidR="00D6782C" w:rsidRPr="00D31D95" w:rsidRDefault="00D6782C" w:rsidP="00D6782C">
      <w:pPr>
        <w:rPr>
          <w:rFonts w:ascii="Segoe UI" w:hAnsi="Segoe UI" w:cs="Segoe UI"/>
          <w:b/>
          <w:sz w:val="18"/>
          <w:szCs w:val="18"/>
          <w:lang w:eastAsia="en-IN"/>
        </w:rPr>
      </w:pPr>
      <w:r w:rsidRPr="00D31D95">
        <w:rPr>
          <w:b/>
          <w:lang w:eastAsia="en-IN"/>
        </w:rPr>
        <w:t>Form Details: </w:t>
      </w:r>
    </w:p>
    <w:tbl>
      <w:tblPr>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6"/>
        <w:gridCol w:w="2666"/>
        <w:gridCol w:w="1337"/>
        <w:gridCol w:w="1208"/>
        <w:gridCol w:w="4583"/>
      </w:tblGrid>
      <w:tr w:rsidR="00D6782C" w:rsidRPr="009B0BFE" w14:paraId="19739901" w14:textId="77777777" w:rsidTr="00D6782C">
        <w:trPr>
          <w:trHeight w:val="375"/>
        </w:trPr>
        <w:tc>
          <w:tcPr>
            <w:tcW w:w="546" w:type="dxa"/>
            <w:tcBorders>
              <w:top w:val="single" w:sz="6" w:space="0" w:color="auto"/>
              <w:left w:val="single" w:sz="6" w:space="0" w:color="auto"/>
              <w:bottom w:val="single" w:sz="6" w:space="0" w:color="auto"/>
              <w:right w:val="single" w:sz="6" w:space="0" w:color="auto"/>
            </w:tcBorders>
            <w:shd w:val="clear" w:color="auto" w:fill="D9D9D9"/>
          </w:tcPr>
          <w:p w14:paraId="295E786C" w14:textId="77777777" w:rsidR="00D6782C" w:rsidRPr="009B0BFE" w:rsidRDefault="00D6782C" w:rsidP="00D6782C">
            <w:pPr>
              <w:spacing w:after="0"/>
              <w:textAlignment w:val="baseline"/>
              <w:rPr>
                <w:rFonts w:eastAsia="Times New Roman" w:cs="Calibri"/>
                <w:b/>
                <w:bCs/>
                <w:color w:val="000000"/>
                <w:lang w:eastAsia="en-IN"/>
              </w:rPr>
            </w:pPr>
            <w:r>
              <w:rPr>
                <w:rFonts w:eastAsia="Times New Roman" w:cs="Calibri"/>
                <w:b/>
                <w:bCs/>
                <w:color w:val="000000"/>
                <w:lang w:eastAsia="en-IN"/>
              </w:rPr>
              <w:t>#</w:t>
            </w:r>
          </w:p>
        </w:tc>
        <w:tc>
          <w:tcPr>
            <w:tcW w:w="2666" w:type="dxa"/>
            <w:tcBorders>
              <w:top w:val="single" w:sz="6" w:space="0" w:color="auto"/>
              <w:left w:val="single" w:sz="6" w:space="0" w:color="auto"/>
              <w:bottom w:val="single" w:sz="6" w:space="0" w:color="auto"/>
              <w:right w:val="single" w:sz="6" w:space="0" w:color="auto"/>
            </w:tcBorders>
            <w:shd w:val="clear" w:color="auto" w:fill="D9D9D9"/>
            <w:hideMark/>
          </w:tcPr>
          <w:p w14:paraId="283EA26D" w14:textId="77777777" w:rsidR="00D6782C" w:rsidRPr="009B0BFE" w:rsidRDefault="00D6782C" w:rsidP="00D6782C">
            <w:pPr>
              <w:spacing w:after="0"/>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Field  Name</w:t>
            </w:r>
            <w:r w:rsidRPr="009B0BFE">
              <w:rPr>
                <w:rFonts w:eastAsia="Times New Roman" w:cs="Calibri"/>
                <w:color w:val="000000"/>
                <w:lang w:eastAsia="en-IN"/>
              </w:rPr>
              <w:t> </w:t>
            </w:r>
          </w:p>
        </w:tc>
        <w:tc>
          <w:tcPr>
            <w:tcW w:w="1337" w:type="dxa"/>
            <w:tcBorders>
              <w:top w:val="single" w:sz="6" w:space="0" w:color="auto"/>
              <w:left w:val="single" w:sz="6" w:space="0" w:color="auto"/>
              <w:bottom w:val="single" w:sz="6" w:space="0" w:color="auto"/>
              <w:right w:val="single" w:sz="6" w:space="0" w:color="auto"/>
            </w:tcBorders>
            <w:shd w:val="clear" w:color="auto" w:fill="D9D9D9"/>
            <w:hideMark/>
          </w:tcPr>
          <w:p w14:paraId="05E9E540" w14:textId="77777777" w:rsidR="00D6782C" w:rsidRPr="009B0BFE" w:rsidRDefault="00D6782C" w:rsidP="00D6782C">
            <w:pPr>
              <w:spacing w:after="0"/>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Element</w:t>
            </w:r>
            <w:r w:rsidRPr="009B0BFE">
              <w:rPr>
                <w:rFonts w:eastAsia="Times New Roman" w:cs="Calibri"/>
                <w:color w:val="000000"/>
                <w:lang w:eastAsia="en-IN"/>
              </w:rPr>
              <w:t> </w:t>
            </w:r>
          </w:p>
        </w:tc>
        <w:tc>
          <w:tcPr>
            <w:tcW w:w="1208" w:type="dxa"/>
            <w:tcBorders>
              <w:top w:val="single" w:sz="6" w:space="0" w:color="auto"/>
              <w:left w:val="single" w:sz="6" w:space="0" w:color="auto"/>
              <w:bottom w:val="single" w:sz="6" w:space="0" w:color="auto"/>
              <w:right w:val="single" w:sz="6" w:space="0" w:color="auto"/>
            </w:tcBorders>
            <w:shd w:val="clear" w:color="auto" w:fill="D9D9D9"/>
            <w:hideMark/>
          </w:tcPr>
          <w:p w14:paraId="790C7DD2" w14:textId="77777777" w:rsidR="00D6782C" w:rsidRPr="009B0BFE" w:rsidRDefault="00D6782C" w:rsidP="00D6782C">
            <w:pPr>
              <w:spacing w:after="0"/>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Property</w:t>
            </w:r>
            <w:r w:rsidRPr="009B0BFE">
              <w:rPr>
                <w:rFonts w:eastAsia="Times New Roman" w:cs="Calibri"/>
                <w:color w:val="000000"/>
                <w:lang w:eastAsia="en-IN"/>
              </w:rPr>
              <w:t> </w:t>
            </w:r>
          </w:p>
        </w:tc>
        <w:tc>
          <w:tcPr>
            <w:tcW w:w="4583" w:type="dxa"/>
            <w:tcBorders>
              <w:top w:val="single" w:sz="6" w:space="0" w:color="auto"/>
              <w:left w:val="single" w:sz="6" w:space="0" w:color="auto"/>
              <w:bottom w:val="single" w:sz="6" w:space="0" w:color="auto"/>
              <w:right w:val="single" w:sz="6" w:space="0" w:color="auto"/>
            </w:tcBorders>
            <w:shd w:val="clear" w:color="auto" w:fill="D9D9D9"/>
            <w:hideMark/>
          </w:tcPr>
          <w:p w14:paraId="6F43DC9E" w14:textId="77777777" w:rsidR="00D6782C" w:rsidRPr="009B0BFE" w:rsidRDefault="00D6782C" w:rsidP="00D6782C">
            <w:pPr>
              <w:spacing w:after="0"/>
              <w:ind w:right="-120"/>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Remarks/Validation</w:t>
            </w:r>
            <w:r w:rsidRPr="009B0BFE">
              <w:rPr>
                <w:rFonts w:eastAsia="Times New Roman" w:cs="Calibri"/>
                <w:color w:val="000000"/>
                <w:lang w:eastAsia="en-IN"/>
              </w:rPr>
              <w:t> </w:t>
            </w:r>
          </w:p>
        </w:tc>
      </w:tr>
      <w:tr w:rsidR="00D6782C" w:rsidRPr="009B0BFE" w14:paraId="481D6664"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02C17BBB" w14:textId="77777777" w:rsidR="00D6782C" w:rsidRPr="004B6D1C" w:rsidRDefault="00D6782C" w:rsidP="00D6782C">
            <w:pPr>
              <w:spacing w:after="0"/>
              <w:jc w:val="center"/>
              <w:textAlignment w:val="baseline"/>
              <w:rPr>
                <w:rFonts w:eastAsia="Times New Roman" w:cs="Calibri"/>
                <w:color w:val="000000"/>
                <w:lang w:eastAsia="en-IN"/>
              </w:rPr>
            </w:pPr>
            <w:r w:rsidRPr="004B6D1C">
              <w:rPr>
                <w:rFonts w:eastAsia="Times New Roman" w:cs="Calibri"/>
                <w:color w:val="000000"/>
                <w:lang w:eastAsia="en-IN"/>
              </w:rPr>
              <w:t>1.</w:t>
            </w:r>
          </w:p>
        </w:tc>
        <w:tc>
          <w:tcPr>
            <w:tcW w:w="2666" w:type="dxa"/>
            <w:tcBorders>
              <w:top w:val="single" w:sz="6" w:space="0" w:color="auto"/>
              <w:left w:val="single" w:sz="4" w:space="0" w:color="auto"/>
              <w:bottom w:val="single" w:sz="6" w:space="0" w:color="auto"/>
              <w:right w:val="single" w:sz="6" w:space="0" w:color="auto"/>
            </w:tcBorders>
            <w:shd w:val="clear" w:color="auto" w:fill="auto"/>
            <w:hideMark/>
          </w:tcPr>
          <w:p w14:paraId="53B46988" w14:textId="4278C7E9" w:rsidR="00D6782C" w:rsidRPr="004B6D1C" w:rsidRDefault="00D6782C" w:rsidP="00D6782C">
            <w:pPr>
              <w:spacing w:after="0"/>
              <w:jc w:val="left"/>
              <w:textAlignment w:val="baseline"/>
              <w:rPr>
                <w:rFonts w:asciiTheme="minorHAnsi" w:eastAsia="Times New Roman" w:hAnsiTheme="minorHAnsi" w:cstheme="minorHAnsi"/>
                <w:szCs w:val="24"/>
                <w:lang w:eastAsia="en-IN"/>
              </w:rPr>
            </w:pPr>
            <w:r w:rsidRPr="004B6D1C">
              <w:rPr>
                <w:rFonts w:asciiTheme="minorHAnsi" w:eastAsia="Times New Roman" w:hAnsiTheme="minorHAnsi" w:cstheme="minorHAnsi"/>
                <w:szCs w:val="24"/>
                <w:lang w:eastAsia="en-IN"/>
              </w:rPr>
              <w:t>ASSESSMENT OF MANPOWER REQUIREMENT AS ON 31.03.&lt;Year&gt; (As per Mitra Committee)*</w:t>
            </w:r>
          </w:p>
        </w:tc>
        <w:tc>
          <w:tcPr>
            <w:tcW w:w="1337" w:type="dxa"/>
            <w:tcBorders>
              <w:top w:val="single" w:sz="6" w:space="0" w:color="auto"/>
              <w:left w:val="single" w:sz="6" w:space="0" w:color="auto"/>
              <w:bottom w:val="single" w:sz="6" w:space="0" w:color="auto"/>
              <w:right w:val="single" w:sz="6" w:space="0" w:color="auto"/>
            </w:tcBorders>
            <w:shd w:val="clear" w:color="auto" w:fill="auto"/>
            <w:hideMark/>
          </w:tcPr>
          <w:p w14:paraId="4B4173E1" w14:textId="77777777" w:rsidR="00D6782C" w:rsidRPr="004B6D1C" w:rsidRDefault="00D6782C" w:rsidP="00D6782C">
            <w:pPr>
              <w:spacing w:after="0"/>
              <w:jc w:val="left"/>
              <w:textAlignment w:val="baseline"/>
              <w:rPr>
                <w:rFonts w:ascii="Times New Roman" w:eastAsia="Times New Roman" w:hAnsi="Times New Roman" w:cs="Times New Roman"/>
                <w:szCs w:val="24"/>
                <w:lang w:eastAsia="en-IN"/>
              </w:rPr>
            </w:pPr>
            <w:r w:rsidRPr="004B6D1C">
              <w:rPr>
                <w:rFonts w:eastAsia="Times New Roman" w:cs="Calibri"/>
                <w:color w:val="000000"/>
                <w:lang w:eastAsia="en-IN"/>
              </w:rPr>
              <w:t>Rich Text Box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290757AE" w14:textId="77777777" w:rsidR="00D6782C" w:rsidRPr="004B6D1C" w:rsidRDefault="00D6782C" w:rsidP="00D6782C">
            <w:pPr>
              <w:spacing w:after="0"/>
              <w:jc w:val="left"/>
              <w:textAlignment w:val="baseline"/>
              <w:rPr>
                <w:rFonts w:ascii="Times New Roman" w:eastAsia="Times New Roman" w:hAnsi="Times New Roman" w:cs="Times New Roman"/>
                <w:szCs w:val="24"/>
                <w:lang w:eastAsia="en-IN"/>
              </w:rPr>
            </w:pPr>
            <w:r w:rsidRPr="004B6D1C">
              <w:rPr>
                <w:rFonts w:eastAsia="Times New Roman" w:cs="Calibri"/>
                <w:color w:val="000000"/>
                <w:lang w:eastAsia="en-IN"/>
              </w:rPr>
              <w:t>Read Only </w:t>
            </w:r>
          </w:p>
        </w:tc>
        <w:tc>
          <w:tcPr>
            <w:tcW w:w="4583" w:type="dxa"/>
            <w:tcBorders>
              <w:top w:val="single" w:sz="6" w:space="0" w:color="auto"/>
              <w:left w:val="single" w:sz="6" w:space="0" w:color="auto"/>
              <w:bottom w:val="single" w:sz="6" w:space="0" w:color="auto"/>
              <w:right w:val="single" w:sz="6" w:space="0" w:color="auto"/>
            </w:tcBorders>
            <w:shd w:val="clear" w:color="auto" w:fill="auto"/>
            <w:hideMark/>
          </w:tcPr>
          <w:p w14:paraId="19BB78FE" w14:textId="77777777" w:rsidR="00D6782C" w:rsidRPr="004B6D1C" w:rsidRDefault="00D6782C" w:rsidP="00D6782C">
            <w:pPr>
              <w:spacing w:after="0"/>
              <w:jc w:val="left"/>
              <w:textAlignment w:val="baseline"/>
              <w:rPr>
                <w:rFonts w:ascii="Times New Roman" w:eastAsia="Times New Roman" w:hAnsi="Times New Roman" w:cs="Times New Roman"/>
                <w:szCs w:val="24"/>
                <w:lang w:eastAsia="en-IN"/>
              </w:rPr>
            </w:pPr>
            <w:r w:rsidRPr="004B6D1C">
              <w:rPr>
                <w:rFonts w:asciiTheme="minorHAnsi" w:eastAsia="Times New Roman" w:hAnsiTheme="minorHAnsi" w:cstheme="minorHAnsi"/>
                <w:szCs w:val="24"/>
                <w:lang w:eastAsia="en-IN"/>
              </w:rPr>
              <w:t>ASSESSMENT OF MANPOWER REQUIREMENT AS ON 31.03.&lt;Year&gt;</w:t>
            </w:r>
          </w:p>
        </w:tc>
      </w:tr>
      <w:tr w:rsidR="00D6782C" w:rsidRPr="009B0BFE" w14:paraId="22028325"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2AEDD40F" w14:textId="77777777" w:rsidR="00D6782C" w:rsidRPr="00D5591A" w:rsidRDefault="00D6782C" w:rsidP="00D6782C">
            <w:pPr>
              <w:spacing w:after="0"/>
              <w:jc w:val="center"/>
              <w:textAlignment w:val="baseline"/>
              <w:rPr>
                <w:rFonts w:eastAsia="Times New Roman" w:cs="Calibri"/>
                <w:color w:val="000000"/>
                <w:lang w:eastAsia="en-IN"/>
              </w:rPr>
            </w:pPr>
            <w:r>
              <w:rPr>
                <w:rFonts w:eastAsia="Times New Roman" w:cs="Calibri"/>
                <w:color w:val="000000"/>
                <w:lang w:eastAsia="en-IN"/>
              </w:rPr>
              <w:t>2.</w:t>
            </w:r>
          </w:p>
        </w:tc>
        <w:tc>
          <w:tcPr>
            <w:tcW w:w="9794" w:type="dxa"/>
            <w:gridSpan w:val="4"/>
            <w:tcBorders>
              <w:top w:val="single" w:sz="6" w:space="0" w:color="auto"/>
              <w:left w:val="single" w:sz="4" w:space="0" w:color="auto"/>
              <w:bottom w:val="single" w:sz="6" w:space="0" w:color="auto"/>
              <w:right w:val="single" w:sz="6" w:space="0" w:color="auto"/>
            </w:tcBorders>
            <w:shd w:val="clear" w:color="auto" w:fill="auto"/>
          </w:tcPr>
          <w:p w14:paraId="00ED131A" w14:textId="73414EF3" w:rsidR="00D6782C" w:rsidRPr="00D6782C" w:rsidRDefault="004B6D1C" w:rsidP="004B6D1C">
            <w:pPr>
              <w:spacing w:after="0"/>
              <w:jc w:val="left"/>
              <w:textAlignment w:val="baseline"/>
              <w:rPr>
                <w:rFonts w:eastAsia="Times New Roman" w:cs="Calibri"/>
                <w:highlight w:val="yellow"/>
                <w:lang w:eastAsia="en-IN"/>
              </w:rPr>
            </w:pPr>
            <w:r w:rsidRPr="004B6D1C">
              <w:rPr>
                <w:rFonts w:eastAsia="Times New Roman" w:cs="Calibri"/>
                <w:lang w:eastAsia="en-IN"/>
              </w:rPr>
              <w:t xml:space="preserve">Assessment of Manpower Requirement </w:t>
            </w:r>
            <w:r w:rsidR="00D6782C" w:rsidRPr="004B6D1C">
              <w:rPr>
                <w:rFonts w:eastAsia="Times New Roman" w:cs="Calibri"/>
                <w:lang w:eastAsia="en-IN"/>
              </w:rPr>
              <w:t>(As per Mitra Committee)*</w:t>
            </w:r>
            <w:r w:rsidRPr="004B6D1C">
              <w:rPr>
                <w:rFonts w:eastAsia="Times New Roman" w:cs="Calibri"/>
                <w:lang w:eastAsia="en-IN"/>
              </w:rPr>
              <w:t>- Section</w:t>
            </w:r>
          </w:p>
        </w:tc>
      </w:tr>
      <w:tr w:rsidR="00D6782C" w:rsidRPr="009B0BFE" w14:paraId="7A952E04"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556DECD8" w14:textId="77777777" w:rsidR="00D6782C" w:rsidRPr="00D5591A" w:rsidRDefault="00D6782C" w:rsidP="00D6782C">
            <w:pPr>
              <w:spacing w:after="0"/>
              <w:jc w:val="center"/>
              <w:textAlignment w:val="baseline"/>
              <w:rPr>
                <w:rFonts w:eastAsia="Times New Roman" w:cs="Calibri"/>
                <w:color w:val="000000"/>
                <w:lang w:eastAsia="en-IN"/>
              </w:rPr>
            </w:pPr>
            <w:r>
              <w:rPr>
                <w:rFonts w:eastAsia="Times New Roman" w:cs="Calibri"/>
                <w:color w:val="000000"/>
                <w:lang w:eastAsia="en-IN"/>
              </w:rPr>
              <w:lastRenderedPageBreak/>
              <w:t>2.1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5240DF8" w14:textId="77777777" w:rsidR="00D6782C" w:rsidRPr="00BE54E1" w:rsidRDefault="00D6782C" w:rsidP="00D6782C">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Business Category*</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338D00B" w14:textId="77777777" w:rsidR="00D6782C" w:rsidRPr="009B0BFE"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Dropdown</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591EDAB" w14:textId="77777777" w:rsidR="00D6782C" w:rsidRPr="009B0BFE"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Input</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3A579164" w14:textId="77777777" w:rsidR="00D6782C" w:rsidRDefault="00D6782C" w:rsidP="00D6782C">
            <w:pPr>
              <w:spacing w:after="0"/>
              <w:jc w:val="left"/>
              <w:textAlignment w:val="baseline"/>
              <w:rPr>
                <w:rFonts w:eastAsia="Times New Roman" w:cs="Calibri"/>
                <w:b/>
                <w:lang w:eastAsia="en-IN"/>
              </w:rPr>
            </w:pPr>
            <w:r>
              <w:rPr>
                <w:rFonts w:eastAsia="Times New Roman" w:cs="Calibri"/>
                <w:b/>
                <w:lang w:eastAsia="en-IN"/>
              </w:rPr>
              <w:t>Value:</w:t>
            </w:r>
          </w:p>
          <w:p w14:paraId="4C7172C2" w14:textId="564BF49B" w:rsidR="00D6782C" w:rsidRDefault="00D6782C" w:rsidP="00C927BC">
            <w:pPr>
              <w:pStyle w:val="ListParagraph"/>
              <w:numPr>
                <w:ilvl w:val="0"/>
                <w:numId w:val="111"/>
              </w:numPr>
              <w:rPr>
                <w:lang w:val="en-US"/>
              </w:rPr>
            </w:pPr>
            <w:r w:rsidRPr="00D6782C">
              <w:rPr>
                <w:lang w:val="en-US"/>
              </w:rPr>
              <w:t>Category A</w:t>
            </w:r>
            <w:r w:rsidR="003018B1">
              <w:rPr>
                <w:lang w:val="en-US"/>
              </w:rPr>
              <w:t>1</w:t>
            </w:r>
          </w:p>
          <w:p w14:paraId="7C070C18" w14:textId="30EE0261" w:rsidR="003018B1" w:rsidRDefault="003018B1" w:rsidP="003018B1">
            <w:pPr>
              <w:pStyle w:val="ListParagraph"/>
              <w:numPr>
                <w:ilvl w:val="0"/>
                <w:numId w:val="111"/>
              </w:numPr>
              <w:rPr>
                <w:lang w:val="en-US"/>
              </w:rPr>
            </w:pPr>
            <w:r w:rsidRPr="00D6782C">
              <w:rPr>
                <w:lang w:val="en-US"/>
              </w:rPr>
              <w:t>Category A</w:t>
            </w:r>
            <w:r>
              <w:rPr>
                <w:lang w:val="en-US"/>
              </w:rPr>
              <w:t>2</w:t>
            </w:r>
          </w:p>
          <w:p w14:paraId="20908DAC" w14:textId="6497B14F" w:rsidR="003018B1" w:rsidRPr="00D6782C" w:rsidRDefault="003018B1" w:rsidP="003018B1">
            <w:pPr>
              <w:pStyle w:val="ListParagraph"/>
              <w:numPr>
                <w:ilvl w:val="0"/>
                <w:numId w:val="111"/>
              </w:numPr>
              <w:rPr>
                <w:lang w:val="en-US"/>
              </w:rPr>
            </w:pPr>
            <w:r w:rsidRPr="00D6782C">
              <w:rPr>
                <w:lang w:val="en-US"/>
              </w:rPr>
              <w:t>Category B</w:t>
            </w:r>
            <w:r>
              <w:rPr>
                <w:lang w:val="en-US"/>
              </w:rPr>
              <w:t>1</w:t>
            </w:r>
          </w:p>
          <w:p w14:paraId="298C946E" w14:textId="211BE16B" w:rsidR="003018B1" w:rsidRPr="00D6782C" w:rsidRDefault="003018B1" w:rsidP="003018B1">
            <w:pPr>
              <w:pStyle w:val="ListParagraph"/>
              <w:numPr>
                <w:ilvl w:val="0"/>
                <w:numId w:val="111"/>
              </w:numPr>
              <w:rPr>
                <w:lang w:val="en-US"/>
              </w:rPr>
            </w:pPr>
            <w:r w:rsidRPr="00D6782C">
              <w:rPr>
                <w:lang w:val="en-US"/>
              </w:rPr>
              <w:t>Category B</w:t>
            </w:r>
            <w:r>
              <w:rPr>
                <w:lang w:val="en-US"/>
              </w:rPr>
              <w:t>2</w:t>
            </w:r>
          </w:p>
          <w:p w14:paraId="2E10DEDF" w14:textId="5842E947" w:rsidR="003018B1" w:rsidRPr="00D6782C" w:rsidRDefault="003018B1" w:rsidP="003018B1">
            <w:pPr>
              <w:pStyle w:val="ListParagraph"/>
              <w:numPr>
                <w:ilvl w:val="0"/>
                <w:numId w:val="111"/>
              </w:numPr>
              <w:rPr>
                <w:lang w:val="en-US"/>
              </w:rPr>
            </w:pPr>
            <w:r w:rsidRPr="00D6782C">
              <w:rPr>
                <w:lang w:val="en-US"/>
              </w:rPr>
              <w:t>Category C</w:t>
            </w:r>
            <w:r>
              <w:rPr>
                <w:lang w:val="en-US"/>
              </w:rPr>
              <w:t>1</w:t>
            </w:r>
          </w:p>
          <w:p w14:paraId="78A13455" w14:textId="48821600" w:rsidR="003018B1" w:rsidRPr="00D6782C" w:rsidRDefault="003018B1" w:rsidP="003018B1">
            <w:pPr>
              <w:pStyle w:val="ListParagraph"/>
              <w:numPr>
                <w:ilvl w:val="0"/>
                <w:numId w:val="111"/>
              </w:numPr>
              <w:rPr>
                <w:lang w:val="en-US"/>
              </w:rPr>
            </w:pPr>
            <w:r w:rsidRPr="00D6782C">
              <w:rPr>
                <w:lang w:val="en-US"/>
              </w:rPr>
              <w:t>Category C</w:t>
            </w:r>
            <w:r>
              <w:rPr>
                <w:lang w:val="en-US"/>
              </w:rPr>
              <w:t>2</w:t>
            </w:r>
          </w:p>
          <w:p w14:paraId="3A01BE2F" w14:textId="77777777" w:rsidR="003018B1" w:rsidRDefault="003018B1" w:rsidP="003018B1">
            <w:pPr>
              <w:pStyle w:val="ListParagraph"/>
              <w:numPr>
                <w:ilvl w:val="0"/>
                <w:numId w:val="111"/>
              </w:numPr>
              <w:rPr>
                <w:lang w:val="en-US"/>
              </w:rPr>
            </w:pPr>
            <w:r w:rsidRPr="00D6782C">
              <w:rPr>
                <w:lang w:val="en-US"/>
              </w:rPr>
              <w:t>Category D</w:t>
            </w:r>
            <w:r>
              <w:rPr>
                <w:lang w:val="en-US"/>
              </w:rPr>
              <w:t>1</w:t>
            </w:r>
          </w:p>
          <w:p w14:paraId="1E78EE1F" w14:textId="2053DF39" w:rsidR="003018B1" w:rsidRPr="00D6782C" w:rsidRDefault="003018B1" w:rsidP="003018B1">
            <w:pPr>
              <w:pStyle w:val="ListParagraph"/>
              <w:numPr>
                <w:ilvl w:val="0"/>
                <w:numId w:val="111"/>
              </w:numPr>
              <w:rPr>
                <w:lang w:val="en-US"/>
              </w:rPr>
            </w:pPr>
            <w:r w:rsidRPr="00D6782C">
              <w:rPr>
                <w:lang w:val="en-US"/>
              </w:rPr>
              <w:t>Category D</w:t>
            </w:r>
            <w:r>
              <w:rPr>
                <w:lang w:val="en-US"/>
              </w:rPr>
              <w:t>2</w:t>
            </w:r>
          </w:p>
          <w:p w14:paraId="4BC96837" w14:textId="08AFD9E7" w:rsidR="003018B1" w:rsidRDefault="003018B1" w:rsidP="003018B1">
            <w:pPr>
              <w:pStyle w:val="ListParagraph"/>
              <w:numPr>
                <w:ilvl w:val="0"/>
                <w:numId w:val="111"/>
              </w:numPr>
              <w:rPr>
                <w:lang w:val="en-US"/>
              </w:rPr>
            </w:pPr>
            <w:r w:rsidRPr="00D6782C">
              <w:rPr>
                <w:lang w:val="en-US"/>
              </w:rPr>
              <w:t>Category E</w:t>
            </w:r>
            <w:r>
              <w:rPr>
                <w:lang w:val="en-US"/>
              </w:rPr>
              <w:t>1</w:t>
            </w:r>
          </w:p>
          <w:p w14:paraId="101CA566" w14:textId="029510FF" w:rsidR="003018B1" w:rsidRDefault="003018B1" w:rsidP="003018B1">
            <w:pPr>
              <w:pStyle w:val="ListParagraph"/>
              <w:numPr>
                <w:ilvl w:val="0"/>
                <w:numId w:val="111"/>
              </w:numPr>
              <w:rPr>
                <w:lang w:val="en-US"/>
              </w:rPr>
            </w:pPr>
            <w:r w:rsidRPr="00D6782C">
              <w:rPr>
                <w:lang w:val="en-US"/>
              </w:rPr>
              <w:t>Category E</w:t>
            </w:r>
            <w:r>
              <w:rPr>
                <w:lang w:val="en-US"/>
              </w:rPr>
              <w:t>2</w:t>
            </w:r>
          </w:p>
          <w:p w14:paraId="60C41C0A" w14:textId="348706EC" w:rsidR="003018B1" w:rsidRDefault="003018B1" w:rsidP="00C927BC">
            <w:pPr>
              <w:pStyle w:val="ListParagraph"/>
              <w:numPr>
                <w:ilvl w:val="0"/>
                <w:numId w:val="111"/>
              </w:numPr>
              <w:rPr>
                <w:lang w:val="en-US"/>
              </w:rPr>
            </w:pPr>
            <w:r>
              <w:rPr>
                <w:lang w:val="en-US"/>
              </w:rPr>
              <w:t>Chairman</w:t>
            </w:r>
          </w:p>
          <w:p w14:paraId="1565F6A8" w14:textId="0323795E" w:rsidR="003018B1" w:rsidRDefault="003018B1" w:rsidP="003018B1">
            <w:pPr>
              <w:pStyle w:val="ListParagraph"/>
              <w:numPr>
                <w:ilvl w:val="0"/>
                <w:numId w:val="111"/>
              </w:numPr>
              <w:rPr>
                <w:lang w:val="en-US"/>
              </w:rPr>
            </w:pPr>
            <w:r>
              <w:rPr>
                <w:lang w:val="en-US"/>
              </w:rPr>
              <w:t>GMs</w:t>
            </w:r>
          </w:p>
          <w:p w14:paraId="43A3EF63" w14:textId="55099006" w:rsidR="003018B1" w:rsidRPr="003018B1" w:rsidRDefault="003018B1" w:rsidP="003018B1">
            <w:pPr>
              <w:pStyle w:val="ListParagraph"/>
              <w:numPr>
                <w:ilvl w:val="0"/>
                <w:numId w:val="111"/>
              </w:numPr>
              <w:rPr>
                <w:lang w:val="en-US"/>
              </w:rPr>
            </w:pPr>
            <w:r>
              <w:rPr>
                <w:lang w:val="en-US"/>
              </w:rPr>
              <w:t>CVO</w:t>
            </w:r>
          </w:p>
          <w:p w14:paraId="2184BB4E" w14:textId="77777777" w:rsidR="00D6782C" w:rsidRDefault="00D6782C" w:rsidP="00C927BC">
            <w:pPr>
              <w:pStyle w:val="ListParagraph"/>
              <w:numPr>
                <w:ilvl w:val="0"/>
                <w:numId w:val="111"/>
              </w:numPr>
              <w:rPr>
                <w:lang w:val="en-US"/>
              </w:rPr>
            </w:pPr>
            <w:r w:rsidRPr="00D6782C">
              <w:rPr>
                <w:lang w:val="en-US"/>
              </w:rPr>
              <w:t>Head Office</w:t>
            </w:r>
          </w:p>
          <w:p w14:paraId="0FCABC48" w14:textId="70BBA0DE" w:rsidR="003018B1" w:rsidRDefault="003018B1" w:rsidP="00C927BC">
            <w:pPr>
              <w:pStyle w:val="ListParagraph"/>
              <w:numPr>
                <w:ilvl w:val="0"/>
                <w:numId w:val="111"/>
              </w:numPr>
              <w:rPr>
                <w:lang w:val="en-US"/>
              </w:rPr>
            </w:pPr>
            <w:r>
              <w:rPr>
                <w:lang w:val="en-US"/>
              </w:rPr>
              <w:t>Inspectors Scale II</w:t>
            </w:r>
          </w:p>
          <w:p w14:paraId="194B16EF" w14:textId="24D3396E" w:rsidR="003018B1" w:rsidRPr="003018B1" w:rsidRDefault="003018B1" w:rsidP="003018B1">
            <w:pPr>
              <w:pStyle w:val="ListParagraph"/>
              <w:numPr>
                <w:ilvl w:val="0"/>
                <w:numId w:val="111"/>
              </w:numPr>
              <w:rPr>
                <w:lang w:val="en-US"/>
              </w:rPr>
            </w:pPr>
            <w:r>
              <w:rPr>
                <w:lang w:val="en-US"/>
              </w:rPr>
              <w:t>Inspectors Scale III</w:t>
            </w:r>
          </w:p>
          <w:p w14:paraId="7C12659E" w14:textId="77777777" w:rsidR="00D6782C" w:rsidRPr="00D6782C" w:rsidRDefault="00D6782C" w:rsidP="00C927BC">
            <w:pPr>
              <w:pStyle w:val="ListParagraph"/>
              <w:numPr>
                <w:ilvl w:val="0"/>
                <w:numId w:val="111"/>
              </w:numPr>
              <w:rPr>
                <w:lang w:val="en-US"/>
              </w:rPr>
            </w:pPr>
            <w:r w:rsidRPr="00D6782C">
              <w:rPr>
                <w:lang w:val="en-US"/>
              </w:rPr>
              <w:t>Regional Office</w:t>
            </w:r>
          </w:p>
          <w:p w14:paraId="68D146C5" w14:textId="77777777" w:rsidR="00D6782C" w:rsidRPr="00D6782C" w:rsidRDefault="00D6782C" w:rsidP="00C927BC">
            <w:pPr>
              <w:pStyle w:val="ListParagraph"/>
              <w:numPr>
                <w:ilvl w:val="0"/>
                <w:numId w:val="111"/>
              </w:numPr>
              <w:rPr>
                <w:lang w:val="en-US"/>
              </w:rPr>
            </w:pPr>
            <w:r w:rsidRPr="00D6782C">
              <w:rPr>
                <w:lang w:val="en-US"/>
              </w:rPr>
              <w:t>Currency Chest</w:t>
            </w:r>
          </w:p>
          <w:p w14:paraId="10A48DC6" w14:textId="77777777" w:rsidR="00D6782C" w:rsidRDefault="00D6782C" w:rsidP="00C927BC">
            <w:pPr>
              <w:pStyle w:val="ListParagraph"/>
              <w:numPr>
                <w:ilvl w:val="0"/>
                <w:numId w:val="111"/>
              </w:numPr>
              <w:rPr>
                <w:lang w:val="en-US"/>
              </w:rPr>
            </w:pPr>
            <w:r w:rsidRPr="00D6782C">
              <w:rPr>
                <w:lang w:val="en-US"/>
              </w:rPr>
              <w:t>RBTC</w:t>
            </w:r>
          </w:p>
          <w:p w14:paraId="32307348" w14:textId="77777777" w:rsidR="00D6782C" w:rsidRDefault="00D6782C" w:rsidP="00C927BC">
            <w:pPr>
              <w:pStyle w:val="ListParagraph"/>
              <w:numPr>
                <w:ilvl w:val="0"/>
                <w:numId w:val="111"/>
              </w:numPr>
              <w:rPr>
                <w:lang w:val="en-US"/>
              </w:rPr>
            </w:pPr>
            <w:r w:rsidRPr="00D6782C">
              <w:rPr>
                <w:lang w:val="en-US"/>
              </w:rPr>
              <w:t>FSS</w:t>
            </w:r>
          </w:p>
          <w:p w14:paraId="5080DC6D" w14:textId="44747B1D" w:rsidR="003018B1" w:rsidRPr="00D6782C" w:rsidRDefault="003018B1" w:rsidP="00C927BC">
            <w:pPr>
              <w:pStyle w:val="ListParagraph"/>
              <w:numPr>
                <w:ilvl w:val="0"/>
                <w:numId w:val="111"/>
              </w:numPr>
              <w:rPr>
                <w:lang w:val="en-US"/>
              </w:rPr>
            </w:pPr>
            <w:r>
              <w:rPr>
                <w:lang w:val="en-US"/>
              </w:rPr>
              <w:t>CCPC</w:t>
            </w:r>
          </w:p>
        </w:tc>
      </w:tr>
      <w:tr w:rsidR="00D6782C" w:rsidRPr="009B0BFE" w14:paraId="15398B3B"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48134949" w14:textId="79146523" w:rsidR="00D6782C" w:rsidRDefault="00D6782C" w:rsidP="00D6782C">
            <w:pPr>
              <w:spacing w:after="0"/>
              <w:jc w:val="center"/>
              <w:textAlignment w:val="baseline"/>
              <w:rPr>
                <w:rFonts w:eastAsia="Times New Roman" w:cs="Calibri"/>
                <w:color w:val="000000"/>
                <w:lang w:eastAsia="en-IN"/>
              </w:rPr>
            </w:pPr>
            <w:r>
              <w:rPr>
                <w:rFonts w:eastAsia="Times New Roman" w:cs="Calibri"/>
                <w:color w:val="000000"/>
                <w:lang w:eastAsia="en-IN"/>
              </w:rPr>
              <w:t>2.2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6EF5CD9" w14:textId="77777777" w:rsidR="00D6782C" w:rsidRDefault="00D6782C" w:rsidP="00D6782C">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Business (in Crore)*</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7C9B6D1"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0773C6E"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19560CE6" w14:textId="77777777" w:rsidR="00D6782C" w:rsidRPr="00EE1FCE" w:rsidRDefault="00D6782C" w:rsidP="00D6782C">
            <w:pPr>
              <w:spacing w:after="0"/>
              <w:jc w:val="left"/>
              <w:textAlignment w:val="baseline"/>
              <w:rPr>
                <w:rFonts w:eastAsia="Times New Roman" w:cs="Calibri"/>
                <w:lang w:eastAsia="en-IN"/>
              </w:rPr>
            </w:pPr>
            <w:r w:rsidRPr="00EE1FCE">
              <w:rPr>
                <w:rFonts w:eastAsia="Times New Roman" w:cs="Calibri"/>
                <w:lang w:eastAsia="en-IN"/>
              </w:rPr>
              <w:t>System should</w:t>
            </w:r>
            <w:r>
              <w:rPr>
                <w:rFonts w:eastAsia="Times New Roman" w:cs="Calibri"/>
                <w:lang w:eastAsia="en-IN"/>
              </w:rPr>
              <w:t xml:space="preserve"> display the Total Business according to selected Business Category from Branch category configuration database.</w:t>
            </w:r>
          </w:p>
        </w:tc>
      </w:tr>
      <w:tr w:rsidR="00D6782C" w:rsidRPr="009B0BFE" w14:paraId="6FD9C0AC"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5B9F0856" w14:textId="77777777" w:rsidR="00D6782C" w:rsidRDefault="00D6782C" w:rsidP="00D6782C">
            <w:pPr>
              <w:spacing w:after="0"/>
              <w:jc w:val="center"/>
              <w:textAlignment w:val="baseline"/>
              <w:rPr>
                <w:rFonts w:eastAsia="Times New Roman" w:cs="Calibri"/>
                <w:color w:val="000000"/>
                <w:lang w:eastAsia="en-IN"/>
              </w:rPr>
            </w:pPr>
            <w:r>
              <w:rPr>
                <w:rFonts w:eastAsia="Times New Roman" w:cs="Calibri"/>
                <w:color w:val="000000"/>
                <w:lang w:eastAsia="en-IN"/>
              </w:rPr>
              <w:t>2.3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F0FA407" w14:textId="77777777" w:rsidR="00D6782C" w:rsidRDefault="00D6782C" w:rsidP="00D6782C">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Advances*</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614AA1D"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1CEE0E5"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68967A2B" w14:textId="77777777" w:rsidR="00D6782C" w:rsidRPr="00EE1FCE" w:rsidRDefault="00D6782C" w:rsidP="00D6782C">
            <w:pPr>
              <w:spacing w:after="0"/>
              <w:jc w:val="left"/>
              <w:textAlignment w:val="baseline"/>
              <w:rPr>
                <w:rFonts w:eastAsia="Times New Roman" w:cs="Calibri"/>
                <w:lang w:eastAsia="en-IN"/>
              </w:rPr>
            </w:pPr>
            <w:r w:rsidRPr="00EE1FCE">
              <w:rPr>
                <w:rFonts w:eastAsia="Times New Roman" w:cs="Calibri"/>
                <w:lang w:eastAsia="en-IN"/>
              </w:rPr>
              <w:t>System should</w:t>
            </w:r>
            <w:r>
              <w:rPr>
                <w:rFonts w:eastAsia="Times New Roman" w:cs="Calibri"/>
                <w:lang w:eastAsia="en-IN"/>
              </w:rPr>
              <w:t xml:space="preserve"> display the Advance according to selected Business Category from Branch category configuration database.</w:t>
            </w:r>
          </w:p>
        </w:tc>
      </w:tr>
      <w:tr w:rsidR="00D6782C" w:rsidRPr="009B0BFE" w14:paraId="366A115D"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0FC18CC2" w14:textId="77777777" w:rsidR="00D6782C" w:rsidRDefault="00D6782C" w:rsidP="00D6782C">
            <w:pPr>
              <w:spacing w:after="0"/>
              <w:jc w:val="center"/>
              <w:textAlignment w:val="baseline"/>
              <w:rPr>
                <w:rFonts w:eastAsia="Times New Roman" w:cs="Calibri"/>
                <w:color w:val="000000"/>
                <w:lang w:eastAsia="en-IN"/>
              </w:rPr>
            </w:pPr>
            <w:r>
              <w:rPr>
                <w:rFonts w:eastAsia="Times New Roman" w:cs="Calibri"/>
                <w:color w:val="000000"/>
                <w:lang w:eastAsia="en-IN"/>
              </w:rPr>
              <w:t>2.4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F41B523" w14:textId="77777777" w:rsidR="00D6782C" w:rsidRDefault="00D6782C" w:rsidP="00D6782C">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 of Branch*</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66CEBE34"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463BD77"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21683947" w14:textId="77777777" w:rsidR="00D6782C" w:rsidRPr="00EE1FCE" w:rsidRDefault="00D6782C" w:rsidP="00D6782C">
            <w:pPr>
              <w:spacing w:after="0"/>
              <w:jc w:val="left"/>
              <w:textAlignment w:val="baseline"/>
              <w:rPr>
                <w:rFonts w:eastAsia="Times New Roman" w:cs="Calibri"/>
                <w:lang w:eastAsia="en-IN"/>
              </w:rPr>
            </w:pPr>
            <w:r w:rsidRPr="00EE1FCE">
              <w:rPr>
                <w:rFonts w:eastAsia="Times New Roman" w:cs="Calibri"/>
                <w:lang w:eastAsia="en-IN"/>
              </w:rPr>
              <w:t>System should</w:t>
            </w:r>
            <w:r>
              <w:rPr>
                <w:rFonts w:eastAsia="Times New Roman" w:cs="Calibri"/>
                <w:lang w:eastAsia="en-IN"/>
              </w:rPr>
              <w:t xml:space="preserve"> display number of branches in selected Business Category from Branch category configuration database.</w:t>
            </w:r>
          </w:p>
        </w:tc>
      </w:tr>
      <w:tr w:rsidR="00D6782C" w:rsidRPr="009B0BFE" w14:paraId="3385355C"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1E28FBF2" w14:textId="77777777" w:rsidR="00D6782C" w:rsidRDefault="00D6782C" w:rsidP="00D6782C">
            <w:pPr>
              <w:spacing w:after="0"/>
              <w:jc w:val="center"/>
              <w:textAlignment w:val="baseline"/>
              <w:rPr>
                <w:rFonts w:eastAsia="Times New Roman" w:cs="Calibri"/>
                <w:color w:val="000000"/>
                <w:lang w:eastAsia="en-IN"/>
              </w:rPr>
            </w:pPr>
            <w:r>
              <w:rPr>
                <w:rFonts w:eastAsia="Times New Roman" w:cs="Calibri"/>
                <w:color w:val="000000"/>
                <w:lang w:eastAsia="en-IN"/>
              </w:rPr>
              <w:lastRenderedPageBreak/>
              <w:t>2.5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556409E" w14:textId="77777777" w:rsidR="00D6782C" w:rsidRDefault="00D6782C" w:rsidP="00D6782C">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 of scale 1 officer required for business category &lt;Selected Business Category&gt;*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8F9AEBC"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DB14B20"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Input</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359BC299" w14:textId="77777777" w:rsidR="00D6782C" w:rsidRPr="00EE1FCE" w:rsidRDefault="00D6782C" w:rsidP="00D6782C">
            <w:pPr>
              <w:spacing w:after="0"/>
              <w:jc w:val="left"/>
              <w:textAlignment w:val="baseline"/>
              <w:rPr>
                <w:rFonts w:eastAsia="Times New Roman" w:cs="Calibri"/>
                <w:lang w:eastAsia="en-IN"/>
              </w:rPr>
            </w:pPr>
          </w:p>
        </w:tc>
      </w:tr>
      <w:tr w:rsidR="00D6782C" w:rsidRPr="009B0BFE" w14:paraId="1E0D52ED"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185CD2BB" w14:textId="77777777" w:rsidR="00D6782C" w:rsidRDefault="00D6782C" w:rsidP="00D6782C">
            <w:pPr>
              <w:spacing w:after="0"/>
              <w:jc w:val="center"/>
              <w:textAlignment w:val="baseline"/>
              <w:rPr>
                <w:rFonts w:eastAsia="Times New Roman" w:cs="Calibri"/>
                <w:color w:val="000000"/>
                <w:lang w:eastAsia="en-IN"/>
              </w:rPr>
            </w:pPr>
            <w:r>
              <w:rPr>
                <w:rFonts w:eastAsia="Times New Roman" w:cs="Calibri"/>
                <w:color w:val="000000"/>
                <w:lang w:eastAsia="en-IN"/>
              </w:rPr>
              <w:t>2.6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C0D0E46" w14:textId="77777777" w:rsidR="00D6782C" w:rsidRDefault="00D6782C" w:rsidP="00D6782C">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 of scale 2 officer required for business category &lt;Selected Business Category&gt;*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BE97210"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5C9B977"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Input</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46DCC20D" w14:textId="77777777" w:rsidR="00D6782C" w:rsidRPr="00EE1FCE" w:rsidRDefault="00D6782C" w:rsidP="00D6782C">
            <w:pPr>
              <w:spacing w:after="0"/>
              <w:jc w:val="left"/>
              <w:textAlignment w:val="baseline"/>
              <w:rPr>
                <w:rFonts w:eastAsia="Times New Roman" w:cs="Calibri"/>
                <w:lang w:eastAsia="en-IN"/>
              </w:rPr>
            </w:pPr>
          </w:p>
        </w:tc>
      </w:tr>
      <w:tr w:rsidR="00D6782C" w:rsidRPr="009B0BFE" w14:paraId="567330CD"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00331EA6" w14:textId="77777777" w:rsidR="00D6782C" w:rsidRDefault="00D6782C" w:rsidP="00D6782C">
            <w:pPr>
              <w:spacing w:after="0"/>
              <w:jc w:val="center"/>
              <w:textAlignment w:val="baseline"/>
              <w:rPr>
                <w:rFonts w:eastAsia="Times New Roman" w:cs="Calibri"/>
                <w:color w:val="000000"/>
                <w:lang w:eastAsia="en-IN"/>
              </w:rPr>
            </w:pPr>
            <w:r>
              <w:rPr>
                <w:rFonts w:eastAsia="Times New Roman" w:cs="Calibri"/>
                <w:color w:val="000000"/>
                <w:lang w:eastAsia="en-IN"/>
              </w:rPr>
              <w:t>2.7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42B83E5" w14:textId="77777777" w:rsidR="00D6782C" w:rsidRDefault="00D6782C" w:rsidP="00D6782C">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 of scale 3 officer required for business category &lt;Selected Business Category&gt;*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46FCDDF"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039B887"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Input</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21690F0D" w14:textId="77777777" w:rsidR="00D6782C" w:rsidRPr="00EE1FCE" w:rsidRDefault="00D6782C" w:rsidP="00D6782C">
            <w:pPr>
              <w:spacing w:after="0"/>
              <w:jc w:val="left"/>
              <w:textAlignment w:val="baseline"/>
              <w:rPr>
                <w:rFonts w:eastAsia="Times New Roman" w:cs="Calibri"/>
                <w:lang w:eastAsia="en-IN"/>
              </w:rPr>
            </w:pPr>
          </w:p>
        </w:tc>
      </w:tr>
      <w:tr w:rsidR="00D6782C" w:rsidRPr="009B0BFE" w14:paraId="4F915EE1"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1C240277" w14:textId="77777777" w:rsidR="00D6782C" w:rsidRDefault="00D6782C" w:rsidP="00D6782C">
            <w:pPr>
              <w:spacing w:after="0"/>
              <w:jc w:val="center"/>
              <w:textAlignment w:val="baseline"/>
              <w:rPr>
                <w:rFonts w:eastAsia="Times New Roman" w:cs="Calibri"/>
                <w:color w:val="000000"/>
                <w:lang w:eastAsia="en-IN"/>
              </w:rPr>
            </w:pPr>
            <w:r>
              <w:rPr>
                <w:rFonts w:eastAsia="Times New Roman" w:cs="Calibri"/>
                <w:color w:val="000000"/>
                <w:lang w:eastAsia="en-IN"/>
              </w:rPr>
              <w:t>2.8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C7F487A" w14:textId="77777777" w:rsidR="00D6782C" w:rsidRDefault="00D6782C" w:rsidP="00D6782C">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 of scale 4 officer required for business category &lt;Selected Business Category&gt;*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A0C4178"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3386792"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Input</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15EA10C0" w14:textId="77777777" w:rsidR="00D6782C" w:rsidRPr="00EE1FCE" w:rsidRDefault="00D6782C" w:rsidP="00D6782C">
            <w:pPr>
              <w:spacing w:after="0"/>
              <w:jc w:val="left"/>
              <w:textAlignment w:val="baseline"/>
              <w:rPr>
                <w:rFonts w:eastAsia="Times New Roman" w:cs="Calibri"/>
                <w:lang w:eastAsia="en-IN"/>
              </w:rPr>
            </w:pPr>
          </w:p>
        </w:tc>
      </w:tr>
      <w:tr w:rsidR="00D6782C" w:rsidRPr="009B0BFE" w14:paraId="32113B8D"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16F1C25F" w14:textId="77777777" w:rsidR="00D6782C" w:rsidRDefault="00D6782C" w:rsidP="00D6782C">
            <w:pPr>
              <w:spacing w:after="0"/>
              <w:jc w:val="center"/>
              <w:textAlignment w:val="baseline"/>
              <w:rPr>
                <w:rFonts w:eastAsia="Times New Roman" w:cs="Calibri"/>
                <w:color w:val="000000"/>
                <w:lang w:eastAsia="en-IN"/>
              </w:rPr>
            </w:pPr>
            <w:r>
              <w:rPr>
                <w:rFonts w:eastAsia="Times New Roman" w:cs="Calibri"/>
                <w:color w:val="000000"/>
                <w:lang w:eastAsia="en-IN"/>
              </w:rPr>
              <w:t>2.9</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3BA67D0" w14:textId="77777777" w:rsidR="00D6782C" w:rsidRDefault="00D6782C" w:rsidP="00D6782C">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 of scale 5 officer required for business category &lt;Selected Business Category&gt;*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12D8455"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A3A8EB1"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Input</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7380DFA9" w14:textId="77777777" w:rsidR="00D6782C" w:rsidRPr="00EE1FCE" w:rsidRDefault="00D6782C" w:rsidP="00D6782C">
            <w:pPr>
              <w:spacing w:after="0"/>
              <w:jc w:val="left"/>
              <w:textAlignment w:val="baseline"/>
              <w:rPr>
                <w:rFonts w:eastAsia="Times New Roman" w:cs="Calibri"/>
                <w:lang w:eastAsia="en-IN"/>
              </w:rPr>
            </w:pPr>
          </w:p>
        </w:tc>
      </w:tr>
      <w:tr w:rsidR="00D6782C" w:rsidRPr="009B0BFE" w14:paraId="0FE75B3E"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5A264C17" w14:textId="77777777" w:rsidR="00D6782C" w:rsidRDefault="00D6782C" w:rsidP="00D6782C">
            <w:pPr>
              <w:spacing w:after="0"/>
              <w:jc w:val="center"/>
              <w:textAlignment w:val="baseline"/>
              <w:rPr>
                <w:rFonts w:eastAsia="Times New Roman" w:cs="Calibri"/>
                <w:color w:val="000000"/>
                <w:lang w:eastAsia="en-IN"/>
              </w:rPr>
            </w:pPr>
            <w:r>
              <w:rPr>
                <w:rFonts w:eastAsia="Times New Roman" w:cs="Calibri"/>
                <w:color w:val="000000"/>
                <w:lang w:eastAsia="en-IN"/>
              </w:rPr>
              <w:t>2.10</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A41ED38" w14:textId="77777777" w:rsidR="00D6782C" w:rsidRDefault="00D6782C" w:rsidP="00D6782C">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 of scale 6 officer required for business category &lt;Selected Business Category&gt;*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E362F2C"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FBC7CCF"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Input</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1D0CD22A" w14:textId="77777777" w:rsidR="00D6782C" w:rsidRPr="00EE1FCE" w:rsidRDefault="00D6782C" w:rsidP="00D6782C">
            <w:pPr>
              <w:spacing w:after="0"/>
              <w:jc w:val="left"/>
              <w:textAlignment w:val="baseline"/>
              <w:rPr>
                <w:rFonts w:eastAsia="Times New Roman" w:cs="Calibri"/>
                <w:lang w:eastAsia="en-IN"/>
              </w:rPr>
            </w:pPr>
          </w:p>
        </w:tc>
      </w:tr>
      <w:tr w:rsidR="00D6782C" w:rsidRPr="009B0BFE" w14:paraId="7F3348C1"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39A42607" w14:textId="77777777" w:rsidR="00D6782C" w:rsidRDefault="00D6782C" w:rsidP="00D6782C">
            <w:pPr>
              <w:spacing w:after="0"/>
              <w:jc w:val="center"/>
              <w:textAlignment w:val="baseline"/>
              <w:rPr>
                <w:rFonts w:eastAsia="Times New Roman" w:cs="Calibri"/>
                <w:color w:val="000000"/>
                <w:lang w:eastAsia="en-IN"/>
              </w:rPr>
            </w:pPr>
            <w:r>
              <w:rPr>
                <w:rFonts w:eastAsia="Times New Roman" w:cs="Calibri"/>
                <w:color w:val="000000"/>
                <w:lang w:eastAsia="en-IN"/>
              </w:rPr>
              <w:t>2.11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9539F7A" w14:textId="77777777" w:rsidR="00D6782C" w:rsidRDefault="00D6782C" w:rsidP="00D6782C">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Officer required for business category &lt;Selected Business Category&gt;*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819E95B"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Calculator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51A2053"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7656E8F0" w14:textId="77777777" w:rsidR="00D6782C" w:rsidRPr="00EE1FCE" w:rsidRDefault="00D6782C" w:rsidP="00D6782C">
            <w:pPr>
              <w:spacing w:after="0"/>
              <w:jc w:val="left"/>
              <w:textAlignment w:val="baseline"/>
              <w:rPr>
                <w:rFonts w:eastAsia="Times New Roman" w:cs="Calibri"/>
                <w:lang w:eastAsia="en-IN"/>
              </w:rPr>
            </w:pPr>
            <w:r>
              <w:rPr>
                <w:rFonts w:asciiTheme="minorHAnsi" w:eastAsia="Times New Roman" w:hAnsiTheme="minorHAnsi" w:cstheme="minorHAnsi"/>
                <w:szCs w:val="24"/>
                <w:lang w:eastAsia="en-IN"/>
              </w:rPr>
              <w:t xml:space="preserve">Total Officer required for business category &lt;Selected Business Category&gt;= Number of scale 1 officer required for business category &lt;Selected Business Category&gt;+ Number of scale 2 officer required for business category &lt;Selected Business Category&gt; + Number of scale 3 officer required for business category &lt;Selected Business Category&gt;+ Number of </w:t>
            </w:r>
            <w:r>
              <w:rPr>
                <w:rFonts w:asciiTheme="minorHAnsi" w:eastAsia="Times New Roman" w:hAnsiTheme="minorHAnsi" w:cstheme="minorHAnsi"/>
                <w:szCs w:val="24"/>
                <w:lang w:eastAsia="en-IN"/>
              </w:rPr>
              <w:lastRenderedPageBreak/>
              <w:t>scale 4 officer required for business category &lt;Selected Business Category&gt;+ Number of scale 5 officer required for business category &lt;Selected Business Category&gt;+ Number of scale 6 officer required for business category &lt;Selected Business Category&gt;</w:t>
            </w:r>
          </w:p>
        </w:tc>
      </w:tr>
      <w:tr w:rsidR="00D6782C" w:rsidRPr="009B0BFE" w14:paraId="7D5873E3"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6D7B00D5" w14:textId="77777777" w:rsidR="00D6782C" w:rsidRDefault="00D6782C" w:rsidP="00D6782C">
            <w:pPr>
              <w:spacing w:after="0"/>
              <w:jc w:val="center"/>
              <w:textAlignment w:val="baseline"/>
              <w:rPr>
                <w:rFonts w:eastAsia="Times New Roman" w:cs="Calibri"/>
                <w:color w:val="000000"/>
                <w:lang w:eastAsia="en-IN"/>
              </w:rPr>
            </w:pPr>
            <w:r>
              <w:rPr>
                <w:rFonts w:eastAsia="Times New Roman" w:cs="Calibri"/>
                <w:color w:val="000000"/>
                <w:lang w:eastAsia="en-IN"/>
              </w:rPr>
              <w:lastRenderedPageBreak/>
              <w:t>2.12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2DBDACD" w14:textId="77777777" w:rsidR="00D6782C" w:rsidRDefault="00D6782C" w:rsidP="00D6782C">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 of Office Assistant require for business category &lt;Selected Business Category&gt;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6765A1D8"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0FEBE39"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Input</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07D479FC" w14:textId="77777777" w:rsidR="00D6782C" w:rsidRDefault="00D6782C" w:rsidP="00D6782C">
            <w:pPr>
              <w:spacing w:after="0"/>
              <w:jc w:val="left"/>
              <w:textAlignment w:val="baseline"/>
              <w:rPr>
                <w:rFonts w:asciiTheme="minorHAnsi" w:eastAsia="Times New Roman" w:hAnsiTheme="minorHAnsi" w:cstheme="minorHAnsi"/>
                <w:szCs w:val="24"/>
                <w:lang w:eastAsia="en-IN"/>
              </w:rPr>
            </w:pPr>
          </w:p>
        </w:tc>
      </w:tr>
      <w:tr w:rsidR="00D6782C" w:rsidRPr="009B0BFE" w14:paraId="0708F034"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4562C646" w14:textId="77777777" w:rsidR="00D6782C" w:rsidRDefault="00D6782C" w:rsidP="00D6782C">
            <w:pPr>
              <w:spacing w:after="0"/>
              <w:jc w:val="center"/>
              <w:textAlignment w:val="baseline"/>
              <w:rPr>
                <w:rFonts w:eastAsia="Times New Roman" w:cs="Calibri"/>
                <w:color w:val="000000"/>
                <w:lang w:eastAsia="en-IN"/>
              </w:rPr>
            </w:pPr>
            <w:r>
              <w:rPr>
                <w:rFonts w:eastAsia="Times New Roman" w:cs="Calibri"/>
                <w:color w:val="000000"/>
                <w:lang w:eastAsia="en-IN"/>
              </w:rPr>
              <w:t>2.13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95D3A2D" w14:textId="29326759" w:rsidR="00D6782C" w:rsidRDefault="004B6D1C" w:rsidP="00D6782C">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r w:rsidR="00D6782C">
              <w:rPr>
                <w:rFonts w:asciiTheme="minorHAnsi" w:eastAsia="Times New Roman" w:hAnsiTheme="minorHAnsi" w:cstheme="minorHAnsi"/>
                <w:szCs w:val="24"/>
                <w:lang w:eastAsia="en-IN"/>
              </w:rPr>
              <w:t xml:space="preserve"> Required for business category &lt;Selected Business Category&gt;*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88DCCE2"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2F9A962"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Input</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7EE3DFAD" w14:textId="77777777" w:rsidR="00D6782C" w:rsidRDefault="00D6782C" w:rsidP="00D6782C">
            <w:pPr>
              <w:spacing w:after="0"/>
              <w:jc w:val="left"/>
              <w:textAlignment w:val="baseline"/>
              <w:rPr>
                <w:rFonts w:asciiTheme="minorHAnsi" w:eastAsia="Times New Roman" w:hAnsiTheme="minorHAnsi" w:cstheme="minorHAnsi"/>
                <w:szCs w:val="24"/>
                <w:lang w:eastAsia="en-IN"/>
              </w:rPr>
            </w:pPr>
          </w:p>
        </w:tc>
      </w:tr>
      <w:tr w:rsidR="00D6782C" w:rsidRPr="009B0BFE" w14:paraId="700DCCBA" w14:textId="77777777" w:rsidTr="00D6782C">
        <w:trPr>
          <w:trHeight w:val="375"/>
        </w:trPr>
        <w:tc>
          <w:tcPr>
            <w:tcW w:w="546" w:type="dxa"/>
            <w:tcBorders>
              <w:top w:val="single" w:sz="6" w:space="0" w:color="auto"/>
              <w:left w:val="single" w:sz="6" w:space="0" w:color="auto"/>
              <w:bottom w:val="single" w:sz="6" w:space="0" w:color="auto"/>
              <w:right w:val="single" w:sz="4" w:space="0" w:color="auto"/>
            </w:tcBorders>
          </w:tcPr>
          <w:p w14:paraId="7CF3B435" w14:textId="77777777" w:rsidR="00D6782C" w:rsidRDefault="00D6782C" w:rsidP="00D6782C">
            <w:pPr>
              <w:spacing w:after="0"/>
              <w:jc w:val="center"/>
              <w:textAlignment w:val="baseline"/>
              <w:rPr>
                <w:rFonts w:eastAsia="Times New Roman" w:cs="Calibri"/>
                <w:color w:val="000000"/>
                <w:lang w:eastAsia="en-IN"/>
              </w:rPr>
            </w:pPr>
            <w:r>
              <w:rPr>
                <w:rFonts w:eastAsia="Times New Roman" w:cs="Calibri"/>
                <w:color w:val="000000"/>
                <w:lang w:eastAsia="en-IN"/>
              </w:rPr>
              <w:t>2.14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C5553BC" w14:textId="77777777" w:rsidR="00D6782C" w:rsidRDefault="00D6782C" w:rsidP="00D6782C">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Man power Required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607A1E26"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7E38340" w14:textId="77777777" w:rsidR="00D6782C" w:rsidRDefault="00D6782C" w:rsidP="00D6782C">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7E2F1A38" w14:textId="097C7FC8" w:rsidR="00D6782C" w:rsidRDefault="00D6782C" w:rsidP="004B6D1C">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Man power Required = Total Officer required for business category &lt;Selected Business Category&gt; + Number of Office Assistant require for business category &lt;Selected Business Category&gt;+ </w:t>
            </w:r>
            <w:r w:rsidR="004B6D1C">
              <w:rPr>
                <w:rFonts w:asciiTheme="minorHAnsi" w:eastAsia="Times New Roman" w:hAnsiTheme="minorHAnsi" w:cstheme="minorHAnsi"/>
                <w:szCs w:val="24"/>
                <w:lang w:eastAsia="en-IN"/>
              </w:rPr>
              <w:t xml:space="preserve">Office Attendant </w:t>
            </w:r>
            <w:r>
              <w:rPr>
                <w:rFonts w:asciiTheme="minorHAnsi" w:eastAsia="Times New Roman" w:hAnsiTheme="minorHAnsi" w:cstheme="minorHAnsi"/>
                <w:szCs w:val="24"/>
                <w:lang w:eastAsia="en-IN"/>
              </w:rPr>
              <w:t>Required for business category &lt;Selected Business Category&gt;</w:t>
            </w:r>
          </w:p>
        </w:tc>
      </w:tr>
    </w:tbl>
    <w:p w14:paraId="5C73FB79" w14:textId="77777777" w:rsidR="00D6782C" w:rsidRDefault="00D6782C" w:rsidP="00D6782C">
      <w:pPr>
        <w:rPr>
          <w:lang w:val="en-US" w:eastAsia="en-IN"/>
        </w:rPr>
      </w:pPr>
    </w:p>
    <w:p w14:paraId="68832D31" w14:textId="77777777" w:rsidR="00D6782C" w:rsidRPr="00D6782C" w:rsidRDefault="00D6782C" w:rsidP="00C927BC">
      <w:pPr>
        <w:pStyle w:val="ListParagraph"/>
        <w:numPr>
          <w:ilvl w:val="0"/>
          <w:numId w:val="110"/>
        </w:numPr>
        <w:rPr>
          <w:lang w:val="en-US"/>
        </w:rPr>
      </w:pPr>
      <w:r w:rsidRPr="00D6782C">
        <w:rPr>
          <w:lang w:val="en-US"/>
        </w:rPr>
        <w:t>After filling the form, User will click on Submit Button.</w:t>
      </w:r>
    </w:p>
    <w:p w14:paraId="0B69A1A5" w14:textId="77777777" w:rsidR="00D6782C" w:rsidRPr="00687E2C" w:rsidRDefault="00D6782C" w:rsidP="00D6782C">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Note:</w:t>
      </w:r>
      <w:r w:rsidRPr="009B0BFE">
        <w:rPr>
          <w:rFonts w:eastAsia="Times New Roman" w:cs="Calibri"/>
          <w:lang w:eastAsia="en-IN"/>
        </w:rPr>
        <w:t xml:space="preserve"> Field names with (*) Asterisk symbol is mandatory, rest is optional. </w:t>
      </w:r>
    </w:p>
    <w:p w14:paraId="6E6AFF8B" w14:textId="77777777" w:rsidR="00D6782C" w:rsidRPr="009B0BFE" w:rsidRDefault="00D6782C" w:rsidP="00D6782C">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Post Conditions:</w:t>
      </w:r>
      <w:r w:rsidRPr="009B0BFE">
        <w:rPr>
          <w:rFonts w:eastAsia="Times New Roman" w:cs="Calibri"/>
          <w:lang w:eastAsia="en-IN"/>
        </w:rPr>
        <w:t> </w:t>
      </w:r>
    </w:p>
    <w:p w14:paraId="19DA7813" w14:textId="77777777" w:rsidR="00D6782C" w:rsidRPr="00D6782C" w:rsidRDefault="00D6782C" w:rsidP="00C927BC">
      <w:pPr>
        <w:pStyle w:val="ListParagraph"/>
        <w:numPr>
          <w:ilvl w:val="0"/>
          <w:numId w:val="112"/>
        </w:numPr>
        <w:rPr>
          <w:lang w:val="en-US"/>
        </w:rPr>
      </w:pPr>
      <w:r w:rsidRPr="00D6782C">
        <w:rPr>
          <w:lang w:val="en-US"/>
        </w:rPr>
        <w:t>System should display the toaster message “Man power Configuration request submitted successfully”. </w:t>
      </w:r>
    </w:p>
    <w:p w14:paraId="6D3D3F0D" w14:textId="77777777" w:rsidR="00D6782C" w:rsidRPr="00D6782C" w:rsidRDefault="00D6782C" w:rsidP="00C927BC">
      <w:pPr>
        <w:pStyle w:val="ListParagraph"/>
        <w:numPr>
          <w:ilvl w:val="0"/>
          <w:numId w:val="112"/>
        </w:numPr>
        <w:rPr>
          <w:lang w:val="en-US"/>
        </w:rPr>
      </w:pPr>
      <w:r w:rsidRPr="00D6782C">
        <w:rPr>
          <w:lang w:val="en-US"/>
        </w:rPr>
        <w:t>System should send the Man power Configuration details for Approval as per the defined workflow. </w:t>
      </w:r>
    </w:p>
    <w:p w14:paraId="61A8C0DE" w14:textId="77777777" w:rsidR="00D6782C" w:rsidRPr="00D6782C" w:rsidRDefault="00D6782C" w:rsidP="00C927BC">
      <w:pPr>
        <w:pStyle w:val="ListParagraph"/>
        <w:numPr>
          <w:ilvl w:val="0"/>
          <w:numId w:val="112"/>
        </w:numPr>
        <w:rPr>
          <w:lang w:val="en-US"/>
        </w:rPr>
      </w:pPr>
      <w:r w:rsidRPr="00D6782C">
        <w:rPr>
          <w:lang w:val="en-US"/>
        </w:rPr>
        <w:t>Upon final approval as per the workflow defined, Man power should be generated.</w:t>
      </w:r>
    </w:p>
    <w:p w14:paraId="21FBFB43" w14:textId="77777777" w:rsidR="00D6782C" w:rsidRPr="00D6782C" w:rsidRDefault="00D6782C" w:rsidP="00C927BC">
      <w:pPr>
        <w:pStyle w:val="ListParagraph"/>
        <w:numPr>
          <w:ilvl w:val="0"/>
          <w:numId w:val="112"/>
        </w:numPr>
        <w:rPr>
          <w:lang w:val="en-US"/>
        </w:rPr>
      </w:pPr>
      <w:r w:rsidRPr="00D6782C">
        <w:rPr>
          <w:lang w:val="en-US"/>
        </w:rPr>
        <w:t>The system should maintain an audit trail of configuration changes for accountability and compliance purposes.</w:t>
      </w:r>
    </w:p>
    <w:p w14:paraId="5AE3016B" w14:textId="77777777" w:rsidR="00D6782C" w:rsidRPr="00D6782C" w:rsidRDefault="00D6782C" w:rsidP="00C927BC">
      <w:pPr>
        <w:pStyle w:val="ListParagraph"/>
        <w:numPr>
          <w:ilvl w:val="0"/>
          <w:numId w:val="112"/>
        </w:numPr>
        <w:rPr>
          <w:lang w:val="en-US"/>
        </w:rPr>
      </w:pPr>
      <w:r w:rsidRPr="00D6782C">
        <w:rPr>
          <w:lang w:val="en-US"/>
        </w:rPr>
        <w:t>The system should maintain historical eligibility data for reporting or auditing purposes.</w:t>
      </w:r>
    </w:p>
    <w:p w14:paraId="51BA5C08" w14:textId="77777777" w:rsidR="00D6782C" w:rsidRPr="004B19E0" w:rsidRDefault="00D6782C" w:rsidP="00D6782C">
      <w:pPr>
        <w:rPr>
          <w:rFonts w:ascii="Segoe UI" w:hAnsi="Segoe UI" w:cs="Segoe UI"/>
          <w:b/>
          <w:sz w:val="18"/>
          <w:szCs w:val="18"/>
          <w:lang w:eastAsia="en-IN"/>
        </w:rPr>
      </w:pPr>
      <w:r w:rsidRPr="004B19E0">
        <w:rPr>
          <w:b/>
          <w:lang w:eastAsia="en-IN"/>
        </w:rPr>
        <w:lastRenderedPageBreak/>
        <w:t>Workflow: </w:t>
      </w:r>
    </w:p>
    <w:p w14:paraId="756989E7" w14:textId="77777777" w:rsidR="00D6782C" w:rsidRPr="00D6782C" w:rsidRDefault="00D6782C" w:rsidP="00C927BC">
      <w:pPr>
        <w:pStyle w:val="ListParagraph"/>
        <w:numPr>
          <w:ilvl w:val="0"/>
          <w:numId w:val="113"/>
        </w:numPr>
        <w:rPr>
          <w:lang w:val="en-US"/>
        </w:rPr>
      </w:pPr>
      <w:r w:rsidRPr="00D6782C">
        <w:rPr>
          <w:lang w:val="en-US"/>
        </w:rPr>
        <w:t>HO AM/M CORE PHRDD</w:t>
      </w:r>
      <w:r w:rsidRPr="00D6782C">
        <w:rPr>
          <w:rFonts w:ascii="Wingdings" w:eastAsia="Wingdings" w:hAnsi="Wingdings" w:cs="Wingdings"/>
          <w:lang w:val="en-US"/>
        </w:rPr>
        <w:t></w:t>
      </w:r>
      <w:r w:rsidRPr="00D6782C">
        <w:rPr>
          <w:lang w:val="en-US"/>
        </w:rPr>
        <w:t xml:space="preserve"> HO SM CORE PHRDD</w:t>
      </w:r>
      <w:r w:rsidRPr="00D6782C">
        <w:rPr>
          <w:rFonts w:ascii="Wingdings" w:eastAsia="Wingdings" w:hAnsi="Wingdings" w:cs="Wingdings"/>
          <w:lang w:val="en-US"/>
        </w:rPr>
        <w:t></w:t>
      </w:r>
      <w:r w:rsidRPr="00D6782C">
        <w:rPr>
          <w:lang w:val="en-US"/>
        </w:rPr>
        <w:t xml:space="preserve"> HO CM PHRDD</w:t>
      </w:r>
    </w:p>
    <w:p w14:paraId="6CDC4B71" w14:textId="77777777" w:rsidR="00D6782C" w:rsidRDefault="00D6782C" w:rsidP="00D6782C">
      <w:pPr>
        <w:spacing w:after="0"/>
        <w:jc w:val="left"/>
        <w:textAlignment w:val="baseline"/>
        <w:rPr>
          <w:rFonts w:eastAsia="Times New Roman" w:cs="Calibri"/>
          <w:lang w:eastAsia="en-IN"/>
        </w:rPr>
      </w:pPr>
    </w:p>
    <w:p w14:paraId="5A4716E0" w14:textId="77777777" w:rsidR="00D6782C" w:rsidRPr="001B2966" w:rsidRDefault="00D6782C" w:rsidP="00D6782C">
      <w:pPr>
        <w:rPr>
          <w:b/>
        </w:rPr>
      </w:pPr>
      <w:r>
        <w:rPr>
          <w:b/>
        </w:rPr>
        <w:t>Workflow Explanation:</w:t>
      </w:r>
    </w:p>
    <w:p w14:paraId="74456DB5" w14:textId="77777777" w:rsidR="00D6782C" w:rsidRDefault="00D6782C" w:rsidP="00D6782C">
      <w:pPr>
        <w:rPr>
          <w:rFonts w:cstheme="minorHAnsi"/>
        </w:rPr>
      </w:pPr>
      <w:r w:rsidRPr="001F4127">
        <w:rPr>
          <w:rFonts w:cstheme="minorHAnsi"/>
        </w:rPr>
        <w:t>Step 1 –</w:t>
      </w:r>
      <w:r>
        <w:rPr>
          <w:rFonts w:cstheme="minorHAnsi"/>
        </w:rPr>
        <w:t xml:space="preserve"> </w:t>
      </w:r>
      <w:r w:rsidRPr="006F3580">
        <w:rPr>
          <w:rFonts w:cstheme="minorHAnsi"/>
        </w:rPr>
        <w:t xml:space="preserve">The </w:t>
      </w:r>
      <w:r>
        <w:rPr>
          <w:rFonts w:cstheme="minorHAnsi"/>
        </w:rPr>
        <w:t>HO AM/M CORE PHRDD</w:t>
      </w:r>
      <w:r w:rsidRPr="006F3580">
        <w:rPr>
          <w:rFonts w:cstheme="minorHAnsi"/>
        </w:rPr>
        <w:t xml:space="preserve"> will fill in the required details in the </w:t>
      </w:r>
      <w:r>
        <w:rPr>
          <w:rFonts w:cstheme="minorHAnsi"/>
        </w:rPr>
        <w:t>configuration form and submit it</w:t>
      </w:r>
      <w:r w:rsidRPr="001F4127">
        <w:rPr>
          <w:rFonts w:cstheme="minorHAnsi"/>
        </w:rPr>
        <w:t xml:space="preserve">. </w:t>
      </w:r>
    </w:p>
    <w:p w14:paraId="268EACE5" w14:textId="77777777" w:rsidR="00D6782C" w:rsidRDefault="00D6782C" w:rsidP="00D6782C">
      <w:r>
        <w:t>Step 2 –</w:t>
      </w:r>
      <w:r w:rsidRPr="006F3580">
        <w:t xml:space="preserve"> The</w:t>
      </w:r>
      <w:r>
        <w:t xml:space="preserve"> HO SM CORE </w:t>
      </w:r>
      <w:r w:rsidRPr="006F3580">
        <w:t>PHRDD will receive a task notification to review the request and approve or reject it.</w:t>
      </w:r>
      <w:r>
        <w:t xml:space="preserve"> </w:t>
      </w:r>
    </w:p>
    <w:p w14:paraId="4A8B95A6" w14:textId="77777777" w:rsidR="00D6782C" w:rsidRPr="006F3580" w:rsidRDefault="00D6782C" w:rsidP="006507EA">
      <w:pPr>
        <w:pStyle w:val="ListParagraph"/>
        <w:numPr>
          <w:ilvl w:val="0"/>
          <w:numId w:val="87"/>
        </w:numPr>
        <w:ind w:left="567"/>
        <w:jc w:val="left"/>
        <w:rPr>
          <w:rFonts w:cstheme="minorHAnsi"/>
        </w:rPr>
      </w:pPr>
      <w:r w:rsidRPr="006F3580">
        <w:rPr>
          <w:rFonts w:cstheme="minorHAnsi"/>
        </w:rPr>
        <w:t>Upon Appr</w:t>
      </w:r>
      <w:r>
        <w:rPr>
          <w:rFonts w:cstheme="minorHAnsi"/>
        </w:rPr>
        <w:t>oval - It will be passed on to HO C</w:t>
      </w:r>
      <w:r w:rsidRPr="006F3580">
        <w:rPr>
          <w:rFonts w:cstheme="minorHAnsi"/>
        </w:rPr>
        <w:t>M PHRDD for review, and further, it w</w:t>
      </w:r>
      <w:r>
        <w:rPr>
          <w:rFonts w:cstheme="minorHAnsi"/>
        </w:rPr>
        <w:t>ill be approved or rejected by HO C</w:t>
      </w:r>
      <w:r w:rsidRPr="006F3580">
        <w:rPr>
          <w:rFonts w:cstheme="minorHAnsi"/>
        </w:rPr>
        <w:t>M PHRDD.</w:t>
      </w:r>
    </w:p>
    <w:p w14:paraId="67F8CD94" w14:textId="77777777" w:rsidR="00D6782C" w:rsidRPr="006F3580" w:rsidRDefault="00D6782C" w:rsidP="006507EA">
      <w:pPr>
        <w:pStyle w:val="ListParagraph"/>
        <w:numPr>
          <w:ilvl w:val="0"/>
          <w:numId w:val="87"/>
        </w:numPr>
        <w:ind w:left="567"/>
        <w:jc w:val="left"/>
        <w:rPr>
          <w:rFonts w:cstheme="minorHAnsi"/>
        </w:rPr>
      </w:pPr>
      <w:r w:rsidRPr="006F3580">
        <w:rPr>
          <w:rFonts w:cstheme="minorHAnsi"/>
        </w:rPr>
        <w:t>Upon Rejection – The requestor will be notified of the rejection, and the task will be terminated.</w:t>
      </w:r>
    </w:p>
    <w:p w14:paraId="4EF3A385" w14:textId="77777777" w:rsidR="00D6782C" w:rsidRPr="006F3580" w:rsidRDefault="00D6782C" w:rsidP="006507EA">
      <w:pPr>
        <w:pStyle w:val="ListParagraph"/>
        <w:numPr>
          <w:ilvl w:val="0"/>
          <w:numId w:val="87"/>
        </w:numPr>
        <w:ind w:left="567"/>
        <w:jc w:val="left"/>
        <w:rPr>
          <w:rFonts w:cstheme="minorHAnsi"/>
        </w:rPr>
      </w:pPr>
      <w:r w:rsidRPr="006F3580">
        <w:rPr>
          <w:rFonts w:cstheme="minorHAnsi"/>
        </w:rPr>
        <w:t xml:space="preserve">Upon </w:t>
      </w:r>
      <w:r>
        <w:rPr>
          <w:rFonts w:cstheme="minorHAnsi"/>
        </w:rPr>
        <w:t>Resubmit</w:t>
      </w:r>
      <w:r w:rsidRPr="006F3580">
        <w:rPr>
          <w:rFonts w:cstheme="minorHAnsi"/>
        </w:rPr>
        <w:t xml:space="preserve"> - Go back to Step 1.</w:t>
      </w:r>
    </w:p>
    <w:p w14:paraId="73D50FB6" w14:textId="77777777" w:rsidR="00D6782C" w:rsidRDefault="00D6782C" w:rsidP="00D6782C">
      <w:pPr>
        <w:rPr>
          <w:rFonts w:cstheme="minorHAnsi"/>
        </w:rPr>
      </w:pPr>
      <w:r>
        <w:rPr>
          <w:rFonts w:cstheme="minorHAnsi"/>
        </w:rPr>
        <w:t>Step 3 – The HO CM</w:t>
      </w:r>
      <w:r w:rsidRPr="006F3580">
        <w:rPr>
          <w:rFonts w:cstheme="minorHAnsi"/>
        </w:rPr>
        <w:t xml:space="preserve"> PHRDD will receive a task notification to review the request and approve or reject the </w:t>
      </w:r>
      <w:r w:rsidRPr="00B84101">
        <w:rPr>
          <w:rFonts w:cstheme="minorHAnsi"/>
        </w:rPr>
        <w:t xml:space="preserve">Man power Configuration </w:t>
      </w:r>
      <w:r w:rsidRPr="006F3580">
        <w:rPr>
          <w:rFonts w:cstheme="minorHAnsi"/>
        </w:rPr>
        <w:t xml:space="preserve">request. </w:t>
      </w:r>
    </w:p>
    <w:p w14:paraId="4FC8B69F" w14:textId="77777777" w:rsidR="00D6782C" w:rsidRDefault="00D6782C" w:rsidP="006507EA">
      <w:pPr>
        <w:pStyle w:val="ListParagraph"/>
        <w:numPr>
          <w:ilvl w:val="0"/>
          <w:numId w:val="87"/>
        </w:numPr>
        <w:ind w:left="567"/>
        <w:jc w:val="left"/>
        <w:rPr>
          <w:rFonts w:cstheme="minorHAnsi"/>
        </w:rPr>
      </w:pPr>
      <w:r w:rsidRPr="006F3580">
        <w:rPr>
          <w:rFonts w:cstheme="minorHAnsi"/>
        </w:rPr>
        <w:t>Upon Approval - T</w:t>
      </w:r>
      <w:r>
        <w:rPr>
          <w:rFonts w:cstheme="minorHAnsi"/>
        </w:rPr>
        <w:t>he task will be completed, and HO C</w:t>
      </w:r>
      <w:r w:rsidRPr="006F3580">
        <w:rPr>
          <w:rFonts w:cstheme="minorHAnsi"/>
        </w:rPr>
        <w:t xml:space="preserve">M PHRDD will be notified of the approval. </w:t>
      </w:r>
    </w:p>
    <w:p w14:paraId="6212D531" w14:textId="77777777" w:rsidR="00D6782C" w:rsidRDefault="00D6782C" w:rsidP="006507EA">
      <w:pPr>
        <w:pStyle w:val="ListParagraph"/>
        <w:numPr>
          <w:ilvl w:val="0"/>
          <w:numId w:val="87"/>
        </w:numPr>
        <w:ind w:left="567"/>
        <w:jc w:val="left"/>
        <w:rPr>
          <w:rFonts w:cstheme="minorHAnsi"/>
        </w:rPr>
      </w:pPr>
      <w:r w:rsidRPr="006F3580">
        <w:rPr>
          <w:rFonts w:cstheme="minorHAnsi"/>
        </w:rPr>
        <w:t xml:space="preserve">Upon Rejection – The requestor will be notified of the rejection, and the task will be terminated. </w:t>
      </w:r>
    </w:p>
    <w:p w14:paraId="07899411" w14:textId="77777777" w:rsidR="00D6782C" w:rsidRPr="00E11D05" w:rsidRDefault="00D6782C" w:rsidP="006507EA">
      <w:pPr>
        <w:pStyle w:val="ListParagraph"/>
        <w:numPr>
          <w:ilvl w:val="0"/>
          <w:numId w:val="87"/>
        </w:numPr>
        <w:ind w:left="567"/>
        <w:jc w:val="left"/>
        <w:rPr>
          <w:rFonts w:cstheme="minorHAnsi"/>
        </w:rPr>
      </w:pPr>
      <w:r w:rsidRPr="006F3580">
        <w:rPr>
          <w:rFonts w:cstheme="minorHAnsi"/>
        </w:rPr>
        <w:t xml:space="preserve">Upon </w:t>
      </w:r>
      <w:r>
        <w:rPr>
          <w:rFonts w:cstheme="minorHAnsi"/>
        </w:rPr>
        <w:t>Resubmit</w:t>
      </w:r>
      <w:r w:rsidRPr="006F3580">
        <w:rPr>
          <w:rFonts w:cstheme="minorHAnsi"/>
        </w:rPr>
        <w:t xml:space="preserve"> – Go back to Step 1.</w:t>
      </w:r>
    </w:p>
    <w:p w14:paraId="44020CCB" w14:textId="7106CA86" w:rsidR="00D6782C" w:rsidRDefault="00D6782C" w:rsidP="00D6782C">
      <w:pPr>
        <w:spacing w:after="0"/>
        <w:textAlignment w:val="baseline"/>
        <w:rPr>
          <w:rFonts w:eastAsia="Times New Roman" w:cs="Calibri"/>
          <w:lang w:eastAsia="en-IN"/>
        </w:rPr>
      </w:pPr>
      <w:r w:rsidRPr="009B0BFE">
        <w:rPr>
          <w:rFonts w:eastAsia="Times New Roman" w:cs="Calibri"/>
          <w:b/>
          <w:bCs/>
          <w:lang w:eastAsia="en-IN"/>
        </w:rPr>
        <w:t>Business Rules and Validations:</w:t>
      </w:r>
      <w:r w:rsidR="003A6642">
        <w:rPr>
          <w:rFonts w:eastAsia="Times New Roman" w:cs="Calibri"/>
          <w:b/>
          <w:bCs/>
          <w:lang w:eastAsia="en-IN"/>
        </w:rPr>
        <w:t xml:space="preserve"> </w:t>
      </w:r>
      <w:r w:rsidR="003A6642" w:rsidRPr="003A6642">
        <w:rPr>
          <w:rFonts w:eastAsia="Times New Roman" w:cs="Calibri"/>
          <w:bCs/>
          <w:lang w:eastAsia="en-IN"/>
        </w:rPr>
        <w:t>NIL</w:t>
      </w:r>
    </w:p>
    <w:p w14:paraId="1DB19F91" w14:textId="77777777" w:rsidR="00D6782C" w:rsidRPr="00877139" w:rsidRDefault="00D6782C" w:rsidP="00D6782C">
      <w:pPr>
        <w:rPr>
          <w:rFonts w:ascii="Segoe UI" w:eastAsia="Times New Roman" w:hAnsi="Segoe UI" w:cs="Segoe UI"/>
          <w:sz w:val="18"/>
          <w:szCs w:val="18"/>
          <w:lang w:eastAsia="en-IN"/>
        </w:rPr>
      </w:pPr>
      <w:r w:rsidRPr="00877139">
        <w:rPr>
          <w:rFonts w:eastAsia="Times New Roman" w:cs="Calibri"/>
          <w:b/>
          <w:bCs/>
          <w:lang w:eastAsia="en-IN"/>
        </w:rPr>
        <w:t>Assumptions: </w:t>
      </w:r>
      <w:r w:rsidRPr="00877139">
        <w:rPr>
          <w:rFonts w:eastAsia="Times New Roman" w:cs="Calibri"/>
          <w:lang w:eastAsia="en-IN"/>
        </w:rPr>
        <w:t> </w:t>
      </w:r>
    </w:p>
    <w:p w14:paraId="42432CA8" w14:textId="27626FEC" w:rsidR="00D6782C" w:rsidRPr="00D6782C" w:rsidRDefault="00D6782C" w:rsidP="00C927BC">
      <w:pPr>
        <w:pStyle w:val="ListParagraph"/>
        <w:numPr>
          <w:ilvl w:val="0"/>
          <w:numId w:val="114"/>
        </w:numPr>
        <w:rPr>
          <w:lang w:val="en-US"/>
        </w:rPr>
      </w:pPr>
      <w:r w:rsidRPr="00D6782C">
        <w:rPr>
          <w:lang w:val="en-US"/>
        </w:rPr>
        <w:t xml:space="preserve">Only the Active and </w:t>
      </w:r>
      <w:r w:rsidR="00406A73" w:rsidRPr="00D6782C">
        <w:rPr>
          <w:lang w:val="en-US"/>
        </w:rPr>
        <w:t>authorized</w:t>
      </w:r>
      <w:r w:rsidRPr="00D6782C">
        <w:rPr>
          <w:lang w:val="en-US"/>
        </w:rPr>
        <w:t xml:space="preserve"> user can make configuration.</w:t>
      </w:r>
    </w:p>
    <w:p w14:paraId="2614FE9A" w14:textId="77777777" w:rsidR="00D6782C" w:rsidRPr="00D6782C" w:rsidRDefault="00D6782C" w:rsidP="00C927BC">
      <w:pPr>
        <w:pStyle w:val="ListParagraph"/>
        <w:numPr>
          <w:ilvl w:val="0"/>
          <w:numId w:val="114"/>
        </w:numPr>
        <w:rPr>
          <w:lang w:val="en-US"/>
        </w:rPr>
      </w:pPr>
      <w:r w:rsidRPr="00D6782C">
        <w:rPr>
          <w:lang w:val="en-US"/>
        </w:rPr>
        <w:t>Manpower configuration should be undertaken if there are any changes coming from Mitra Guidelines.</w:t>
      </w:r>
    </w:p>
    <w:p w14:paraId="7E6D0A05" w14:textId="6D946873" w:rsidR="00D6782C" w:rsidRDefault="00D6782C" w:rsidP="00D6782C">
      <w:pPr>
        <w:rPr>
          <w:rFonts w:eastAsia="Times New Roman" w:cs="Calibri"/>
          <w:lang w:eastAsia="en-IN"/>
        </w:rPr>
      </w:pPr>
      <w:r w:rsidRPr="009B0BFE">
        <w:rPr>
          <w:rFonts w:eastAsia="Times New Roman" w:cs="Calibri"/>
          <w:b/>
          <w:bCs/>
          <w:lang w:eastAsia="en-IN"/>
        </w:rPr>
        <w:t xml:space="preserve">Constraints: </w:t>
      </w:r>
      <w:r>
        <w:rPr>
          <w:rFonts w:eastAsia="Times New Roman" w:cs="Calibri"/>
          <w:lang w:eastAsia="en-IN"/>
        </w:rPr>
        <w:t>NIL</w:t>
      </w:r>
    </w:p>
    <w:p w14:paraId="7177FC8F" w14:textId="7FBE68D6" w:rsidR="00D6782C" w:rsidRDefault="00D6782C" w:rsidP="00D6782C">
      <w:pPr>
        <w:pStyle w:val="Heading4"/>
        <w:rPr>
          <w:rFonts w:eastAsia="Times New Roman"/>
          <w:lang w:eastAsia="en-IN"/>
        </w:rPr>
      </w:pPr>
      <w:bookmarkStart w:id="28" w:name="_Toc153977043"/>
      <w:r>
        <w:rPr>
          <w:lang w:eastAsia="en-IN"/>
        </w:rPr>
        <w:t xml:space="preserve">Functional </w:t>
      </w:r>
      <w:r w:rsidRPr="00063504">
        <w:rPr>
          <w:rFonts w:eastAsia="Times New Roman"/>
          <w:lang w:eastAsia="en-IN"/>
        </w:rPr>
        <w:t>User stories</w:t>
      </w:r>
      <w:r>
        <w:rPr>
          <w:rFonts w:eastAsia="Times New Roman"/>
          <w:lang w:eastAsia="en-IN"/>
        </w:rPr>
        <w:t xml:space="preserve"> for man power configuration</w:t>
      </w:r>
      <w:bookmarkEnd w:id="28"/>
    </w:p>
    <w:tbl>
      <w:tblPr>
        <w:tblStyle w:val="TableGrid"/>
        <w:tblW w:w="10461" w:type="dxa"/>
        <w:tblLook w:val="04A0" w:firstRow="1" w:lastRow="0" w:firstColumn="1" w:lastColumn="0" w:noHBand="0" w:noVBand="1"/>
      </w:tblPr>
      <w:tblGrid>
        <w:gridCol w:w="990"/>
        <w:gridCol w:w="1512"/>
        <w:gridCol w:w="1335"/>
        <w:gridCol w:w="4522"/>
        <w:gridCol w:w="2102"/>
      </w:tblGrid>
      <w:tr w:rsidR="00D6782C" w:rsidRPr="00850398" w14:paraId="1725B237" w14:textId="77777777" w:rsidTr="00D6782C">
        <w:trPr>
          <w:trHeight w:val="477"/>
        </w:trPr>
        <w:tc>
          <w:tcPr>
            <w:tcW w:w="990" w:type="dxa"/>
            <w:shd w:val="clear" w:color="auto" w:fill="D9D9D9" w:themeFill="background1" w:themeFillShade="D9"/>
            <w:hideMark/>
          </w:tcPr>
          <w:p w14:paraId="55F823B6" w14:textId="77777777" w:rsidR="00D6782C" w:rsidRPr="00850398" w:rsidRDefault="00D6782C" w:rsidP="00D6782C">
            <w:pPr>
              <w:jc w:val="center"/>
              <w:rPr>
                <w:rFonts w:eastAsia="Times New Roman" w:cs="Calibri"/>
                <w:b/>
                <w:color w:val="auto"/>
              </w:rPr>
            </w:pPr>
            <w:r w:rsidRPr="00850398">
              <w:rPr>
                <w:rFonts w:eastAsia="Times New Roman" w:cs="Calibri"/>
                <w:b/>
                <w:color w:val="auto"/>
              </w:rPr>
              <w:t>Id</w:t>
            </w:r>
          </w:p>
        </w:tc>
        <w:tc>
          <w:tcPr>
            <w:tcW w:w="1512" w:type="dxa"/>
            <w:shd w:val="clear" w:color="auto" w:fill="D9D9D9" w:themeFill="background1" w:themeFillShade="D9"/>
          </w:tcPr>
          <w:p w14:paraId="2B7EEE69" w14:textId="77777777" w:rsidR="00D6782C" w:rsidRPr="00850398" w:rsidRDefault="00D6782C" w:rsidP="00D6782C">
            <w:pPr>
              <w:jc w:val="center"/>
              <w:rPr>
                <w:rFonts w:eastAsia="Times New Roman" w:cs="Calibri"/>
                <w:b/>
                <w:color w:val="auto"/>
              </w:rPr>
            </w:pPr>
            <w:r>
              <w:rPr>
                <w:rFonts w:eastAsia="Times New Roman" w:cs="Calibri"/>
                <w:b/>
                <w:color w:val="auto"/>
              </w:rPr>
              <w:t>Functionality</w:t>
            </w:r>
          </w:p>
        </w:tc>
        <w:tc>
          <w:tcPr>
            <w:tcW w:w="1335" w:type="dxa"/>
            <w:shd w:val="clear" w:color="auto" w:fill="D9D9D9" w:themeFill="background1" w:themeFillShade="D9"/>
            <w:noWrap/>
            <w:hideMark/>
          </w:tcPr>
          <w:p w14:paraId="3F8CFE32" w14:textId="77777777" w:rsidR="00D6782C" w:rsidRPr="00850398" w:rsidRDefault="00D6782C" w:rsidP="00D6782C">
            <w:pPr>
              <w:jc w:val="center"/>
              <w:rPr>
                <w:rFonts w:eastAsia="Times New Roman" w:cs="Calibri"/>
                <w:b/>
                <w:color w:val="auto"/>
              </w:rPr>
            </w:pPr>
            <w:r w:rsidRPr="00850398">
              <w:rPr>
                <w:rFonts w:eastAsia="Times New Roman" w:cs="Calibri"/>
                <w:b/>
                <w:color w:val="auto"/>
              </w:rPr>
              <w:t>Role</w:t>
            </w:r>
          </w:p>
        </w:tc>
        <w:tc>
          <w:tcPr>
            <w:tcW w:w="4522" w:type="dxa"/>
            <w:shd w:val="clear" w:color="auto" w:fill="D9D9D9" w:themeFill="background1" w:themeFillShade="D9"/>
            <w:hideMark/>
          </w:tcPr>
          <w:p w14:paraId="1F00AC04" w14:textId="77777777" w:rsidR="00D6782C" w:rsidRPr="00850398" w:rsidRDefault="00D6782C" w:rsidP="00D6782C">
            <w:pPr>
              <w:jc w:val="center"/>
              <w:rPr>
                <w:rFonts w:eastAsia="Times New Roman" w:cs="Calibri"/>
                <w:b/>
                <w:color w:val="auto"/>
              </w:rPr>
            </w:pPr>
            <w:r w:rsidRPr="00850398">
              <w:rPr>
                <w:rFonts w:eastAsia="Times New Roman" w:cs="Calibri"/>
                <w:b/>
                <w:color w:val="auto"/>
              </w:rPr>
              <w:t>Description</w:t>
            </w:r>
          </w:p>
        </w:tc>
        <w:tc>
          <w:tcPr>
            <w:tcW w:w="2102" w:type="dxa"/>
            <w:shd w:val="clear" w:color="auto" w:fill="D9D9D9" w:themeFill="background1" w:themeFillShade="D9"/>
            <w:hideMark/>
          </w:tcPr>
          <w:p w14:paraId="77D3E5D9" w14:textId="77777777" w:rsidR="00D6782C" w:rsidRPr="00850398" w:rsidRDefault="00D6782C" w:rsidP="00D6782C">
            <w:pPr>
              <w:jc w:val="center"/>
              <w:rPr>
                <w:rFonts w:eastAsia="Times New Roman" w:cs="Calibri"/>
                <w:b/>
                <w:color w:val="auto"/>
              </w:rPr>
            </w:pPr>
            <w:r>
              <w:rPr>
                <w:rFonts w:eastAsia="Times New Roman" w:cs="Calibri"/>
                <w:b/>
                <w:color w:val="auto"/>
              </w:rPr>
              <w:t>Acceptance criteria/ Remarks</w:t>
            </w:r>
          </w:p>
        </w:tc>
      </w:tr>
      <w:tr w:rsidR="00D6782C" w:rsidRPr="006D59F9" w14:paraId="4BF3D752" w14:textId="77777777" w:rsidTr="00D6782C">
        <w:trPr>
          <w:trHeight w:val="900"/>
        </w:trPr>
        <w:tc>
          <w:tcPr>
            <w:tcW w:w="990" w:type="dxa"/>
            <w:noWrap/>
          </w:tcPr>
          <w:p w14:paraId="1C32AF8A" w14:textId="77777777" w:rsidR="00D6782C" w:rsidRPr="006D59F9" w:rsidRDefault="00D6782C" w:rsidP="00D6782C">
            <w:pPr>
              <w:ind w:left="0"/>
              <w:jc w:val="left"/>
              <w:rPr>
                <w:rFonts w:eastAsia="Times New Roman" w:cs="Calibri"/>
                <w:color w:val="auto"/>
              </w:rPr>
            </w:pPr>
            <w:r>
              <w:rPr>
                <w:rFonts w:eastAsia="Times New Roman" w:cstheme="minorHAnsi"/>
                <w:color w:val="000000"/>
              </w:rPr>
              <w:t>MPC</w:t>
            </w:r>
            <w:r w:rsidRPr="001F4127">
              <w:rPr>
                <w:rFonts w:eastAsia="Times New Roman" w:cstheme="minorHAnsi"/>
                <w:color w:val="000000"/>
              </w:rPr>
              <w:t>- 01</w:t>
            </w:r>
            <w:r w:rsidRPr="001F4127">
              <w:rPr>
                <w:rFonts w:eastAsia="Times New Roman" w:cstheme="minorHAnsi"/>
                <w:color w:val="000000"/>
                <w:lang w:val="en-US"/>
              </w:rPr>
              <w:t> </w:t>
            </w:r>
          </w:p>
        </w:tc>
        <w:tc>
          <w:tcPr>
            <w:tcW w:w="1512" w:type="dxa"/>
          </w:tcPr>
          <w:p w14:paraId="5F850684" w14:textId="77777777" w:rsidR="00D6782C" w:rsidRDefault="00D6782C" w:rsidP="00D6782C">
            <w:pPr>
              <w:jc w:val="left"/>
              <w:rPr>
                <w:rFonts w:eastAsia="Times New Roman" w:cs="Calibri"/>
                <w:color w:val="auto"/>
              </w:rPr>
            </w:pPr>
            <w:r>
              <w:rPr>
                <w:rFonts w:eastAsia="Times New Roman" w:cstheme="minorHAnsi"/>
                <w:color w:val="000000"/>
              </w:rPr>
              <w:t>MPC-</w:t>
            </w:r>
            <w:r w:rsidRPr="001F4127">
              <w:rPr>
                <w:rFonts w:eastAsia="Times New Roman" w:cstheme="minorHAnsi"/>
                <w:color w:val="000000"/>
              </w:rPr>
              <w:t>Approval</w:t>
            </w:r>
          </w:p>
        </w:tc>
        <w:tc>
          <w:tcPr>
            <w:tcW w:w="1335" w:type="dxa"/>
            <w:noWrap/>
          </w:tcPr>
          <w:p w14:paraId="0D57D770" w14:textId="77777777" w:rsidR="00D6782C" w:rsidRPr="006D59F9" w:rsidRDefault="00D6782C" w:rsidP="00D6782C">
            <w:pPr>
              <w:jc w:val="left"/>
              <w:rPr>
                <w:rFonts w:eastAsia="Times New Roman" w:cs="Calibri"/>
                <w:color w:val="auto"/>
              </w:rPr>
            </w:pPr>
            <w:r>
              <w:rPr>
                <w:rFonts w:eastAsia="Times New Roman" w:cstheme="minorHAnsi"/>
              </w:rPr>
              <w:t>HO SM CORE PHRDD</w:t>
            </w:r>
            <w:r w:rsidRPr="001F4127">
              <w:rPr>
                <w:rFonts w:eastAsia="Times New Roman" w:cstheme="minorHAnsi"/>
              </w:rPr>
              <w:t xml:space="preserve"> </w:t>
            </w:r>
          </w:p>
        </w:tc>
        <w:tc>
          <w:tcPr>
            <w:tcW w:w="4522" w:type="dxa"/>
          </w:tcPr>
          <w:p w14:paraId="7DF0A339" w14:textId="77777777" w:rsidR="00D6782C" w:rsidRPr="004B6D1C" w:rsidRDefault="00D6782C" w:rsidP="00D6782C">
            <w:pPr>
              <w:jc w:val="left"/>
              <w:rPr>
                <w:rFonts w:eastAsia="Times New Roman" w:cs="Calibri"/>
                <w:color w:val="auto"/>
              </w:rPr>
            </w:pPr>
            <w:r w:rsidRPr="004B6D1C">
              <w:rPr>
                <w:rFonts w:eastAsia="Times New Roman" w:cstheme="minorHAnsi"/>
                <w:color w:val="000000"/>
              </w:rPr>
              <w:t>As a HO SM CORE PHRDD, I should be able to approve and reject with remarks</w:t>
            </w:r>
            <w:r w:rsidRPr="004B6D1C">
              <w:rPr>
                <w:rFonts w:eastAsia="Times New Roman" w:cstheme="minorHAnsi"/>
                <w:color w:val="000000"/>
                <w:lang w:val="en-US"/>
              </w:rPr>
              <w:t> </w:t>
            </w:r>
          </w:p>
        </w:tc>
        <w:tc>
          <w:tcPr>
            <w:tcW w:w="2102" w:type="dxa"/>
            <w:noWrap/>
            <w:hideMark/>
          </w:tcPr>
          <w:p w14:paraId="13B2C31C" w14:textId="77777777" w:rsidR="00D6782C" w:rsidRPr="006D59F9" w:rsidRDefault="00D6782C" w:rsidP="00D6782C">
            <w:pPr>
              <w:jc w:val="left"/>
              <w:rPr>
                <w:rFonts w:eastAsia="Times New Roman" w:cs="Calibri"/>
                <w:color w:val="auto"/>
              </w:rPr>
            </w:pPr>
            <w:r w:rsidRPr="006D59F9">
              <w:rPr>
                <w:rFonts w:eastAsia="Times New Roman" w:cs="Calibri"/>
                <w:color w:val="auto"/>
              </w:rPr>
              <w:t> </w:t>
            </w:r>
          </w:p>
        </w:tc>
      </w:tr>
      <w:tr w:rsidR="00D6782C" w:rsidRPr="006D59F9" w14:paraId="13008B72" w14:textId="77777777" w:rsidTr="00D6782C">
        <w:trPr>
          <w:trHeight w:val="900"/>
        </w:trPr>
        <w:tc>
          <w:tcPr>
            <w:tcW w:w="990" w:type="dxa"/>
            <w:noWrap/>
          </w:tcPr>
          <w:p w14:paraId="64984FEF" w14:textId="77777777" w:rsidR="00D6782C" w:rsidRDefault="00D6782C" w:rsidP="00D6782C">
            <w:pPr>
              <w:jc w:val="left"/>
              <w:rPr>
                <w:rFonts w:eastAsia="Times New Roman" w:cs="Calibri"/>
                <w:color w:val="auto"/>
              </w:rPr>
            </w:pPr>
            <w:r>
              <w:rPr>
                <w:rFonts w:eastAsia="Times New Roman" w:cstheme="minorHAnsi"/>
                <w:color w:val="000000"/>
              </w:rPr>
              <w:lastRenderedPageBreak/>
              <w:t>MPC</w:t>
            </w:r>
            <w:r w:rsidRPr="001F4127">
              <w:rPr>
                <w:rFonts w:eastAsia="Times New Roman" w:cstheme="minorHAnsi"/>
                <w:color w:val="000000"/>
              </w:rPr>
              <w:t>- 02</w:t>
            </w:r>
          </w:p>
        </w:tc>
        <w:tc>
          <w:tcPr>
            <w:tcW w:w="1512" w:type="dxa"/>
          </w:tcPr>
          <w:p w14:paraId="423F7A49" w14:textId="77777777" w:rsidR="00D6782C" w:rsidRDefault="00D6782C" w:rsidP="00D6782C">
            <w:pPr>
              <w:jc w:val="left"/>
              <w:rPr>
                <w:rFonts w:eastAsia="Times New Roman" w:cs="Calibri"/>
                <w:color w:val="auto"/>
              </w:rPr>
            </w:pPr>
            <w:r>
              <w:rPr>
                <w:rFonts w:eastAsia="Times New Roman" w:cstheme="minorHAnsi"/>
                <w:color w:val="000000"/>
              </w:rPr>
              <w:t xml:space="preserve">MPC </w:t>
            </w:r>
            <w:r w:rsidRPr="001F4127">
              <w:rPr>
                <w:rFonts w:eastAsia="Times New Roman" w:cstheme="minorHAnsi"/>
                <w:color w:val="000000"/>
              </w:rPr>
              <w:t>Approval</w:t>
            </w:r>
          </w:p>
        </w:tc>
        <w:tc>
          <w:tcPr>
            <w:tcW w:w="1335" w:type="dxa"/>
            <w:noWrap/>
          </w:tcPr>
          <w:p w14:paraId="18432308" w14:textId="77777777" w:rsidR="00D6782C" w:rsidRDefault="00D6782C" w:rsidP="00D6782C">
            <w:pPr>
              <w:jc w:val="left"/>
              <w:rPr>
                <w:rFonts w:eastAsia="Times New Roman" w:cs="Calibri"/>
                <w:color w:val="auto"/>
              </w:rPr>
            </w:pPr>
            <w:r>
              <w:rPr>
                <w:rFonts w:eastAsia="Times New Roman" w:cstheme="minorHAnsi"/>
              </w:rPr>
              <w:t xml:space="preserve">HO </w:t>
            </w:r>
            <w:r w:rsidRPr="001F4127">
              <w:rPr>
                <w:rFonts w:eastAsia="Times New Roman" w:cstheme="minorHAnsi"/>
              </w:rPr>
              <w:t>CM PHRDD  </w:t>
            </w:r>
          </w:p>
        </w:tc>
        <w:tc>
          <w:tcPr>
            <w:tcW w:w="4522" w:type="dxa"/>
          </w:tcPr>
          <w:p w14:paraId="62A39B95" w14:textId="77777777" w:rsidR="00D6782C" w:rsidRPr="004B6D1C" w:rsidRDefault="00D6782C" w:rsidP="00D6782C">
            <w:pPr>
              <w:jc w:val="left"/>
              <w:rPr>
                <w:rFonts w:eastAsia="Times New Roman" w:cs="Calibri"/>
                <w:color w:val="auto"/>
              </w:rPr>
            </w:pPr>
            <w:r w:rsidRPr="004B6D1C">
              <w:rPr>
                <w:rFonts w:eastAsia="Times New Roman" w:cstheme="minorHAnsi"/>
                <w:color w:val="000000"/>
              </w:rPr>
              <w:t>As a HO CM PHRDD, I should be able to approve and reject with remarks</w:t>
            </w:r>
            <w:r w:rsidRPr="004B6D1C">
              <w:rPr>
                <w:rFonts w:eastAsia="Times New Roman" w:cstheme="minorHAnsi"/>
                <w:color w:val="000000"/>
                <w:lang w:val="en-US"/>
              </w:rPr>
              <w:t> </w:t>
            </w:r>
          </w:p>
        </w:tc>
        <w:tc>
          <w:tcPr>
            <w:tcW w:w="2102" w:type="dxa"/>
            <w:noWrap/>
          </w:tcPr>
          <w:p w14:paraId="39948D61" w14:textId="77777777" w:rsidR="00D6782C" w:rsidRPr="006D59F9" w:rsidRDefault="00D6782C" w:rsidP="00D6782C">
            <w:pPr>
              <w:jc w:val="left"/>
              <w:rPr>
                <w:rFonts w:eastAsia="Times New Roman" w:cs="Calibri"/>
                <w:color w:val="auto"/>
              </w:rPr>
            </w:pPr>
          </w:p>
        </w:tc>
      </w:tr>
      <w:tr w:rsidR="00D6782C" w:rsidRPr="006D59F9" w14:paraId="5017E3E9" w14:textId="77777777" w:rsidTr="00D6782C">
        <w:trPr>
          <w:trHeight w:val="900"/>
        </w:trPr>
        <w:tc>
          <w:tcPr>
            <w:tcW w:w="990" w:type="dxa"/>
            <w:noWrap/>
          </w:tcPr>
          <w:p w14:paraId="16F259A7" w14:textId="77777777" w:rsidR="00D6782C" w:rsidRDefault="00D6782C" w:rsidP="00D6782C">
            <w:pPr>
              <w:jc w:val="left"/>
              <w:rPr>
                <w:rFonts w:eastAsia="Times New Roman" w:cs="Calibri"/>
                <w:color w:val="auto"/>
              </w:rPr>
            </w:pPr>
            <w:r>
              <w:rPr>
                <w:rFonts w:eastAsia="Times New Roman" w:cstheme="minorHAnsi"/>
                <w:color w:val="000000"/>
              </w:rPr>
              <w:t>MPC</w:t>
            </w:r>
            <w:r w:rsidRPr="001F4127">
              <w:rPr>
                <w:rFonts w:eastAsia="Times New Roman" w:cstheme="minorHAnsi"/>
                <w:color w:val="000000"/>
              </w:rPr>
              <w:t>-03</w:t>
            </w:r>
          </w:p>
        </w:tc>
        <w:tc>
          <w:tcPr>
            <w:tcW w:w="1512" w:type="dxa"/>
          </w:tcPr>
          <w:p w14:paraId="6A6608D9" w14:textId="77777777" w:rsidR="00D6782C" w:rsidRDefault="00D6782C" w:rsidP="00D6782C">
            <w:pPr>
              <w:jc w:val="left"/>
              <w:rPr>
                <w:rFonts w:eastAsia="Times New Roman" w:cs="Calibri"/>
                <w:color w:val="auto"/>
              </w:rPr>
            </w:pPr>
            <w:r w:rsidRPr="001F4127">
              <w:rPr>
                <w:rFonts w:eastAsia="Times New Roman" w:cstheme="minorHAnsi"/>
                <w:color w:val="000000"/>
              </w:rPr>
              <w:t xml:space="preserve">View </w:t>
            </w:r>
            <w:r>
              <w:rPr>
                <w:rFonts w:eastAsia="Times New Roman" w:cstheme="minorHAnsi"/>
                <w:color w:val="000000"/>
              </w:rPr>
              <w:t xml:space="preserve">MPC </w:t>
            </w:r>
            <w:r w:rsidRPr="001F4127">
              <w:rPr>
                <w:rFonts w:eastAsia="Times New Roman" w:cstheme="minorHAnsi"/>
                <w:color w:val="000000"/>
              </w:rPr>
              <w:t>List</w:t>
            </w:r>
          </w:p>
        </w:tc>
        <w:tc>
          <w:tcPr>
            <w:tcW w:w="1335" w:type="dxa"/>
            <w:noWrap/>
          </w:tcPr>
          <w:p w14:paraId="676E5AF9" w14:textId="77777777" w:rsidR="00D6782C" w:rsidRDefault="00D6782C" w:rsidP="00D6782C">
            <w:pPr>
              <w:jc w:val="left"/>
              <w:rPr>
                <w:rFonts w:eastAsia="Times New Roman" w:cs="Calibri"/>
                <w:color w:val="auto"/>
              </w:rPr>
            </w:pPr>
            <w:r>
              <w:rPr>
                <w:rFonts w:eastAsia="Times New Roman" w:cstheme="minorHAnsi"/>
              </w:rPr>
              <w:t>HO AM/M CORE PHRDD, HO SM CORE PHRDD, HO CM PHRDD</w:t>
            </w:r>
          </w:p>
        </w:tc>
        <w:tc>
          <w:tcPr>
            <w:tcW w:w="4522" w:type="dxa"/>
          </w:tcPr>
          <w:p w14:paraId="0FA5031D" w14:textId="77777777" w:rsidR="00D6782C" w:rsidRPr="004B6D1C" w:rsidRDefault="00D6782C" w:rsidP="00D6782C">
            <w:pPr>
              <w:jc w:val="left"/>
              <w:rPr>
                <w:rFonts w:eastAsia="Times New Roman" w:cs="Calibri"/>
                <w:color w:val="auto"/>
              </w:rPr>
            </w:pPr>
            <w:r w:rsidRPr="004B6D1C">
              <w:rPr>
                <w:rFonts w:eastAsia="Times New Roman" w:cstheme="minorHAnsi"/>
                <w:color w:val="000000"/>
              </w:rPr>
              <w:t xml:space="preserve">As a user, I should be able to view all the approved/rejected/pending </w:t>
            </w:r>
            <w:r w:rsidRPr="004B6D1C">
              <w:rPr>
                <w:rFonts w:cstheme="minorHAnsi"/>
              </w:rPr>
              <w:t xml:space="preserve">Man power configuration </w:t>
            </w:r>
            <w:r w:rsidRPr="004B6D1C">
              <w:rPr>
                <w:rFonts w:eastAsia="Times New Roman" w:cstheme="minorHAnsi"/>
                <w:color w:val="000000"/>
              </w:rPr>
              <w:t>list applied.</w:t>
            </w:r>
          </w:p>
        </w:tc>
        <w:tc>
          <w:tcPr>
            <w:tcW w:w="2102" w:type="dxa"/>
            <w:noWrap/>
          </w:tcPr>
          <w:p w14:paraId="48751E4A" w14:textId="77777777" w:rsidR="00D6782C" w:rsidRPr="006D59F9" w:rsidRDefault="00D6782C" w:rsidP="00D6782C">
            <w:pPr>
              <w:jc w:val="left"/>
              <w:rPr>
                <w:rFonts w:eastAsia="Times New Roman" w:cs="Calibri"/>
                <w:color w:val="auto"/>
              </w:rPr>
            </w:pPr>
          </w:p>
        </w:tc>
      </w:tr>
    </w:tbl>
    <w:p w14:paraId="46C8E3D6" w14:textId="77777777" w:rsidR="00D6782C" w:rsidRDefault="00D6782C" w:rsidP="00D6782C">
      <w:pPr>
        <w:rPr>
          <w:lang w:val="en-US" w:eastAsia="en-IN"/>
        </w:rPr>
      </w:pPr>
    </w:p>
    <w:p w14:paraId="362999E2" w14:textId="435A816A" w:rsidR="00563562" w:rsidRDefault="00563562" w:rsidP="00563562">
      <w:pPr>
        <w:pStyle w:val="Heading4"/>
        <w:rPr>
          <w:rFonts w:eastAsia="Times New Roman"/>
          <w:lang w:eastAsia="en-IN"/>
        </w:rPr>
      </w:pPr>
      <w:bookmarkStart w:id="29" w:name="_Toc153977044"/>
      <w:r>
        <w:rPr>
          <w:lang w:eastAsia="en-IN"/>
        </w:rPr>
        <w:t xml:space="preserve">Use Case:  </w:t>
      </w:r>
      <w:r>
        <w:rPr>
          <w:rFonts w:eastAsia="Times New Roman"/>
          <w:lang w:eastAsia="en-IN"/>
        </w:rPr>
        <w:t>Man power Allotment Report</w:t>
      </w:r>
      <w:bookmarkEnd w:id="29"/>
    </w:p>
    <w:p w14:paraId="6E1ED706" w14:textId="77777777" w:rsidR="00563562" w:rsidRPr="001F2162" w:rsidRDefault="00563562" w:rsidP="00563562">
      <w:pPr>
        <w:rPr>
          <w:lang w:eastAsia="en-IN"/>
        </w:rPr>
      </w:pPr>
      <w:r w:rsidRPr="00563562">
        <w:rPr>
          <w:b/>
          <w:lang w:val="en-US" w:eastAsia="en-IN"/>
        </w:rPr>
        <w:t>Definition and Purpose</w:t>
      </w:r>
      <w:r>
        <w:rPr>
          <w:lang w:val="en-US" w:eastAsia="en-IN"/>
        </w:rPr>
        <w:t xml:space="preserve">: </w:t>
      </w:r>
      <w:r w:rsidRPr="001F2162">
        <w:rPr>
          <w:lang w:eastAsia="en-IN"/>
        </w:rPr>
        <w:t>A "Manpower Allotment Report" is a document that provides detailed information about the allocation and distribution of human resources or</w:t>
      </w:r>
      <w:r>
        <w:rPr>
          <w:lang w:eastAsia="en-IN"/>
        </w:rPr>
        <w:t xml:space="preserve"> manpower within KVGB</w:t>
      </w:r>
      <w:r w:rsidRPr="001F2162">
        <w:rPr>
          <w:lang w:eastAsia="en-IN"/>
        </w:rPr>
        <w:t>.</w:t>
      </w:r>
    </w:p>
    <w:p w14:paraId="4CE66C31" w14:textId="77777777" w:rsidR="00563562" w:rsidRDefault="00563562" w:rsidP="00563562">
      <w:pPr>
        <w:rPr>
          <w:lang w:val="en-US" w:eastAsia="en-IN"/>
        </w:rPr>
      </w:pPr>
      <w:r w:rsidRPr="00973523">
        <w:rPr>
          <w:b/>
          <w:lang w:val="en-US" w:eastAsia="en-IN"/>
        </w:rPr>
        <w:t>Goal of Requirement:</w:t>
      </w:r>
      <w:r>
        <w:rPr>
          <w:b/>
          <w:lang w:val="en-US" w:eastAsia="en-IN"/>
        </w:rPr>
        <w:t xml:space="preserve"> </w:t>
      </w:r>
      <w:r>
        <w:rPr>
          <w:lang w:val="en-US" w:eastAsia="en-IN"/>
        </w:rPr>
        <w:t xml:space="preserve">System should generate a man power allotment Report. </w:t>
      </w:r>
    </w:p>
    <w:p w14:paraId="3ED175A9" w14:textId="77777777" w:rsidR="00563562" w:rsidRPr="009B0BFE" w:rsidRDefault="00563562" w:rsidP="00563562">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User: -</w:t>
      </w:r>
      <w:r>
        <w:rPr>
          <w:rFonts w:eastAsia="Times New Roman" w:cs="Calibri"/>
          <w:lang w:eastAsia="en-IN"/>
        </w:rPr>
        <w:t xml:space="preserve"> HO AM/M CORE PHRDD, HO SM CORE PHRDD, HO CM CORE PHRDD</w:t>
      </w:r>
    </w:p>
    <w:p w14:paraId="049BA76B" w14:textId="77777777" w:rsidR="00563562" w:rsidRPr="009B0BFE" w:rsidRDefault="00563562" w:rsidP="00563562">
      <w:pPr>
        <w:spacing w:after="0"/>
        <w:textAlignment w:val="baseline"/>
        <w:rPr>
          <w:rFonts w:ascii="Segoe UI" w:eastAsia="Times New Roman" w:hAnsi="Segoe UI" w:cs="Segoe UI"/>
          <w:sz w:val="18"/>
          <w:szCs w:val="18"/>
          <w:lang w:eastAsia="en-IN"/>
        </w:rPr>
      </w:pPr>
      <w:r>
        <w:rPr>
          <w:rFonts w:eastAsia="Times New Roman" w:cs="Calibri"/>
          <w:b/>
          <w:bCs/>
          <w:lang w:eastAsia="en-IN"/>
        </w:rPr>
        <w:t>Pre-conditions:</w:t>
      </w:r>
    </w:p>
    <w:p w14:paraId="6272713C" w14:textId="77777777" w:rsidR="00563562" w:rsidRPr="00563562" w:rsidRDefault="00563562" w:rsidP="00C927BC">
      <w:pPr>
        <w:pStyle w:val="ListParagraph"/>
        <w:numPr>
          <w:ilvl w:val="0"/>
          <w:numId w:val="115"/>
        </w:numPr>
        <w:rPr>
          <w:lang w:val="en-US"/>
        </w:rPr>
      </w:pPr>
      <w:r w:rsidRPr="00563562">
        <w:rPr>
          <w:lang w:val="en-US"/>
        </w:rPr>
        <w:t>User should be the permanent staff. </w:t>
      </w:r>
    </w:p>
    <w:p w14:paraId="5B6F01EE" w14:textId="77777777" w:rsidR="00563562" w:rsidRPr="00563562" w:rsidRDefault="00563562" w:rsidP="00C927BC">
      <w:pPr>
        <w:pStyle w:val="ListParagraph"/>
        <w:numPr>
          <w:ilvl w:val="0"/>
          <w:numId w:val="115"/>
        </w:numPr>
        <w:rPr>
          <w:lang w:val="en-US"/>
        </w:rPr>
      </w:pPr>
      <w:r w:rsidRPr="00563562">
        <w:rPr>
          <w:lang w:val="en-US"/>
        </w:rPr>
        <w:t>User shouldn’t be resigned, exited, suspended, retired, disable. </w:t>
      </w:r>
    </w:p>
    <w:p w14:paraId="4CAA0052" w14:textId="77777777" w:rsidR="00563562" w:rsidRPr="00563562" w:rsidRDefault="00563562" w:rsidP="00C927BC">
      <w:pPr>
        <w:pStyle w:val="ListParagraph"/>
        <w:numPr>
          <w:ilvl w:val="0"/>
          <w:numId w:val="115"/>
        </w:numPr>
        <w:rPr>
          <w:lang w:val="en-US"/>
        </w:rPr>
      </w:pPr>
      <w:r w:rsidRPr="00563562">
        <w:rPr>
          <w:lang w:val="en-US"/>
        </w:rPr>
        <w:t>User should have rights of man power allotment report.</w:t>
      </w:r>
    </w:p>
    <w:p w14:paraId="30DB231B" w14:textId="77777777" w:rsidR="00563562" w:rsidRPr="00563562" w:rsidRDefault="00563562" w:rsidP="00C927BC">
      <w:pPr>
        <w:pStyle w:val="ListParagraph"/>
        <w:numPr>
          <w:ilvl w:val="0"/>
          <w:numId w:val="115"/>
        </w:numPr>
        <w:rPr>
          <w:lang w:val="en-US"/>
        </w:rPr>
      </w:pPr>
      <w:r w:rsidRPr="00563562">
        <w:rPr>
          <w:lang w:val="en-US"/>
        </w:rPr>
        <w:t>Man power allotment configuration must be approved by the final approver.</w:t>
      </w:r>
    </w:p>
    <w:p w14:paraId="61DE8A10" w14:textId="77777777" w:rsidR="00563562" w:rsidRPr="009B0BFE" w:rsidRDefault="00563562" w:rsidP="00563562">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Basic Flow: </w:t>
      </w:r>
    </w:p>
    <w:p w14:paraId="31637E0D" w14:textId="77777777" w:rsidR="00563562" w:rsidRPr="00563562" w:rsidRDefault="00563562" w:rsidP="00C927BC">
      <w:pPr>
        <w:pStyle w:val="ListParagraph"/>
        <w:numPr>
          <w:ilvl w:val="0"/>
          <w:numId w:val="116"/>
        </w:numPr>
        <w:rPr>
          <w:lang w:val="en-US"/>
        </w:rPr>
      </w:pPr>
      <w:r w:rsidRPr="00563562">
        <w:rPr>
          <w:lang w:val="en-US"/>
        </w:rPr>
        <w:t>User logs into the HRMS solution successfully. </w:t>
      </w:r>
    </w:p>
    <w:p w14:paraId="50E78453" w14:textId="77777777" w:rsidR="00563562" w:rsidRPr="00563562" w:rsidRDefault="00563562" w:rsidP="00C927BC">
      <w:pPr>
        <w:pStyle w:val="ListParagraph"/>
        <w:numPr>
          <w:ilvl w:val="0"/>
          <w:numId w:val="116"/>
        </w:numPr>
        <w:rPr>
          <w:lang w:val="en-US"/>
        </w:rPr>
      </w:pPr>
      <w:r w:rsidRPr="00563562">
        <w:rPr>
          <w:lang w:val="en-US"/>
        </w:rPr>
        <w:t>User navigates to the Transfer and Promotion from menu and upon click on man power Allotment Report. </w:t>
      </w:r>
    </w:p>
    <w:p w14:paraId="5CCC488E" w14:textId="55525E22" w:rsidR="00563562" w:rsidRPr="00563562" w:rsidRDefault="00563562" w:rsidP="006507EA">
      <w:pPr>
        <w:pStyle w:val="ListParagraph"/>
        <w:numPr>
          <w:ilvl w:val="1"/>
          <w:numId w:val="73"/>
        </w:numPr>
        <w:rPr>
          <w:lang w:val="en-US"/>
        </w:rPr>
      </w:pPr>
      <w:r w:rsidRPr="00563562">
        <w:rPr>
          <w:lang w:val="en-US"/>
        </w:rPr>
        <w:t>System should open a new window with the below fields. </w:t>
      </w:r>
    </w:p>
    <w:p w14:paraId="240858B6" w14:textId="77777777" w:rsidR="00563562" w:rsidRPr="00D31D95" w:rsidRDefault="00563562" w:rsidP="00563562">
      <w:pPr>
        <w:rPr>
          <w:rFonts w:ascii="Segoe UI" w:hAnsi="Segoe UI" w:cs="Segoe UI"/>
          <w:b/>
          <w:sz w:val="18"/>
          <w:szCs w:val="18"/>
          <w:lang w:eastAsia="en-IN"/>
        </w:rPr>
      </w:pPr>
      <w:r w:rsidRPr="00D31D95">
        <w:rPr>
          <w:b/>
          <w:lang w:eastAsia="en-IN"/>
        </w:rPr>
        <w:t>Form Details: </w:t>
      </w:r>
    </w:p>
    <w:tbl>
      <w:tblPr>
        <w:tblpPr w:leftFromText="180" w:rightFromText="180" w:vertAnchor="text" w:tblpY="1"/>
        <w:tblOverlap w:val="never"/>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0"/>
        <w:gridCol w:w="2355"/>
        <w:gridCol w:w="1325"/>
        <w:gridCol w:w="1357"/>
        <w:gridCol w:w="4493"/>
      </w:tblGrid>
      <w:tr w:rsidR="00563562" w:rsidRPr="009B0BFE" w14:paraId="05C1339B" w14:textId="77777777" w:rsidTr="67530FE0">
        <w:trPr>
          <w:trHeight w:val="375"/>
        </w:trPr>
        <w:tc>
          <w:tcPr>
            <w:tcW w:w="8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F4011E2" w14:textId="77777777" w:rsidR="00563562" w:rsidRPr="009B0BFE" w:rsidRDefault="00563562" w:rsidP="00953083">
            <w:pPr>
              <w:spacing w:after="0"/>
              <w:textAlignment w:val="baseline"/>
              <w:rPr>
                <w:rFonts w:eastAsia="Times New Roman" w:cs="Calibri"/>
                <w:b/>
                <w:bCs/>
                <w:color w:val="000000"/>
                <w:lang w:eastAsia="en-IN"/>
              </w:rPr>
            </w:pPr>
            <w:r>
              <w:rPr>
                <w:rFonts w:eastAsia="Times New Roman" w:cs="Calibri"/>
                <w:b/>
                <w:bCs/>
                <w:color w:val="000000"/>
                <w:lang w:eastAsia="en-IN"/>
              </w:rPr>
              <w:t>#</w:t>
            </w:r>
          </w:p>
        </w:tc>
        <w:tc>
          <w:tcPr>
            <w:tcW w:w="235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7FB0E28" w14:textId="77777777" w:rsidR="00563562" w:rsidRPr="009B0BFE" w:rsidRDefault="00563562" w:rsidP="00953083">
            <w:pPr>
              <w:spacing w:after="0"/>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Field  Name</w:t>
            </w:r>
            <w:r w:rsidRPr="009B0BFE">
              <w:rPr>
                <w:rFonts w:eastAsia="Times New Roman" w:cs="Calibri"/>
                <w:color w:val="000000"/>
                <w:lang w:eastAsia="en-IN"/>
              </w:rPr>
              <w:t> </w:t>
            </w:r>
          </w:p>
        </w:tc>
        <w:tc>
          <w:tcPr>
            <w:tcW w:w="132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55ABC2B" w14:textId="77777777" w:rsidR="00563562" w:rsidRPr="009B0BFE" w:rsidRDefault="00563562" w:rsidP="00953083">
            <w:pPr>
              <w:spacing w:after="0"/>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Element</w:t>
            </w:r>
            <w:r w:rsidRPr="009B0BFE">
              <w:rPr>
                <w:rFonts w:eastAsia="Times New Roman" w:cs="Calibri"/>
                <w:color w:val="000000"/>
                <w:lang w:eastAsia="en-IN"/>
              </w:rPr>
              <w:t> </w:t>
            </w:r>
          </w:p>
        </w:tc>
        <w:tc>
          <w:tcPr>
            <w:tcW w:w="135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4F19AD5" w14:textId="77777777" w:rsidR="00563562" w:rsidRPr="009B0BFE" w:rsidRDefault="00563562" w:rsidP="00953083">
            <w:pPr>
              <w:spacing w:after="0"/>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Property</w:t>
            </w:r>
            <w:r w:rsidRPr="009B0BFE">
              <w:rPr>
                <w:rFonts w:eastAsia="Times New Roman" w:cs="Calibri"/>
                <w:color w:val="000000"/>
                <w:lang w:eastAsia="en-IN"/>
              </w:rPr>
              <w:t> </w:t>
            </w:r>
          </w:p>
        </w:tc>
        <w:tc>
          <w:tcPr>
            <w:tcW w:w="449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3CDB5B9" w14:textId="77777777" w:rsidR="00563562" w:rsidRPr="009B0BFE" w:rsidRDefault="00563562" w:rsidP="00953083">
            <w:pPr>
              <w:spacing w:after="0"/>
              <w:ind w:right="-120"/>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Remarks/Validation</w:t>
            </w:r>
            <w:r w:rsidRPr="009B0BFE">
              <w:rPr>
                <w:rFonts w:eastAsia="Times New Roman" w:cs="Calibri"/>
                <w:color w:val="000000"/>
                <w:lang w:eastAsia="en-IN"/>
              </w:rPr>
              <w:t> </w:t>
            </w:r>
          </w:p>
        </w:tc>
      </w:tr>
      <w:tr w:rsidR="00563562" w:rsidRPr="009B0BFE" w14:paraId="5DD8C6C0"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5FE57A07" w14:textId="77777777" w:rsidR="00563562" w:rsidRPr="00D5591A" w:rsidRDefault="00563562" w:rsidP="00563562">
            <w:pPr>
              <w:spacing w:after="0"/>
              <w:jc w:val="left"/>
              <w:textAlignment w:val="baseline"/>
              <w:rPr>
                <w:rFonts w:eastAsia="Times New Roman" w:cs="Calibri"/>
                <w:color w:val="000000"/>
                <w:lang w:eastAsia="en-IN"/>
              </w:rPr>
            </w:pPr>
            <w:r w:rsidRPr="00D5591A">
              <w:rPr>
                <w:rFonts w:eastAsia="Times New Roman" w:cs="Calibri"/>
                <w:color w:val="000000"/>
                <w:lang w:eastAsia="en-IN"/>
              </w:rPr>
              <w:t>1.</w:t>
            </w:r>
          </w:p>
        </w:tc>
        <w:tc>
          <w:tcPr>
            <w:tcW w:w="2355" w:type="dxa"/>
            <w:tcBorders>
              <w:top w:val="single" w:sz="6" w:space="0" w:color="auto"/>
              <w:left w:val="single" w:sz="4" w:space="0" w:color="auto"/>
              <w:bottom w:val="single" w:sz="6" w:space="0" w:color="auto"/>
              <w:right w:val="single" w:sz="6" w:space="0" w:color="auto"/>
            </w:tcBorders>
            <w:shd w:val="clear" w:color="auto" w:fill="auto"/>
            <w:hideMark/>
          </w:tcPr>
          <w:p w14:paraId="01874BA5" w14:textId="1BA80D3E" w:rsidR="00563562" w:rsidRPr="004B6D1C" w:rsidRDefault="00563562" w:rsidP="00563562">
            <w:pPr>
              <w:spacing w:after="0"/>
              <w:jc w:val="left"/>
              <w:textAlignment w:val="baseline"/>
              <w:rPr>
                <w:rFonts w:asciiTheme="minorHAnsi" w:eastAsia="Times New Roman" w:hAnsiTheme="minorHAnsi" w:cstheme="minorHAnsi"/>
                <w:szCs w:val="24"/>
                <w:lang w:eastAsia="en-IN"/>
              </w:rPr>
            </w:pPr>
            <w:r w:rsidRPr="004B6D1C">
              <w:rPr>
                <w:rFonts w:asciiTheme="minorHAnsi" w:eastAsia="Times New Roman" w:hAnsiTheme="minorHAnsi" w:cstheme="minorHAnsi"/>
                <w:szCs w:val="24"/>
                <w:lang w:eastAsia="en-IN"/>
              </w:rPr>
              <w:t xml:space="preserve">ASSESSMENT REPORT OF MANPOWER REQUIREMENT AS ON </w:t>
            </w:r>
            <w:r w:rsidRPr="004B6D1C">
              <w:rPr>
                <w:rFonts w:asciiTheme="minorHAnsi" w:eastAsia="Times New Roman" w:hAnsiTheme="minorHAnsi" w:cstheme="minorHAnsi"/>
                <w:szCs w:val="24"/>
                <w:lang w:eastAsia="en-IN"/>
              </w:rPr>
              <w:lastRenderedPageBreak/>
              <w:t xml:space="preserve">31.03.&lt;Year&gt; (As per Mitra </w:t>
            </w:r>
            <w:r w:rsidR="004B6D1C" w:rsidRPr="004B6D1C">
              <w:rPr>
                <w:rFonts w:asciiTheme="minorHAnsi" w:eastAsia="Times New Roman" w:hAnsiTheme="minorHAnsi" w:cstheme="minorHAnsi"/>
                <w:szCs w:val="24"/>
                <w:lang w:eastAsia="en-IN"/>
              </w:rPr>
              <w:t>Committee</w:t>
            </w:r>
            <w:r w:rsidRPr="004B6D1C">
              <w:rPr>
                <w:rFonts w:asciiTheme="minorHAnsi" w:eastAsia="Times New Roman" w:hAnsiTheme="minorHAnsi" w:cstheme="minorHAnsi"/>
                <w:szCs w:val="24"/>
                <w:lang w:eastAsia="en-IN"/>
              </w:rPr>
              <w:t>)*</w:t>
            </w:r>
          </w:p>
        </w:tc>
        <w:tc>
          <w:tcPr>
            <w:tcW w:w="1325" w:type="dxa"/>
            <w:tcBorders>
              <w:top w:val="single" w:sz="6" w:space="0" w:color="auto"/>
              <w:left w:val="single" w:sz="6" w:space="0" w:color="auto"/>
              <w:bottom w:val="single" w:sz="6" w:space="0" w:color="auto"/>
              <w:right w:val="single" w:sz="6" w:space="0" w:color="auto"/>
            </w:tcBorders>
            <w:shd w:val="clear" w:color="auto" w:fill="auto"/>
            <w:hideMark/>
          </w:tcPr>
          <w:p w14:paraId="3E6D9809" w14:textId="77777777" w:rsidR="00563562" w:rsidRPr="004B6D1C" w:rsidRDefault="00563562" w:rsidP="00563562">
            <w:pPr>
              <w:spacing w:after="0"/>
              <w:jc w:val="left"/>
              <w:textAlignment w:val="baseline"/>
              <w:rPr>
                <w:rFonts w:ascii="Times New Roman" w:eastAsia="Times New Roman" w:hAnsi="Times New Roman" w:cs="Times New Roman"/>
                <w:szCs w:val="24"/>
                <w:lang w:eastAsia="en-IN"/>
              </w:rPr>
            </w:pPr>
            <w:r w:rsidRPr="004B6D1C">
              <w:rPr>
                <w:rFonts w:eastAsia="Times New Roman" w:cs="Calibri"/>
                <w:color w:val="000000"/>
                <w:lang w:eastAsia="en-IN"/>
              </w:rPr>
              <w:lastRenderedPageBreak/>
              <w:t>Rich Text Box </w:t>
            </w:r>
          </w:p>
        </w:tc>
        <w:tc>
          <w:tcPr>
            <w:tcW w:w="1357" w:type="dxa"/>
            <w:tcBorders>
              <w:top w:val="single" w:sz="6" w:space="0" w:color="auto"/>
              <w:left w:val="single" w:sz="6" w:space="0" w:color="auto"/>
              <w:bottom w:val="single" w:sz="6" w:space="0" w:color="auto"/>
              <w:right w:val="single" w:sz="6" w:space="0" w:color="auto"/>
            </w:tcBorders>
            <w:shd w:val="clear" w:color="auto" w:fill="auto"/>
            <w:hideMark/>
          </w:tcPr>
          <w:p w14:paraId="0D6E79B9" w14:textId="77777777" w:rsidR="00563562" w:rsidRPr="004B6D1C" w:rsidRDefault="00563562" w:rsidP="00563562">
            <w:pPr>
              <w:spacing w:after="0"/>
              <w:jc w:val="left"/>
              <w:textAlignment w:val="baseline"/>
              <w:rPr>
                <w:rFonts w:ascii="Times New Roman" w:eastAsia="Times New Roman" w:hAnsi="Times New Roman" w:cs="Times New Roman"/>
                <w:szCs w:val="24"/>
                <w:lang w:eastAsia="en-IN"/>
              </w:rPr>
            </w:pPr>
            <w:r w:rsidRPr="004B6D1C">
              <w:rPr>
                <w:rFonts w:eastAsia="Times New Roman" w:cs="Calibri"/>
                <w:color w:val="000000"/>
                <w:lang w:eastAsia="en-IN"/>
              </w:rPr>
              <w:t>Read Only </w:t>
            </w:r>
          </w:p>
        </w:tc>
        <w:tc>
          <w:tcPr>
            <w:tcW w:w="4493" w:type="dxa"/>
            <w:tcBorders>
              <w:top w:val="single" w:sz="6" w:space="0" w:color="auto"/>
              <w:left w:val="single" w:sz="6" w:space="0" w:color="auto"/>
              <w:bottom w:val="single" w:sz="6" w:space="0" w:color="auto"/>
              <w:right w:val="single" w:sz="6" w:space="0" w:color="auto"/>
            </w:tcBorders>
            <w:shd w:val="clear" w:color="auto" w:fill="auto"/>
            <w:hideMark/>
          </w:tcPr>
          <w:p w14:paraId="62407516" w14:textId="77777777" w:rsidR="00563562" w:rsidRPr="004B6D1C" w:rsidRDefault="00563562" w:rsidP="00563562">
            <w:pPr>
              <w:spacing w:after="0"/>
              <w:jc w:val="left"/>
              <w:textAlignment w:val="baseline"/>
              <w:rPr>
                <w:rFonts w:ascii="Times New Roman" w:eastAsia="Times New Roman" w:hAnsi="Times New Roman" w:cs="Times New Roman"/>
                <w:szCs w:val="24"/>
                <w:lang w:eastAsia="en-IN"/>
              </w:rPr>
            </w:pPr>
            <w:r w:rsidRPr="004B6D1C">
              <w:rPr>
                <w:rFonts w:asciiTheme="minorHAnsi" w:eastAsia="Times New Roman" w:hAnsiTheme="minorHAnsi" w:cstheme="minorHAnsi"/>
                <w:szCs w:val="24"/>
                <w:lang w:eastAsia="en-IN"/>
              </w:rPr>
              <w:t>ASSESSMENT REPORT OF MANPOWER REQUIREMENT</w:t>
            </w:r>
          </w:p>
        </w:tc>
      </w:tr>
      <w:tr w:rsidR="00563562" w:rsidRPr="00EE1FCE" w14:paraId="16B924D9"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604D93F5" w14:textId="77777777" w:rsidR="00563562" w:rsidRPr="00D5591A"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2.1</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1B32008A" w14:textId="77777777" w:rsidR="00563562" w:rsidRPr="00BE54E1"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Business Category*</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84B5C23" w14:textId="77777777" w:rsidR="00563562" w:rsidRPr="009B0BFE"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2E1A98C9" w14:textId="77777777" w:rsidR="00563562" w:rsidRPr="009B0BFE"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4D642A57" w14:textId="77777777" w:rsidR="00563562" w:rsidRPr="00411612" w:rsidRDefault="00563562" w:rsidP="00563562">
            <w:pPr>
              <w:spacing w:after="0"/>
              <w:jc w:val="left"/>
              <w:textAlignment w:val="baseline"/>
              <w:rPr>
                <w:rFonts w:eastAsia="Times New Roman" w:cs="Calibri"/>
                <w:lang w:eastAsia="en-IN"/>
              </w:rPr>
            </w:pPr>
            <w:r>
              <w:rPr>
                <w:rFonts w:eastAsia="Times New Roman" w:cs="Calibri"/>
                <w:lang w:eastAsia="en-IN"/>
              </w:rPr>
              <w:t>Data should be fetched from Configuration of branch Category.</w:t>
            </w:r>
          </w:p>
        </w:tc>
      </w:tr>
      <w:tr w:rsidR="00563562" w:rsidRPr="00D457A0" w14:paraId="45E84F25"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57C7591F"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2.3</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15B2CE42" w14:textId="77777777" w:rsidR="00563562" w:rsidRPr="00D457A0"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Number Of Branch </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79F8535"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0DC603D2"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008D404C" w14:textId="77777777" w:rsidR="00563562" w:rsidRPr="00B104CC" w:rsidRDefault="00563562" w:rsidP="00563562">
            <w:pPr>
              <w:spacing w:after="0"/>
              <w:jc w:val="left"/>
              <w:textAlignment w:val="baseline"/>
              <w:rPr>
                <w:rFonts w:eastAsia="Times New Roman" w:cs="Calibri"/>
                <w:lang w:eastAsia="en-IN"/>
              </w:rPr>
            </w:pPr>
            <w:r w:rsidRPr="00B104CC">
              <w:rPr>
                <w:rFonts w:eastAsia="Times New Roman" w:cs="Calibri"/>
                <w:lang w:eastAsia="en-IN"/>
              </w:rPr>
              <w:t>Data should be fetched from Summary Report of branch Category.</w:t>
            </w:r>
          </w:p>
        </w:tc>
      </w:tr>
      <w:tr w:rsidR="00563562" w:rsidRPr="00D457A0" w14:paraId="7A82FA5E"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7C31065F"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2.3</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7FCE5E33"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 of scale 1 officer required for business category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B00B5C0"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55495DE4"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7AA3D72E" w14:textId="77777777" w:rsidR="00563562" w:rsidRPr="00B104CC" w:rsidRDefault="00563562" w:rsidP="00563562">
            <w:pPr>
              <w:spacing w:after="0"/>
              <w:jc w:val="left"/>
              <w:textAlignment w:val="baseline"/>
              <w:rPr>
                <w:rFonts w:eastAsia="Times New Roman" w:cs="Calibri"/>
                <w:lang w:eastAsia="en-IN"/>
              </w:rPr>
            </w:pPr>
            <w:r w:rsidRPr="00B104CC">
              <w:rPr>
                <w:rFonts w:eastAsia="Times New Roman" w:cs="Calibri"/>
                <w:lang w:eastAsia="en-IN"/>
              </w:rPr>
              <w:t xml:space="preserve">Data should be fetched from </w:t>
            </w:r>
            <w:r>
              <w:rPr>
                <w:rFonts w:eastAsia="Times New Roman" w:cs="Calibri"/>
                <w:lang w:eastAsia="en-IN"/>
              </w:rPr>
              <w:t>Configuration of man Power Database.</w:t>
            </w:r>
          </w:p>
        </w:tc>
      </w:tr>
      <w:tr w:rsidR="00563562" w:rsidRPr="00D457A0" w14:paraId="3A2894D0"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0DCBCF54"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2.4</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5EDD81A3"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officer required of Scale 1 for business category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2C325ED"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4392DB86"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73FC8934" w14:textId="77777777" w:rsidR="00563562" w:rsidRPr="00014FAC" w:rsidRDefault="00563562" w:rsidP="00563562">
            <w:pPr>
              <w:spacing w:after="0"/>
              <w:jc w:val="left"/>
              <w:textAlignment w:val="baseline"/>
              <w:rPr>
                <w:rFonts w:eastAsia="Times New Roman" w:cs="Calibri"/>
                <w:lang w:eastAsia="en-IN"/>
              </w:rPr>
            </w:pPr>
            <w:r>
              <w:rPr>
                <w:rFonts w:asciiTheme="minorHAnsi" w:eastAsia="Times New Roman" w:hAnsiTheme="minorHAnsi" w:cstheme="minorHAnsi"/>
                <w:szCs w:val="24"/>
                <w:lang w:eastAsia="en-IN"/>
              </w:rPr>
              <w:t>Total officer required of Scale 1 for business category &lt;Selected Business Category&gt;= Number of Branch *</w:t>
            </w:r>
            <w:r w:rsidRPr="00014FAC">
              <w:rPr>
                <w:rFonts w:asciiTheme="minorHAnsi" w:eastAsia="Times New Roman" w:hAnsiTheme="minorHAnsi" w:cstheme="minorHAnsi"/>
                <w:szCs w:val="24"/>
                <w:lang w:eastAsia="en-IN"/>
              </w:rPr>
              <w:t>Number of scale 1 officer required for business category &lt;Selected Business Category&gt;</w:t>
            </w:r>
          </w:p>
        </w:tc>
      </w:tr>
      <w:tr w:rsidR="00563562" w:rsidRPr="00D457A0" w14:paraId="263C6A23"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41E1D265"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2.5</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0F513693"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 of scale 2 officer required for business category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9A75CA0"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64993AF1" w14:textId="77777777" w:rsidR="00563562" w:rsidRDefault="00563562" w:rsidP="00563562">
            <w:pPr>
              <w:pStyle w:val="NoSpacing"/>
            </w:pPr>
            <w: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65772111"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sidRPr="00B104CC">
              <w:rPr>
                <w:rFonts w:eastAsia="Times New Roman" w:cs="Calibri"/>
                <w:lang w:eastAsia="en-IN"/>
              </w:rPr>
              <w:t xml:space="preserve">Data should be fetched from </w:t>
            </w:r>
            <w:r>
              <w:rPr>
                <w:rFonts w:eastAsia="Times New Roman" w:cs="Calibri"/>
                <w:lang w:eastAsia="en-IN"/>
              </w:rPr>
              <w:t>Configuration of man Power Database.</w:t>
            </w:r>
          </w:p>
        </w:tc>
      </w:tr>
      <w:tr w:rsidR="00563562" w:rsidRPr="00D457A0" w14:paraId="45F3424F"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76C075D6"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2.6</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50758AA0"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officer required of Scale 2  for business category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48540DF1"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5BA7AD04"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4AA563D2"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officer required of Scale 2 for business category &lt;Selected Business Category&gt;= Number of Branch *Number of scale 2</w:t>
            </w:r>
            <w:r w:rsidRPr="00014FAC">
              <w:rPr>
                <w:rFonts w:asciiTheme="minorHAnsi" w:eastAsia="Times New Roman" w:hAnsiTheme="minorHAnsi" w:cstheme="minorHAnsi"/>
                <w:szCs w:val="24"/>
                <w:lang w:eastAsia="en-IN"/>
              </w:rPr>
              <w:t xml:space="preserve"> officer required for business category &lt;Selected Business Category&gt;</w:t>
            </w:r>
          </w:p>
        </w:tc>
      </w:tr>
      <w:tr w:rsidR="00563562" w:rsidRPr="00D457A0" w14:paraId="35C4AE6A"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2043B46E"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2.7</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606DB0BB"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 of scale 3 officer required for business category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B21EECA"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0FD2BB10"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225F1C12"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sidRPr="00B104CC">
              <w:rPr>
                <w:rFonts w:eastAsia="Times New Roman" w:cs="Calibri"/>
                <w:lang w:eastAsia="en-IN"/>
              </w:rPr>
              <w:t xml:space="preserve">Data should be fetched from </w:t>
            </w:r>
            <w:r>
              <w:rPr>
                <w:rFonts w:eastAsia="Times New Roman" w:cs="Calibri"/>
                <w:lang w:eastAsia="en-IN"/>
              </w:rPr>
              <w:t>Configuration of man Power Database.</w:t>
            </w:r>
          </w:p>
        </w:tc>
      </w:tr>
      <w:tr w:rsidR="00563562" w:rsidRPr="00D457A0" w14:paraId="54BB6F11"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5563E41C"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2.8</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7432EA93"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officer required of Scale 3 for business category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05DF286"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0F2DF8E4"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71B2001E"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officer required of Scale 3 for business category &lt;Selected Business Category&gt;= Number of Branch *Number of scale 3</w:t>
            </w:r>
            <w:r w:rsidRPr="00014FAC">
              <w:rPr>
                <w:rFonts w:asciiTheme="minorHAnsi" w:eastAsia="Times New Roman" w:hAnsiTheme="minorHAnsi" w:cstheme="minorHAnsi"/>
                <w:szCs w:val="24"/>
                <w:lang w:eastAsia="en-IN"/>
              </w:rPr>
              <w:t xml:space="preserve"> officer required for business category &lt;Selected Business Category&gt;</w:t>
            </w:r>
          </w:p>
        </w:tc>
      </w:tr>
      <w:tr w:rsidR="00563562" w:rsidRPr="00D457A0" w14:paraId="5D3D9D87"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35A0B5DE"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2.9</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716DE58E"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 of scale 4 officer required for business category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00C659C"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16A2D03D"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7F1B8155"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sidRPr="00B104CC">
              <w:rPr>
                <w:rFonts w:eastAsia="Times New Roman" w:cs="Calibri"/>
                <w:lang w:eastAsia="en-IN"/>
              </w:rPr>
              <w:t xml:space="preserve">Data should be fetched from </w:t>
            </w:r>
            <w:r>
              <w:rPr>
                <w:rFonts w:eastAsia="Times New Roman" w:cs="Calibri"/>
                <w:lang w:eastAsia="en-IN"/>
              </w:rPr>
              <w:t>Configuration of man Power Database.</w:t>
            </w:r>
          </w:p>
        </w:tc>
      </w:tr>
      <w:tr w:rsidR="00563562" w:rsidRPr="00D457A0" w14:paraId="0311EE50"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1FD1236E"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2.10</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3548EF34"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officer required of Scale 4 for business category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4A0D793A"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01F09006"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04D1E384"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officer required of Scale 4 for business category &lt;Selected Business Category&gt;= Number of Branch *Number of scale 4 </w:t>
            </w:r>
            <w:r w:rsidRPr="00014FAC">
              <w:rPr>
                <w:rFonts w:asciiTheme="minorHAnsi" w:eastAsia="Times New Roman" w:hAnsiTheme="minorHAnsi" w:cstheme="minorHAnsi"/>
                <w:szCs w:val="24"/>
                <w:lang w:eastAsia="en-IN"/>
              </w:rPr>
              <w:t>officer required for business category &lt;Selected Business Category&gt;</w:t>
            </w:r>
          </w:p>
        </w:tc>
      </w:tr>
      <w:tr w:rsidR="00563562" w:rsidRPr="00D457A0" w14:paraId="25C0F8AF"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61F035BD"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2.11</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574A7792"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 of scale 5 officer required for business category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ED9F2CE"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6A44AFB6"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6815C204"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sidRPr="00B104CC">
              <w:rPr>
                <w:rFonts w:eastAsia="Times New Roman" w:cs="Calibri"/>
                <w:lang w:eastAsia="en-IN"/>
              </w:rPr>
              <w:t xml:space="preserve">Data should be fetched from </w:t>
            </w:r>
            <w:r>
              <w:rPr>
                <w:rFonts w:eastAsia="Times New Roman" w:cs="Calibri"/>
                <w:lang w:eastAsia="en-IN"/>
              </w:rPr>
              <w:t>Configuration of man Power Database.</w:t>
            </w:r>
          </w:p>
        </w:tc>
      </w:tr>
      <w:tr w:rsidR="00563562" w:rsidRPr="00D457A0" w14:paraId="400C8C40"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77111442"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2.12</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65431B24"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officer required of Scale 5 for business category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A7514F6"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58B1F5E3"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3E32DB1C"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officer required of Scale 5 for business category &lt;Selected Business Category&gt;= Number of Branch *Number of scale 5</w:t>
            </w:r>
            <w:r w:rsidRPr="00014FAC">
              <w:rPr>
                <w:rFonts w:asciiTheme="minorHAnsi" w:eastAsia="Times New Roman" w:hAnsiTheme="minorHAnsi" w:cstheme="minorHAnsi"/>
                <w:szCs w:val="24"/>
                <w:lang w:eastAsia="en-IN"/>
              </w:rPr>
              <w:t xml:space="preserve"> officer required for business category &lt;Selected Business Category&gt;</w:t>
            </w:r>
          </w:p>
        </w:tc>
      </w:tr>
      <w:tr w:rsidR="00563562" w:rsidRPr="00D457A0" w14:paraId="6097BD1C"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3C6D4D3D"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2.13</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4838FCC5"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 of scale 6 officer required for business category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4D45E2B7"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0D175575"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53362E36"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sidRPr="00B104CC">
              <w:rPr>
                <w:rFonts w:eastAsia="Times New Roman" w:cs="Calibri"/>
                <w:lang w:eastAsia="en-IN"/>
              </w:rPr>
              <w:t xml:space="preserve">Data should be fetched from </w:t>
            </w:r>
            <w:r>
              <w:rPr>
                <w:rFonts w:eastAsia="Times New Roman" w:cs="Calibri"/>
                <w:lang w:eastAsia="en-IN"/>
              </w:rPr>
              <w:t>Configuration of man Power Database.</w:t>
            </w:r>
          </w:p>
        </w:tc>
      </w:tr>
      <w:tr w:rsidR="00563562" w:rsidRPr="00D457A0" w14:paraId="00E75F50"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383EBFCD"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2.14</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5A50F323"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officer required of Scale 6 for business </w:t>
            </w:r>
            <w:r>
              <w:rPr>
                <w:rFonts w:asciiTheme="minorHAnsi" w:eastAsia="Times New Roman" w:hAnsiTheme="minorHAnsi" w:cstheme="minorHAnsi"/>
                <w:szCs w:val="24"/>
                <w:lang w:eastAsia="en-IN"/>
              </w:rPr>
              <w:lastRenderedPageBreak/>
              <w:t>category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E8C737B"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1D3739DC"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6AB37048"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officer required of Scale 6 for business category &lt;Selected Business Category&gt;= </w:t>
            </w:r>
            <w:r>
              <w:rPr>
                <w:rFonts w:asciiTheme="minorHAnsi" w:eastAsia="Times New Roman" w:hAnsiTheme="minorHAnsi" w:cstheme="minorHAnsi"/>
                <w:szCs w:val="24"/>
                <w:lang w:eastAsia="en-IN"/>
              </w:rPr>
              <w:lastRenderedPageBreak/>
              <w:t>Number of Branch *Number of scale 6</w:t>
            </w:r>
            <w:r w:rsidRPr="00014FAC">
              <w:rPr>
                <w:rFonts w:asciiTheme="minorHAnsi" w:eastAsia="Times New Roman" w:hAnsiTheme="minorHAnsi" w:cstheme="minorHAnsi"/>
                <w:szCs w:val="24"/>
                <w:lang w:eastAsia="en-IN"/>
              </w:rPr>
              <w:t xml:space="preserve"> officer required for business category &lt;Selected Business Category&gt;</w:t>
            </w:r>
          </w:p>
        </w:tc>
      </w:tr>
      <w:tr w:rsidR="00563562" w:rsidRPr="00D457A0" w14:paraId="1FFDB27F"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47403BC8"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2.15</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06423895"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Officer Required for Business Category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58171AA"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41F24FD0"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07ECBC3A"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Officer Required for Business Category &lt;Selected Business Category&gt; = Total officer required of Scale 1 for business category &lt;Selected Business Category&gt; + Total officer required of Scale 2 for business category &lt;Selected Business Category&gt;+ Total officer required of Scale 3 for business category &lt;Selected Business Category&gt;+ Total officer required of Scale 4 for business category &lt;Selected Business Category&gt;+ Total officer required of Scale 5 for business category &lt;Selected Business Category&gt;+ Total officer required of Scale 6 for business category &lt;Selected Business Category&gt;</w:t>
            </w:r>
          </w:p>
        </w:tc>
      </w:tr>
      <w:tr w:rsidR="00563562" w:rsidRPr="00D457A0" w14:paraId="33E289EF"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62B5792B"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2.16</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66F647F3"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 of Office Assistant require for business category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1133339C"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744FA496"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2E6A022F"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sidRPr="00B104CC">
              <w:rPr>
                <w:rFonts w:eastAsia="Times New Roman" w:cs="Calibri"/>
                <w:lang w:eastAsia="en-IN"/>
              </w:rPr>
              <w:t xml:space="preserve">Data should be fetched from </w:t>
            </w:r>
            <w:r>
              <w:rPr>
                <w:rFonts w:eastAsia="Times New Roman" w:cs="Calibri"/>
                <w:lang w:eastAsia="en-IN"/>
              </w:rPr>
              <w:t>Configuration of man Power Database.</w:t>
            </w:r>
          </w:p>
        </w:tc>
      </w:tr>
      <w:tr w:rsidR="00563562" w:rsidRPr="00D457A0" w14:paraId="46F281D9"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14D26CE5"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2.17</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67A84336"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Office Assistant required in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D276D65"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2C9CA26B"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100FBDD6"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Office Assistant required in Business Category = Number of Branch * Number of Office Assistant require for business category &lt;Selected Business Category&gt;</w:t>
            </w:r>
          </w:p>
        </w:tc>
      </w:tr>
      <w:tr w:rsidR="00563562" w:rsidRPr="00D457A0" w14:paraId="6D64D40D"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606C4A21"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2.19</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3564CE33" w14:textId="094674E4" w:rsidR="00563562" w:rsidRDefault="004B6D1C"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r w:rsidR="00563562">
              <w:rPr>
                <w:rFonts w:asciiTheme="minorHAnsi" w:eastAsia="Times New Roman" w:hAnsiTheme="minorHAnsi" w:cstheme="minorHAnsi"/>
                <w:szCs w:val="24"/>
                <w:lang w:eastAsia="en-IN"/>
              </w:rPr>
              <w:t xml:space="preserve"> Required for business category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74737D1"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Text</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02353D19"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4F759869"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sidRPr="00B104CC">
              <w:rPr>
                <w:rFonts w:eastAsia="Times New Roman" w:cs="Calibri"/>
                <w:lang w:eastAsia="en-IN"/>
              </w:rPr>
              <w:t xml:space="preserve">Data should be fetched from </w:t>
            </w:r>
            <w:r>
              <w:rPr>
                <w:rFonts w:eastAsia="Times New Roman" w:cs="Calibri"/>
                <w:lang w:eastAsia="en-IN"/>
              </w:rPr>
              <w:t>Configuration of man Power Database.</w:t>
            </w:r>
          </w:p>
        </w:tc>
      </w:tr>
      <w:tr w:rsidR="00563562" w:rsidRPr="00D457A0" w14:paraId="67689D61"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5027FABF"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2.29</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28CB4D53" w14:textId="23EDBE5C"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w:t>
            </w:r>
            <w:r w:rsidR="004B6D1C">
              <w:rPr>
                <w:rFonts w:asciiTheme="minorHAnsi" w:eastAsia="Times New Roman" w:hAnsiTheme="minorHAnsi" w:cstheme="minorHAnsi"/>
                <w:szCs w:val="24"/>
                <w:lang w:eastAsia="en-IN"/>
              </w:rPr>
              <w:t xml:space="preserve"> Office Attendant </w:t>
            </w:r>
            <w:r>
              <w:rPr>
                <w:rFonts w:asciiTheme="minorHAnsi" w:eastAsia="Times New Roman" w:hAnsiTheme="minorHAnsi" w:cstheme="minorHAnsi"/>
                <w:szCs w:val="24"/>
                <w:lang w:eastAsia="en-IN"/>
              </w:rPr>
              <w:t xml:space="preserve">Required for Business </w:t>
            </w:r>
            <w:r>
              <w:rPr>
                <w:rFonts w:asciiTheme="minorHAnsi" w:eastAsia="Times New Roman" w:hAnsiTheme="minorHAnsi" w:cstheme="minorHAnsi"/>
                <w:szCs w:val="24"/>
                <w:lang w:eastAsia="en-IN"/>
              </w:rPr>
              <w:lastRenderedPageBreak/>
              <w:t>Category &lt;Selected Business Category&gt;</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1A623E20"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45F6045A"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0A11C96A" w14:textId="727E07C1" w:rsidR="00563562" w:rsidRPr="00FA40CC"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w:t>
            </w:r>
            <w:r w:rsidR="004B6D1C">
              <w:rPr>
                <w:rFonts w:asciiTheme="minorHAnsi" w:eastAsia="Times New Roman" w:hAnsiTheme="minorHAnsi" w:cstheme="minorHAnsi"/>
                <w:szCs w:val="24"/>
                <w:lang w:eastAsia="en-IN"/>
              </w:rPr>
              <w:t xml:space="preserve"> Office Attendant </w:t>
            </w:r>
            <w:r>
              <w:rPr>
                <w:rFonts w:asciiTheme="minorHAnsi" w:eastAsia="Times New Roman" w:hAnsiTheme="minorHAnsi" w:cstheme="minorHAnsi"/>
                <w:szCs w:val="24"/>
                <w:lang w:eastAsia="en-IN"/>
              </w:rPr>
              <w:t xml:space="preserve">Required for Business Category &lt;Selected Business Category&gt;= </w:t>
            </w:r>
            <w:r>
              <w:rPr>
                <w:rFonts w:asciiTheme="minorHAnsi" w:eastAsia="Times New Roman" w:hAnsiTheme="minorHAnsi" w:cstheme="minorHAnsi"/>
                <w:szCs w:val="24"/>
                <w:lang w:eastAsia="en-IN"/>
              </w:rPr>
              <w:lastRenderedPageBreak/>
              <w:t xml:space="preserve">Number of Branch *OFFICE ATTENDENT </w:t>
            </w:r>
            <w:r w:rsidRPr="00FA40CC">
              <w:rPr>
                <w:rFonts w:asciiTheme="minorHAnsi" w:eastAsia="Times New Roman" w:hAnsiTheme="minorHAnsi" w:cstheme="minorHAnsi"/>
                <w:szCs w:val="24"/>
                <w:lang w:eastAsia="en-IN"/>
              </w:rPr>
              <w:t>Required for business category &lt;Selected Business Category&gt;</w:t>
            </w:r>
          </w:p>
        </w:tc>
      </w:tr>
      <w:tr w:rsidR="00563562" w:rsidRPr="00D457A0" w14:paraId="7A7AEFF2"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336A8315"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3.1</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1833853D"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Scale 1 officer required for all Business Category</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B8B2904"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74B1263D"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4B14DD4F"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Scale 1 officer required for all Business Category = Total officer required of Scale 1 for business category A + Total officer required of Scale 1 for business category B + Total officer required of Scale 1 for business category C + Total officer required of Scale 1 for business category D + Total officer required of Scale 1 for business category E </w:t>
            </w:r>
          </w:p>
        </w:tc>
      </w:tr>
      <w:tr w:rsidR="00563562" w:rsidRPr="00D457A0" w14:paraId="2C2921B1"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5954055B"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3.2</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075E6A60"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Scale 2 officer required for all Business Category</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4C239115"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Calculator</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0B81B2EA"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09B97E26"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Scale 2 officer required for all Business Category = Total officer required of Scale 2 for business category A + Total officer required of Scale 2 for business category B + Total officer required of Scale 2 for business category C + Total officer required of Scale 2 for business category D + Total officer required of Scale 2 for business category E </w:t>
            </w:r>
          </w:p>
        </w:tc>
      </w:tr>
      <w:tr w:rsidR="00563562" w:rsidRPr="00D457A0" w14:paraId="410AAE82"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40FE4B62"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3.3</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769EBE66"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Scale 3 officer required for all Business Category</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42FB3A0D"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3AEEED40"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7B1072A2"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Scale 3 officer required for all Business Category = Total officer required of Scale 3 for business category A + Total officer required of Scale 3 for business category B + Total officer required of Scale 3 for business category C + Total officer required of Scale 3 for business category D + Total officer required of Scale 3 for business category E </w:t>
            </w:r>
          </w:p>
        </w:tc>
      </w:tr>
      <w:tr w:rsidR="00563562" w:rsidRPr="00D457A0" w14:paraId="49A47044"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51D57C3B"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3.4</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060BB675"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Scale 4 officer required for all Business Category</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A6363E0"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21FB32C9"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3CD81B84"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Scale 4 officer required for all Business Category = Total officer required of Scale 4 for business category A + Total officer required of Scale 4 for business category B + Total officer required of Scale 4 for business </w:t>
            </w:r>
            <w:r>
              <w:rPr>
                <w:rFonts w:asciiTheme="minorHAnsi" w:eastAsia="Times New Roman" w:hAnsiTheme="minorHAnsi" w:cstheme="minorHAnsi"/>
                <w:szCs w:val="24"/>
                <w:lang w:eastAsia="en-IN"/>
              </w:rPr>
              <w:lastRenderedPageBreak/>
              <w:t xml:space="preserve">category C + Total officer required of Scale 4 for business category D + Total officer required of Scale 4 for business category E </w:t>
            </w:r>
          </w:p>
        </w:tc>
      </w:tr>
      <w:tr w:rsidR="00563562" w:rsidRPr="00D457A0" w14:paraId="786CBAFC"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4473CE53"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3.5</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29BF1607"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Scale 5 officer required for all Business Category</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2BCD626"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41702DD8"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079BA099"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Scale 5 officer required for all Business Category = Total officer required of Scale 5 for business category A + Total officer required of Scale 5 for business category B + Total officer required of Scale 5 for business category C + Total officer required of Scale 5 for business category D + Total officer required of Scale 5 for business category E </w:t>
            </w:r>
          </w:p>
        </w:tc>
      </w:tr>
      <w:tr w:rsidR="00563562" w:rsidRPr="00D457A0" w14:paraId="24756DC6"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7E4E5898"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3.6</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1EA9B396"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Scale 6 officer required for all Business Category</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F5B3869"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199019D2"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483B4290"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Scale 6 officer required for all Business Category = Total officer required of Scale 6 for business category A + Total officer required of Scale 6 for business category B + Total officer required of Scale 6 for business category C + Total officer required of Scale 6 for business category D + Total officer required of Scale 6 for business category E </w:t>
            </w:r>
          </w:p>
        </w:tc>
      </w:tr>
      <w:tr w:rsidR="00563562" w:rsidRPr="00D457A0" w14:paraId="5F412FA3"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48010824"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3.7</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6AA2244B"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Office Assistant Required for all business category</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9573B91"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52952036"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3E019F18"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Office Assistant required for all Business Category = Total Office Assistant  required  for business category A + Total Office Assistant  required  for business category B+ Total Office Assistant  required  for business category C+ Total Office Assistant  required  for business category D+ Total Office Assistant  required  for business category E </w:t>
            </w:r>
          </w:p>
        </w:tc>
      </w:tr>
      <w:tr w:rsidR="00563562" w:rsidRPr="00D457A0" w14:paraId="2EE270D9"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62CD6AD6"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3.8</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7D887FC9"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OFFICE ATTENDENT required in all business Category </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89B3F5F"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76DB1B5D"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4EB5C8BA"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OFFICE ATTENDENT required for all Business Category = Total OFFICE ATTENDENT  required  for business category A + Total OFFICE ATTENDENT required  for business category B+ Total OFFICE ATTENDENT </w:t>
            </w:r>
            <w:r>
              <w:rPr>
                <w:rFonts w:asciiTheme="minorHAnsi" w:eastAsia="Times New Roman" w:hAnsiTheme="minorHAnsi" w:cstheme="minorHAnsi"/>
                <w:szCs w:val="24"/>
                <w:lang w:eastAsia="en-IN"/>
              </w:rPr>
              <w:lastRenderedPageBreak/>
              <w:t xml:space="preserve">required  for business category C+ Total OFFICE ATTENDENT   required  for business category D+ Total OFFICE ATTENDENT  required  for business category E </w:t>
            </w:r>
          </w:p>
        </w:tc>
      </w:tr>
      <w:tr w:rsidR="00563562" w:rsidRPr="00D457A0" w14:paraId="01565B31" w14:textId="77777777" w:rsidTr="67530FE0">
        <w:trPr>
          <w:trHeight w:val="375"/>
        </w:trPr>
        <w:tc>
          <w:tcPr>
            <w:tcW w:w="810" w:type="dxa"/>
            <w:tcBorders>
              <w:top w:val="single" w:sz="6" w:space="0" w:color="auto"/>
              <w:left w:val="single" w:sz="6" w:space="0" w:color="auto"/>
              <w:bottom w:val="single" w:sz="6" w:space="0" w:color="auto"/>
              <w:right w:val="single" w:sz="4" w:space="0" w:color="auto"/>
            </w:tcBorders>
          </w:tcPr>
          <w:p w14:paraId="400FF02D"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4</w:t>
            </w:r>
          </w:p>
        </w:tc>
        <w:tc>
          <w:tcPr>
            <w:tcW w:w="2355" w:type="dxa"/>
            <w:tcBorders>
              <w:top w:val="single" w:sz="6" w:space="0" w:color="auto"/>
              <w:left w:val="single" w:sz="4" w:space="0" w:color="auto"/>
              <w:bottom w:val="single" w:sz="6" w:space="0" w:color="auto"/>
              <w:right w:val="single" w:sz="6" w:space="0" w:color="auto"/>
            </w:tcBorders>
            <w:shd w:val="clear" w:color="auto" w:fill="auto"/>
          </w:tcPr>
          <w:p w14:paraId="3E7DC2CB"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9A6B46B"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 xml:space="preserve">Calculator </w:t>
            </w:r>
          </w:p>
        </w:tc>
        <w:tc>
          <w:tcPr>
            <w:tcW w:w="1357" w:type="dxa"/>
            <w:tcBorders>
              <w:top w:val="single" w:sz="6" w:space="0" w:color="auto"/>
              <w:left w:val="single" w:sz="6" w:space="0" w:color="auto"/>
              <w:bottom w:val="single" w:sz="6" w:space="0" w:color="auto"/>
              <w:right w:val="single" w:sz="6" w:space="0" w:color="auto"/>
            </w:tcBorders>
            <w:shd w:val="clear" w:color="auto" w:fill="auto"/>
          </w:tcPr>
          <w:p w14:paraId="0B646270" w14:textId="77777777" w:rsidR="00563562" w:rsidRDefault="00563562" w:rsidP="00563562">
            <w:pPr>
              <w:spacing w:after="0"/>
              <w:jc w:val="left"/>
              <w:textAlignment w:val="baseline"/>
              <w:rPr>
                <w:rFonts w:eastAsia="Times New Roman" w:cs="Calibri"/>
                <w:color w:val="000000"/>
                <w:lang w:eastAsia="en-IN"/>
              </w:rPr>
            </w:pPr>
            <w:r>
              <w:rPr>
                <w:rFonts w:eastAsia="Times New Roman" w:cs="Calibri"/>
                <w:color w:val="000000"/>
                <w:lang w:eastAsia="en-IN"/>
              </w:rPr>
              <w:t>Read Only</w:t>
            </w:r>
          </w:p>
        </w:tc>
        <w:tc>
          <w:tcPr>
            <w:tcW w:w="4493" w:type="dxa"/>
            <w:tcBorders>
              <w:top w:val="single" w:sz="6" w:space="0" w:color="auto"/>
              <w:left w:val="single" w:sz="6" w:space="0" w:color="auto"/>
              <w:bottom w:val="single" w:sz="6" w:space="0" w:color="auto"/>
              <w:right w:val="single" w:sz="6" w:space="0" w:color="auto"/>
            </w:tcBorders>
            <w:shd w:val="clear" w:color="auto" w:fill="auto"/>
          </w:tcPr>
          <w:p w14:paraId="25211604" w14:textId="77777777" w:rsidR="0056356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 Total Scale 1 officer required for all Business Category + Total Scale 2 officer required for all Business Category + Total Scale 3 officer required for all Business Category + Total Scale 4 officer required for all Business Category + Total Scale 5 officer required for all Business Category + Total Scale 6 officer required for all Business Category + Total Office Assistant  required in all business Category+ Total OFFICE ATTENDENT required in all business Category</w:t>
            </w:r>
          </w:p>
        </w:tc>
      </w:tr>
    </w:tbl>
    <w:p w14:paraId="68F52211" w14:textId="77777777" w:rsidR="00563562" w:rsidRPr="00687E2C" w:rsidRDefault="00563562" w:rsidP="00563562">
      <w:pPr>
        <w:spacing w:after="0"/>
        <w:textAlignment w:val="baseline"/>
        <w:rPr>
          <w:rFonts w:ascii="Segoe UI" w:eastAsia="Times New Roman" w:hAnsi="Segoe UI" w:cs="Segoe UI"/>
          <w:sz w:val="18"/>
          <w:szCs w:val="18"/>
          <w:lang w:eastAsia="en-IN"/>
        </w:rPr>
      </w:pPr>
      <w:r>
        <w:rPr>
          <w:rFonts w:eastAsia="Times New Roman" w:cs="Calibri"/>
          <w:b/>
          <w:bCs/>
          <w:lang w:eastAsia="en-IN"/>
        </w:rPr>
        <w:br w:type="textWrapping" w:clear="all"/>
      </w:r>
      <w:r w:rsidRPr="009B0BFE">
        <w:rPr>
          <w:rFonts w:eastAsia="Times New Roman" w:cs="Calibri"/>
          <w:b/>
          <w:bCs/>
          <w:lang w:eastAsia="en-IN"/>
        </w:rPr>
        <w:t>Note:</w:t>
      </w:r>
      <w:r w:rsidRPr="009B0BFE">
        <w:rPr>
          <w:rFonts w:eastAsia="Times New Roman" w:cs="Calibri"/>
          <w:lang w:eastAsia="en-IN"/>
        </w:rPr>
        <w:t xml:space="preserve"> Field names with (*) Asterisk symbol is mandatory, rest is optional. </w:t>
      </w:r>
    </w:p>
    <w:p w14:paraId="1F28DA05" w14:textId="77777777" w:rsidR="00563562" w:rsidRPr="009B0BFE" w:rsidRDefault="00563562" w:rsidP="00563562">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Post Conditions:</w:t>
      </w:r>
      <w:r w:rsidRPr="009B0BFE">
        <w:rPr>
          <w:rFonts w:eastAsia="Times New Roman" w:cs="Calibri"/>
          <w:lang w:eastAsia="en-IN"/>
        </w:rPr>
        <w:t> </w:t>
      </w:r>
    </w:p>
    <w:p w14:paraId="7D40A9B6" w14:textId="77777777" w:rsidR="00563562" w:rsidRPr="002F4F4C" w:rsidRDefault="00563562" w:rsidP="00C927BC">
      <w:pPr>
        <w:pStyle w:val="ListParagraph"/>
        <w:numPr>
          <w:ilvl w:val="0"/>
          <w:numId w:val="117"/>
        </w:numPr>
        <w:rPr>
          <w:lang w:val="en-US"/>
        </w:rPr>
      </w:pPr>
      <w:r w:rsidRPr="00563562">
        <w:rPr>
          <w:lang w:val="en-US"/>
        </w:rPr>
        <w:t>System should generate the Man power Allotment wise.</w:t>
      </w:r>
    </w:p>
    <w:p w14:paraId="34BB984A" w14:textId="77777777" w:rsidR="00563562" w:rsidRPr="00563562" w:rsidRDefault="00563562" w:rsidP="00C927BC">
      <w:pPr>
        <w:pStyle w:val="ListParagraph"/>
        <w:numPr>
          <w:ilvl w:val="0"/>
          <w:numId w:val="117"/>
        </w:numPr>
        <w:rPr>
          <w:lang w:val="en-US"/>
        </w:rPr>
      </w:pPr>
      <w:r w:rsidRPr="00563562">
        <w:rPr>
          <w:lang w:val="en-US"/>
        </w:rPr>
        <w:t>Users should be able to view and download the Branch category report.</w:t>
      </w:r>
    </w:p>
    <w:p w14:paraId="1BCE1B63" w14:textId="77777777" w:rsidR="00563562" w:rsidRPr="00563562" w:rsidRDefault="00563562" w:rsidP="00C927BC">
      <w:pPr>
        <w:pStyle w:val="ListParagraph"/>
        <w:numPr>
          <w:ilvl w:val="0"/>
          <w:numId w:val="117"/>
        </w:numPr>
        <w:rPr>
          <w:lang w:val="en-US"/>
        </w:rPr>
      </w:pPr>
      <w:r w:rsidRPr="00563562">
        <w:rPr>
          <w:lang w:val="en-US"/>
        </w:rPr>
        <w:t>Report should be download in Excel and PFD both format.</w:t>
      </w:r>
    </w:p>
    <w:p w14:paraId="4CFD69E6" w14:textId="77777777" w:rsidR="00563562" w:rsidRDefault="00563562" w:rsidP="00563562">
      <w:pPr>
        <w:spacing w:after="0"/>
        <w:textAlignment w:val="baseline"/>
        <w:rPr>
          <w:rFonts w:eastAsia="Times New Roman" w:cs="Calibri"/>
          <w:b/>
          <w:lang w:eastAsia="en-IN"/>
        </w:rPr>
      </w:pPr>
      <w:r>
        <w:rPr>
          <w:rFonts w:eastAsia="Times New Roman" w:cs="Calibri"/>
          <w:b/>
          <w:lang w:eastAsia="en-IN"/>
        </w:rPr>
        <w:t>Business Rules and Validation:</w:t>
      </w:r>
    </w:p>
    <w:p w14:paraId="30D47A97" w14:textId="77777777" w:rsidR="00563562" w:rsidRPr="00563562" w:rsidRDefault="00563562" w:rsidP="00C927BC">
      <w:pPr>
        <w:pStyle w:val="ListParagraph"/>
        <w:numPr>
          <w:ilvl w:val="0"/>
          <w:numId w:val="118"/>
        </w:numPr>
        <w:rPr>
          <w:lang w:val="en-US"/>
        </w:rPr>
      </w:pPr>
      <w:r w:rsidRPr="00563562">
        <w:rPr>
          <w:lang w:val="en-US"/>
        </w:rPr>
        <w:t>System should display this report according to according branch Category.</w:t>
      </w:r>
    </w:p>
    <w:p w14:paraId="626FCB1F" w14:textId="77777777" w:rsidR="00563562" w:rsidRPr="00563562" w:rsidRDefault="00563562" w:rsidP="00C927BC">
      <w:pPr>
        <w:pStyle w:val="ListParagraph"/>
        <w:numPr>
          <w:ilvl w:val="0"/>
          <w:numId w:val="118"/>
        </w:numPr>
        <w:rPr>
          <w:lang w:val="en-US"/>
        </w:rPr>
      </w:pPr>
      <w:r w:rsidRPr="00563562">
        <w:rPr>
          <w:lang w:val="en-US"/>
        </w:rPr>
        <w:t>Users can filter the required data by selecting the desired filter and entering a value at the top of the column.</w:t>
      </w:r>
    </w:p>
    <w:p w14:paraId="75D03D0C" w14:textId="22659F27" w:rsidR="00563562" w:rsidRDefault="003A6642" w:rsidP="003A6642">
      <w:pPr>
        <w:pStyle w:val="ListParagraph"/>
        <w:ind w:left="851"/>
        <w:rPr>
          <w:lang w:val="en-US"/>
        </w:rPr>
      </w:pPr>
      <w:r w:rsidRPr="003A6642">
        <w:rPr>
          <w:b/>
          <w:lang w:val="en-US"/>
        </w:rPr>
        <w:t>Example</w:t>
      </w:r>
      <w:r>
        <w:rPr>
          <w:lang w:val="en-US"/>
        </w:rPr>
        <w:t xml:space="preserve">: </w:t>
      </w:r>
      <w:r w:rsidR="004B6D1C">
        <w:rPr>
          <w:lang w:val="en-US"/>
        </w:rPr>
        <w:t xml:space="preserve">All the branches from category- A </w:t>
      </w:r>
      <w:r w:rsidR="00563562" w:rsidRPr="00563562">
        <w:rPr>
          <w:lang w:val="en-US"/>
        </w:rPr>
        <w:t xml:space="preserve">should be display in below format. </w:t>
      </w:r>
    </w:p>
    <w:p w14:paraId="0D045F46" w14:textId="785666FB" w:rsidR="00563562" w:rsidRPr="00563562" w:rsidRDefault="00563562" w:rsidP="00563562">
      <w:pPr>
        <w:rPr>
          <w:lang w:val="en-US"/>
        </w:rPr>
      </w:pPr>
      <w:r>
        <w:rPr>
          <w:noProof/>
          <w:lang w:eastAsia="en-IN"/>
        </w:rPr>
        <w:lastRenderedPageBreak/>
        <w:drawing>
          <wp:inline distT="0" distB="0" distL="0" distR="0" wp14:anchorId="0359F589" wp14:editId="44D69D1E">
            <wp:extent cx="6610350" cy="57912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10350" cy="5791200"/>
                    </a:xfrm>
                    <a:prstGeom prst="rect">
                      <a:avLst/>
                    </a:prstGeom>
                    <a:ln w="3175">
                      <a:solidFill>
                        <a:schemeClr val="tx1"/>
                      </a:solidFill>
                    </a:ln>
                  </pic:spPr>
                </pic:pic>
              </a:graphicData>
            </a:graphic>
          </wp:inline>
        </w:drawing>
      </w:r>
    </w:p>
    <w:p w14:paraId="7BC7B0C1" w14:textId="77777777" w:rsidR="00563562" w:rsidRPr="00877139" w:rsidRDefault="00563562" w:rsidP="00563562">
      <w:pPr>
        <w:rPr>
          <w:rFonts w:ascii="Segoe UI" w:eastAsia="Times New Roman" w:hAnsi="Segoe UI" w:cs="Segoe UI"/>
          <w:sz w:val="18"/>
          <w:szCs w:val="18"/>
          <w:lang w:eastAsia="en-IN"/>
        </w:rPr>
      </w:pPr>
      <w:r w:rsidRPr="00877139">
        <w:rPr>
          <w:rFonts w:eastAsia="Times New Roman" w:cs="Calibri"/>
          <w:b/>
          <w:bCs/>
          <w:lang w:eastAsia="en-IN"/>
        </w:rPr>
        <w:t>Assumptions: </w:t>
      </w:r>
      <w:r w:rsidRPr="00877139">
        <w:rPr>
          <w:rFonts w:eastAsia="Times New Roman" w:cs="Calibri"/>
          <w:lang w:eastAsia="en-IN"/>
        </w:rPr>
        <w:t> </w:t>
      </w:r>
    </w:p>
    <w:p w14:paraId="36D4E263" w14:textId="07B4B8A3" w:rsidR="00563562" w:rsidRPr="00563562" w:rsidRDefault="00563562" w:rsidP="00C927BC">
      <w:pPr>
        <w:pStyle w:val="ListParagraph"/>
        <w:numPr>
          <w:ilvl w:val="0"/>
          <w:numId w:val="119"/>
        </w:numPr>
        <w:rPr>
          <w:lang w:val="en-US"/>
        </w:rPr>
      </w:pPr>
      <w:r w:rsidRPr="00563562">
        <w:rPr>
          <w:lang w:val="en-US"/>
        </w:rPr>
        <w:t xml:space="preserve">Only the Active and </w:t>
      </w:r>
      <w:r w:rsidR="00406A73" w:rsidRPr="00563562">
        <w:rPr>
          <w:lang w:val="en-US"/>
        </w:rPr>
        <w:t>authorized</w:t>
      </w:r>
      <w:r w:rsidRPr="00563562">
        <w:rPr>
          <w:lang w:val="en-US"/>
        </w:rPr>
        <w:t xml:space="preserve"> user can make view and Download report. </w:t>
      </w:r>
    </w:p>
    <w:p w14:paraId="1FFDB6A0" w14:textId="7DDDBA7B" w:rsidR="00563562" w:rsidRDefault="00563562" w:rsidP="00563562">
      <w:pPr>
        <w:spacing w:after="0"/>
        <w:textAlignment w:val="baseline"/>
        <w:rPr>
          <w:rFonts w:eastAsia="Times New Roman" w:cs="Calibri"/>
          <w:lang w:eastAsia="en-IN"/>
        </w:rPr>
      </w:pPr>
      <w:r w:rsidRPr="009B0BFE">
        <w:rPr>
          <w:rFonts w:eastAsia="Times New Roman" w:cs="Calibri"/>
          <w:b/>
          <w:bCs/>
          <w:lang w:eastAsia="en-IN"/>
        </w:rPr>
        <w:t xml:space="preserve">Constraints: </w:t>
      </w:r>
      <w:r>
        <w:rPr>
          <w:rFonts w:eastAsia="Times New Roman" w:cs="Calibri"/>
          <w:lang w:eastAsia="en-IN"/>
        </w:rPr>
        <w:t>NIL</w:t>
      </w:r>
    </w:p>
    <w:p w14:paraId="65212726" w14:textId="0DC06358" w:rsidR="00953083" w:rsidRDefault="00953083" w:rsidP="00563562">
      <w:pPr>
        <w:pStyle w:val="Heading4"/>
        <w:rPr>
          <w:rFonts w:eastAsia="Times New Roman"/>
          <w:lang w:eastAsia="en-IN"/>
        </w:rPr>
      </w:pPr>
      <w:bookmarkStart w:id="30" w:name="_Toc153977045"/>
      <w:r>
        <w:rPr>
          <w:rFonts w:eastAsia="Times New Roman"/>
          <w:lang w:eastAsia="en-IN"/>
        </w:rPr>
        <w:t>Use Case: Report of Man Power Assessment</w:t>
      </w:r>
      <w:bookmarkEnd w:id="30"/>
    </w:p>
    <w:p w14:paraId="24069E03" w14:textId="77777777" w:rsidR="00953083" w:rsidRDefault="00953083" w:rsidP="00953083">
      <w:pPr>
        <w:rPr>
          <w:lang w:val="en-US" w:eastAsia="en-IN"/>
        </w:rPr>
      </w:pPr>
      <w:r w:rsidRPr="00973523">
        <w:rPr>
          <w:b/>
          <w:lang w:val="en-US" w:eastAsia="en-IN"/>
        </w:rPr>
        <w:t>Goal of Requirement:</w:t>
      </w:r>
      <w:r>
        <w:rPr>
          <w:b/>
          <w:lang w:val="en-US" w:eastAsia="en-IN"/>
        </w:rPr>
        <w:t xml:space="preserve"> </w:t>
      </w:r>
      <w:r>
        <w:rPr>
          <w:lang w:val="en-US" w:eastAsia="en-IN"/>
        </w:rPr>
        <w:t xml:space="preserve">System should generate a Man Power Assessment Report for KVGB. </w:t>
      </w:r>
    </w:p>
    <w:p w14:paraId="2CE8A97D" w14:textId="77777777" w:rsidR="00953083" w:rsidRPr="009B0BFE" w:rsidRDefault="00953083" w:rsidP="00953083">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User: -</w:t>
      </w:r>
      <w:r>
        <w:rPr>
          <w:rFonts w:eastAsia="Times New Roman" w:cs="Calibri"/>
          <w:lang w:eastAsia="en-IN"/>
        </w:rPr>
        <w:t xml:space="preserve"> HO AM/M CORE PHRDD, HO SM CORE PHRDD, HO CM PHRDD</w:t>
      </w:r>
    </w:p>
    <w:p w14:paraId="74BAF66D" w14:textId="77777777" w:rsidR="00953083" w:rsidRPr="009B0BFE" w:rsidRDefault="00953083" w:rsidP="00953083">
      <w:pPr>
        <w:tabs>
          <w:tab w:val="left" w:pos="2715"/>
        </w:tabs>
        <w:spacing w:after="0"/>
        <w:textAlignment w:val="baseline"/>
        <w:rPr>
          <w:rFonts w:ascii="Segoe UI" w:eastAsia="Times New Roman" w:hAnsi="Segoe UI" w:cs="Segoe UI"/>
          <w:sz w:val="18"/>
          <w:szCs w:val="18"/>
          <w:lang w:eastAsia="en-IN"/>
        </w:rPr>
      </w:pPr>
      <w:r>
        <w:rPr>
          <w:rFonts w:eastAsia="Times New Roman" w:cs="Calibri"/>
          <w:b/>
          <w:bCs/>
          <w:lang w:eastAsia="en-IN"/>
        </w:rPr>
        <w:t>Pre-conditions:</w:t>
      </w:r>
    </w:p>
    <w:p w14:paraId="438CA184" w14:textId="77777777" w:rsidR="00953083" w:rsidRPr="00953083" w:rsidRDefault="00953083" w:rsidP="00C927BC">
      <w:pPr>
        <w:pStyle w:val="ListParagraph"/>
        <w:numPr>
          <w:ilvl w:val="0"/>
          <w:numId w:val="127"/>
        </w:numPr>
        <w:rPr>
          <w:lang w:val="en-US"/>
        </w:rPr>
      </w:pPr>
      <w:r w:rsidRPr="00953083">
        <w:rPr>
          <w:lang w:val="en-US"/>
        </w:rPr>
        <w:t>User should be the permanent staff. </w:t>
      </w:r>
    </w:p>
    <w:p w14:paraId="051D30C7" w14:textId="77777777" w:rsidR="00953083" w:rsidRPr="00953083" w:rsidRDefault="00953083" w:rsidP="00C927BC">
      <w:pPr>
        <w:pStyle w:val="ListParagraph"/>
        <w:numPr>
          <w:ilvl w:val="0"/>
          <w:numId w:val="127"/>
        </w:numPr>
        <w:rPr>
          <w:lang w:val="en-US"/>
        </w:rPr>
      </w:pPr>
      <w:r w:rsidRPr="00953083">
        <w:rPr>
          <w:lang w:val="en-US"/>
        </w:rPr>
        <w:t>User shouldn’t be resigned, exited, suspended, retired, disable.</w:t>
      </w:r>
    </w:p>
    <w:p w14:paraId="4BE50461" w14:textId="77777777" w:rsidR="00953083" w:rsidRPr="00953083" w:rsidRDefault="00953083" w:rsidP="00C927BC">
      <w:pPr>
        <w:pStyle w:val="ListParagraph"/>
        <w:numPr>
          <w:ilvl w:val="0"/>
          <w:numId w:val="127"/>
        </w:numPr>
        <w:rPr>
          <w:lang w:val="en-US"/>
        </w:rPr>
      </w:pPr>
      <w:r w:rsidRPr="00953083">
        <w:rPr>
          <w:lang w:val="en-US"/>
        </w:rPr>
        <w:t>Man power allotment configuration should be done.</w:t>
      </w:r>
    </w:p>
    <w:p w14:paraId="2BE5DF05" w14:textId="77777777" w:rsidR="00953083" w:rsidRPr="009B0BFE" w:rsidRDefault="00953083" w:rsidP="00953083">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lastRenderedPageBreak/>
        <w:t>Basic Flow:</w:t>
      </w:r>
    </w:p>
    <w:p w14:paraId="2CA99E3B" w14:textId="4084D284" w:rsidR="00953083" w:rsidRPr="00953083" w:rsidRDefault="00953083" w:rsidP="00C927BC">
      <w:pPr>
        <w:pStyle w:val="ListParagraph"/>
        <w:numPr>
          <w:ilvl w:val="0"/>
          <w:numId w:val="128"/>
        </w:numPr>
        <w:rPr>
          <w:lang w:val="en-US"/>
        </w:rPr>
      </w:pPr>
      <w:r w:rsidRPr="00953083">
        <w:rPr>
          <w:lang w:val="en-US"/>
        </w:rPr>
        <w:t>User logs into the HRMS solution successfully.</w:t>
      </w:r>
      <w:r w:rsidR="00516972">
        <w:rPr>
          <w:lang w:val="en-US"/>
        </w:rPr>
        <w:t>0</w:t>
      </w:r>
    </w:p>
    <w:p w14:paraId="022807FE" w14:textId="77777777" w:rsidR="00953083" w:rsidRPr="00953083" w:rsidRDefault="00953083" w:rsidP="00C927BC">
      <w:pPr>
        <w:pStyle w:val="ListParagraph"/>
        <w:numPr>
          <w:ilvl w:val="0"/>
          <w:numId w:val="128"/>
        </w:numPr>
        <w:rPr>
          <w:lang w:val="en-US"/>
        </w:rPr>
      </w:pPr>
      <w:r w:rsidRPr="00953083">
        <w:rPr>
          <w:lang w:val="en-US"/>
        </w:rPr>
        <w:t>User navigates to the Transfer and Promotion from menu and upon click on Man Power Assessment Report.</w:t>
      </w:r>
    </w:p>
    <w:p w14:paraId="54C7447C" w14:textId="31A6D02B" w:rsidR="00953083" w:rsidRPr="00953083" w:rsidRDefault="00953083" w:rsidP="006507EA">
      <w:pPr>
        <w:pStyle w:val="ListParagraph"/>
        <w:numPr>
          <w:ilvl w:val="1"/>
          <w:numId w:val="70"/>
        </w:numPr>
        <w:rPr>
          <w:lang w:val="en-US"/>
        </w:rPr>
      </w:pPr>
      <w:r w:rsidRPr="00953083">
        <w:rPr>
          <w:lang w:val="en-US"/>
        </w:rPr>
        <w:t>System should open a new window with the below fields.</w:t>
      </w:r>
    </w:p>
    <w:tbl>
      <w:tblPr>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6"/>
        <w:gridCol w:w="2666"/>
        <w:gridCol w:w="1337"/>
        <w:gridCol w:w="1208"/>
        <w:gridCol w:w="4583"/>
      </w:tblGrid>
      <w:tr w:rsidR="00953083" w:rsidRPr="009B0BFE" w14:paraId="65197A64" w14:textId="77777777" w:rsidTr="00953083">
        <w:trPr>
          <w:trHeight w:val="375"/>
        </w:trPr>
        <w:tc>
          <w:tcPr>
            <w:tcW w:w="546" w:type="dxa"/>
            <w:tcBorders>
              <w:top w:val="single" w:sz="6" w:space="0" w:color="auto"/>
              <w:left w:val="single" w:sz="6" w:space="0" w:color="auto"/>
              <w:bottom w:val="single" w:sz="6" w:space="0" w:color="auto"/>
              <w:right w:val="single" w:sz="6" w:space="0" w:color="auto"/>
            </w:tcBorders>
            <w:shd w:val="clear" w:color="auto" w:fill="D9D9D9"/>
          </w:tcPr>
          <w:p w14:paraId="7B9B1F23" w14:textId="77777777" w:rsidR="00953083" w:rsidRPr="009B0BFE" w:rsidRDefault="00953083" w:rsidP="00953083">
            <w:pPr>
              <w:spacing w:after="0"/>
              <w:textAlignment w:val="baseline"/>
              <w:rPr>
                <w:rFonts w:eastAsia="Times New Roman" w:cs="Calibri"/>
                <w:b/>
                <w:bCs/>
                <w:color w:val="000000"/>
                <w:lang w:eastAsia="en-IN"/>
              </w:rPr>
            </w:pPr>
            <w:r>
              <w:rPr>
                <w:rFonts w:eastAsia="Times New Roman" w:cs="Calibri"/>
                <w:b/>
                <w:bCs/>
                <w:color w:val="000000"/>
                <w:lang w:eastAsia="en-IN"/>
              </w:rPr>
              <w:t>#</w:t>
            </w:r>
          </w:p>
        </w:tc>
        <w:tc>
          <w:tcPr>
            <w:tcW w:w="2666" w:type="dxa"/>
            <w:tcBorders>
              <w:top w:val="single" w:sz="6" w:space="0" w:color="auto"/>
              <w:left w:val="single" w:sz="6" w:space="0" w:color="auto"/>
              <w:bottom w:val="single" w:sz="6" w:space="0" w:color="auto"/>
              <w:right w:val="single" w:sz="6" w:space="0" w:color="auto"/>
            </w:tcBorders>
            <w:shd w:val="clear" w:color="auto" w:fill="D9D9D9"/>
            <w:hideMark/>
          </w:tcPr>
          <w:p w14:paraId="09068D9C" w14:textId="77777777" w:rsidR="00953083" w:rsidRPr="009B0BFE" w:rsidRDefault="00953083" w:rsidP="00953083">
            <w:pPr>
              <w:spacing w:after="0"/>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Field  Name</w:t>
            </w:r>
            <w:r w:rsidRPr="009B0BFE">
              <w:rPr>
                <w:rFonts w:eastAsia="Times New Roman" w:cs="Calibri"/>
                <w:color w:val="000000"/>
                <w:lang w:eastAsia="en-IN"/>
              </w:rPr>
              <w:t> </w:t>
            </w:r>
          </w:p>
        </w:tc>
        <w:tc>
          <w:tcPr>
            <w:tcW w:w="1337" w:type="dxa"/>
            <w:tcBorders>
              <w:top w:val="single" w:sz="6" w:space="0" w:color="auto"/>
              <w:left w:val="single" w:sz="6" w:space="0" w:color="auto"/>
              <w:bottom w:val="single" w:sz="6" w:space="0" w:color="auto"/>
              <w:right w:val="single" w:sz="6" w:space="0" w:color="auto"/>
            </w:tcBorders>
            <w:shd w:val="clear" w:color="auto" w:fill="D9D9D9"/>
            <w:hideMark/>
          </w:tcPr>
          <w:p w14:paraId="5B7351F1" w14:textId="77777777" w:rsidR="00953083" w:rsidRPr="009B0BFE" w:rsidRDefault="00953083" w:rsidP="00953083">
            <w:pPr>
              <w:spacing w:after="0"/>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Element</w:t>
            </w:r>
            <w:r w:rsidRPr="009B0BFE">
              <w:rPr>
                <w:rFonts w:eastAsia="Times New Roman" w:cs="Calibri"/>
                <w:color w:val="000000"/>
                <w:lang w:eastAsia="en-IN"/>
              </w:rPr>
              <w:t> </w:t>
            </w:r>
          </w:p>
        </w:tc>
        <w:tc>
          <w:tcPr>
            <w:tcW w:w="1208" w:type="dxa"/>
            <w:tcBorders>
              <w:top w:val="single" w:sz="6" w:space="0" w:color="auto"/>
              <w:left w:val="single" w:sz="6" w:space="0" w:color="auto"/>
              <w:bottom w:val="single" w:sz="6" w:space="0" w:color="auto"/>
              <w:right w:val="single" w:sz="6" w:space="0" w:color="auto"/>
            </w:tcBorders>
            <w:shd w:val="clear" w:color="auto" w:fill="D9D9D9"/>
            <w:hideMark/>
          </w:tcPr>
          <w:p w14:paraId="721B7432" w14:textId="77777777" w:rsidR="00953083" w:rsidRPr="009B0BFE" w:rsidRDefault="00953083" w:rsidP="00953083">
            <w:pPr>
              <w:spacing w:after="0"/>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Property</w:t>
            </w:r>
            <w:r w:rsidRPr="009B0BFE">
              <w:rPr>
                <w:rFonts w:eastAsia="Times New Roman" w:cs="Calibri"/>
                <w:color w:val="000000"/>
                <w:lang w:eastAsia="en-IN"/>
              </w:rPr>
              <w:t> </w:t>
            </w:r>
          </w:p>
        </w:tc>
        <w:tc>
          <w:tcPr>
            <w:tcW w:w="4583" w:type="dxa"/>
            <w:tcBorders>
              <w:top w:val="single" w:sz="6" w:space="0" w:color="auto"/>
              <w:left w:val="single" w:sz="6" w:space="0" w:color="auto"/>
              <w:bottom w:val="single" w:sz="6" w:space="0" w:color="auto"/>
              <w:right w:val="single" w:sz="6" w:space="0" w:color="auto"/>
            </w:tcBorders>
            <w:shd w:val="clear" w:color="auto" w:fill="D9D9D9"/>
            <w:hideMark/>
          </w:tcPr>
          <w:p w14:paraId="2245A6B7" w14:textId="77777777" w:rsidR="00953083" w:rsidRPr="009B0BFE" w:rsidRDefault="00953083" w:rsidP="00953083">
            <w:pPr>
              <w:spacing w:after="0"/>
              <w:ind w:right="-120"/>
              <w:textAlignment w:val="baseline"/>
              <w:rPr>
                <w:rFonts w:ascii="Times New Roman" w:eastAsia="Times New Roman" w:hAnsi="Times New Roman" w:cs="Times New Roman"/>
                <w:szCs w:val="24"/>
                <w:lang w:eastAsia="en-IN"/>
              </w:rPr>
            </w:pPr>
            <w:r w:rsidRPr="009B0BFE">
              <w:rPr>
                <w:rFonts w:eastAsia="Times New Roman" w:cs="Calibri"/>
                <w:b/>
                <w:bCs/>
                <w:color w:val="000000"/>
                <w:lang w:eastAsia="en-IN"/>
              </w:rPr>
              <w:t>Remarks/Validation</w:t>
            </w:r>
            <w:r w:rsidRPr="009B0BFE">
              <w:rPr>
                <w:rFonts w:eastAsia="Times New Roman" w:cs="Calibri"/>
                <w:color w:val="000000"/>
                <w:lang w:eastAsia="en-IN"/>
              </w:rPr>
              <w:t> </w:t>
            </w:r>
          </w:p>
        </w:tc>
      </w:tr>
      <w:tr w:rsidR="00953083" w:rsidRPr="009B0BFE" w14:paraId="2C85F626"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D794C36" w14:textId="77777777" w:rsidR="00953083" w:rsidRPr="00D5591A" w:rsidRDefault="00953083" w:rsidP="00953083">
            <w:pPr>
              <w:spacing w:after="0"/>
              <w:jc w:val="left"/>
              <w:textAlignment w:val="baseline"/>
              <w:rPr>
                <w:rFonts w:eastAsia="Times New Roman" w:cs="Calibri"/>
                <w:color w:val="000000"/>
                <w:lang w:eastAsia="en-IN"/>
              </w:rPr>
            </w:pPr>
            <w:r w:rsidRPr="00D5591A">
              <w:rPr>
                <w:rFonts w:eastAsia="Times New Roman" w:cs="Calibri"/>
                <w:color w:val="000000"/>
                <w:lang w:eastAsia="en-IN"/>
              </w:rPr>
              <w:t>1.</w:t>
            </w:r>
          </w:p>
        </w:tc>
        <w:tc>
          <w:tcPr>
            <w:tcW w:w="2666" w:type="dxa"/>
            <w:tcBorders>
              <w:top w:val="single" w:sz="6" w:space="0" w:color="auto"/>
              <w:left w:val="single" w:sz="4" w:space="0" w:color="auto"/>
              <w:bottom w:val="single" w:sz="6" w:space="0" w:color="auto"/>
              <w:right w:val="single" w:sz="6" w:space="0" w:color="auto"/>
            </w:tcBorders>
            <w:shd w:val="clear" w:color="auto" w:fill="auto"/>
            <w:hideMark/>
          </w:tcPr>
          <w:p w14:paraId="516D6D16" w14:textId="77777777" w:rsidR="00953083" w:rsidRPr="00BE54E1" w:rsidRDefault="00953083" w:rsidP="00953083">
            <w:pPr>
              <w:spacing w:after="0"/>
              <w:jc w:val="left"/>
              <w:textAlignment w:val="baseline"/>
              <w:rPr>
                <w:rFonts w:asciiTheme="minorHAnsi" w:eastAsia="Times New Roman" w:hAnsiTheme="minorHAnsi" w:cstheme="minorHAnsi"/>
                <w:szCs w:val="24"/>
                <w:lang w:eastAsia="en-IN"/>
              </w:rPr>
            </w:pPr>
            <w:r w:rsidRPr="000C4E3A">
              <w:rPr>
                <w:rFonts w:asciiTheme="minorHAnsi" w:eastAsia="Times New Roman" w:hAnsiTheme="minorHAnsi" w:cstheme="minorHAnsi"/>
                <w:szCs w:val="24"/>
                <w:lang w:eastAsia="en-IN"/>
              </w:rPr>
              <w:t>Requirement of staff as per Categorisation of existing Branches as per Mitra committee Recommendations</w:t>
            </w:r>
          </w:p>
        </w:tc>
        <w:tc>
          <w:tcPr>
            <w:tcW w:w="1337" w:type="dxa"/>
            <w:tcBorders>
              <w:top w:val="single" w:sz="6" w:space="0" w:color="auto"/>
              <w:left w:val="single" w:sz="6" w:space="0" w:color="auto"/>
              <w:bottom w:val="single" w:sz="6" w:space="0" w:color="auto"/>
              <w:right w:val="single" w:sz="6" w:space="0" w:color="auto"/>
            </w:tcBorders>
            <w:shd w:val="clear" w:color="auto" w:fill="auto"/>
            <w:hideMark/>
          </w:tcPr>
          <w:p w14:paraId="6DFECB0B" w14:textId="77777777" w:rsidR="00953083" w:rsidRPr="00D63E6D"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Text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62C04DF8" w14:textId="77777777" w:rsidR="00953083" w:rsidRPr="00D63E6D"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hideMark/>
          </w:tcPr>
          <w:p w14:paraId="067C0F5E"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sidRPr="000C4E3A">
              <w:rPr>
                <w:rFonts w:asciiTheme="minorHAnsi" w:eastAsia="Times New Roman" w:hAnsiTheme="minorHAnsi" w:cstheme="minorHAnsi"/>
                <w:szCs w:val="24"/>
                <w:lang w:eastAsia="en-IN"/>
              </w:rPr>
              <w:t>Requirement of staff as per Categorisation of existing Branches as per Mitra committee Recommendations</w:t>
            </w:r>
            <w:r>
              <w:rPr>
                <w:rFonts w:asciiTheme="minorHAnsi" w:eastAsia="Times New Roman" w:hAnsiTheme="minorHAnsi" w:cstheme="minorHAnsi"/>
                <w:szCs w:val="24"/>
                <w:lang w:eastAsia="en-IN"/>
              </w:rPr>
              <w:t>.</w:t>
            </w:r>
          </w:p>
          <w:p w14:paraId="60664EAE"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This Data should be display in </w:t>
            </w:r>
            <w:r w:rsidRPr="00B95409">
              <w:rPr>
                <w:rFonts w:asciiTheme="minorHAnsi" w:eastAsia="Times New Roman" w:hAnsiTheme="minorHAnsi" w:cstheme="minorHAnsi"/>
                <w:szCs w:val="24"/>
                <w:lang w:eastAsia="en-IN"/>
              </w:rPr>
              <w:t>ROW</w:t>
            </w:r>
            <w:r>
              <w:rPr>
                <w:rFonts w:asciiTheme="minorHAnsi" w:eastAsia="Times New Roman" w:hAnsiTheme="minorHAnsi" w:cstheme="minorHAnsi"/>
                <w:szCs w:val="24"/>
                <w:lang w:eastAsia="en-IN"/>
              </w:rPr>
              <w:t xml:space="preserve"> Level.</w:t>
            </w:r>
          </w:p>
          <w:p w14:paraId="4FE558A1" w14:textId="77777777" w:rsidR="00953083" w:rsidRPr="00927F60"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Man power Assessment Report.</w:t>
            </w:r>
          </w:p>
        </w:tc>
      </w:tr>
      <w:tr w:rsidR="00953083" w:rsidRPr="009B0BFE" w14:paraId="68D46D5F"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2A40EB98" w14:textId="77777777" w:rsidR="00953083" w:rsidRPr="00D5591A"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79AED41" w14:textId="77777777" w:rsidR="00953083" w:rsidRPr="000C4E3A"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5</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D8C9195"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04B9D919"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68CA50FF"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This data should be display at </w:t>
            </w:r>
            <w:r w:rsidRPr="00B95409">
              <w:rPr>
                <w:rFonts w:asciiTheme="minorHAnsi" w:eastAsia="Times New Roman" w:hAnsiTheme="minorHAnsi" w:cstheme="minorHAnsi"/>
                <w:szCs w:val="24"/>
                <w:lang w:eastAsia="en-IN"/>
              </w:rPr>
              <w:t xml:space="preserve">COLUMN </w:t>
            </w:r>
            <w:r>
              <w:rPr>
                <w:rFonts w:asciiTheme="minorHAnsi" w:eastAsia="Times New Roman" w:hAnsiTheme="minorHAnsi" w:cstheme="minorHAnsi"/>
                <w:szCs w:val="24"/>
                <w:lang w:eastAsia="en-IN"/>
              </w:rPr>
              <w:t>Level.</w:t>
            </w:r>
          </w:p>
          <w:p w14:paraId="34923A54" w14:textId="77777777" w:rsidR="00953083" w:rsidRPr="00B95409"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fetch these value &lt;Total Scale 5 officer required for all Business Category&gt;  from</w:t>
            </w:r>
            <w:r w:rsidRPr="00B95409">
              <w:rPr>
                <w:rFonts w:asciiTheme="minorHAnsi" w:eastAsia="Times New Roman" w:hAnsiTheme="minorHAnsi" w:cstheme="minorHAnsi"/>
                <w:szCs w:val="24"/>
                <w:lang w:eastAsia="en-IN"/>
              </w:rPr>
              <w:t xml:space="preserve"> Man Power Allotment Report</w:t>
            </w:r>
          </w:p>
        </w:tc>
      </w:tr>
      <w:tr w:rsidR="00953083" w:rsidRPr="009B0BFE" w14:paraId="326929A5"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874D2F1"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4CD43EF"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4</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1B4269B" w14:textId="77777777" w:rsidR="00953083" w:rsidRPr="00375D36" w:rsidRDefault="00953083" w:rsidP="00953083">
            <w:pPr>
              <w:jc w:val="left"/>
              <w:rPr>
                <w:rFonts w:ascii="Times New Roman" w:eastAsia="Times New Roman" w:hAnsi="Times New Roman" w:cs="Times New Roman"/>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739C8AB" w14:textId="77777777" w:rsidR="00953083" w:rsidRPr="009B0BFE" w:rsidRDefault="00953083" w:rsidP="00953083">
            <w:pPr>
              <w:spacing w:after="0"/>
              <w:jc w:val="left"/>
              <w:textAlignment w:val="baseline"/>
              <w:rPr>
                <w:rFonts w:ascii="Times New Roman" w:eastAsia="Times New Roman" w:hAnsi="Times New Roman" w:cs="Times New Roman"/>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7ED44972"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fetch these value &lt;Total Scale 4 officer required for all Business Category&gt; from</w:t>
            </w:r>
            <w:r w:rsidRPr="00B95409">
              <w:rPr>
                <w:rFonts w:asciiTheme="minorHAnsi" w:eastAsia="Times New Roman" w:hAnsiTheme="minorHAnsi" w:cstheme="minorHAnsi"/>
                <w:szCs w:val="24"/>
                <w:lang w:eastAsia="en-IN"/>
              </w:rPr>
              <w:t xml:space="preserve"> Man Power Allotment Report</w:t>
            </w:r>
          </w:p>
          <w:p w14:paraId="31129EF7"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303D0F11"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76F7676"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A204656"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3</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337374C" w14:textId="77777777" w:rsidR="00953083" w:rsidRPr="009B0BFE" w:rsidRDefault="00953083" w:rsidP="00953083">
            <w:pPr>
              <w:spacing w:after="0"/>
              <w:jc w:val="left"/>
              <w:textAlignment w:val="baseline"/>
              <w:rPr>
                <w:rFonts w:ascii="Times New Roman" w:eastAsia="Times New Roman" w:hAnsi="Times New Roman" w:cs="Times New Roman"/>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8512139" w14:textId="77777777" w:rsidR="00953083" w:rsidRPr="009B0BFE" w:rsidRDefault="00953083" w:rsidP="00953083">
            <w:pPr>
              <w:spacing w:after="0"/>
              <w:jc w:val="left"/>
              <w:textAlignment w:val="baseline"/>
              <w:rPr>
                <w:rFonts w:ascii="Times New Roman" w:eastAsia="Times New Roman" w:hAnsi="Times New Roman" w:cs="Times New Roman"/>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7B744D89"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fetch these value &lt;Total Scale 3 officer required for all Business Category&gt; from</w:t>
            </w:r>
            <w:r w:rsidRPr="00B95409">
              <w:rPr>
                <w:rFonts w:asciiTheme="minorHAnsi" w:eastAsia="Times New Roman" w:hAnsiTheme="minorHAnsi" w:cstheme="minorHAnsi"/>
                <w:szCs w:val="24"/>
                <w:lang w:eastAsia="en-IN"/>
              </w:rPr>
              <w:t xml:space="preserve"> Man Power Allotment Report</w:t>
            </w:r>
          </w:p>
          <w:p w14:paraId="37CF8C10"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68F8E9EA"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177BD11"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99D105D"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2</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9899BCB" w14:textId="77777777" w:rsidR="00953083" w:rsidRPr="009B0BFE" w:rsidRDefault="00953083" w:rsidP="00953083">
            <w:pPr>
              <w:spacing w:after="0"/>
              <w:jc w:val="left"/>
              <w:textAlignment w:val="baseline"/>
              <w:rPr>
                <w:rFonts w:ascii="Times New Roman" w:eastAsia="Times New Roman" w:hAnsi="Times New Roman" w:cs="Times New Roman"/>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F2ABD0C" w14:textId="77777777" w:rsidR="00953083" w:rsidRPr="009B0BFE" w:rsidRDefault="00953083" w:rsidP="00953083">
            <w:pPr>
              <w:spacing w:after="0"/>
              <w:jc w:val="left"/>
              <w:textAlignment w:val="baseline"/>
              <w:rPr>
                <w:rFonts w:ascii="Times New Roman" w:eastAsia="Times New Roman" w:hAnsi="Times New Roman" w:cs="Times New Roman"/>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15A34A68"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fetch these value &lt;Total Scale 2 officer required for all Business Category&gt; from</w:t>
            </w:r>
            <w:r w:rsidRPr="00B95409">
              <w:rPr>
                <w:rFonts w:asciiTheme="minorHAnsi" w:eastAsia="Times New Roman" w:hAnsiTheme="minorHAnsi" w:cstheme="minorHAnsi"/>
                <w:szCs w:val="24"/>
                <w:lang w:eastAsia="en-IN"/>
              </w:rPr>
              <w:t xml:space="preserve"> Man Power Allotment Report</w:t>
            </w:r>
          </w:p>
          <w:p w14:paraId="346A317A"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lastRenderedPageBreak/>
              <w:t>This data should be display column Level.</w:t>
            </w:r>
          </w:p>
        </w:tc>
      </w:tr>
      <w:tr w:rsidR="00953083" w:rsidRPr="009B0BFE" w14:paraId="6AD58251"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032929F"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1.5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F2FA4B9"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1</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1CF0136" w14:textId="77777777" w:rsidR="00953083" w:rsidRPr="009B0BFE" w:rsidRDefault="00953083" w:rsidP="00953083">
            <w:pPr>
              <w:spacing w:after="0"/>
              <w:jc w:val="left"/>
              <w:textAlignment w:val="baseline"/>
              <w:rPr>
                <w:rFonts w:ascii="Times New Roman" w:eastAsia="Times New Roman" w:hAnsi="Times New Roman" w:cs="Times New Roman"/>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D6E2A56" w14:textId="77777777" w:rsidR="00953083" w:rsidRPr="009B0BFE" w:rsidRDefault="00953083" w:rsidP="00953083">
            <w:pPr>
              <w:spacing w:after="0"/>
              <w:jc w:val="left"/>
              <w:textAlignment w:val="baseline"/>
              <w:rPr>
                <w:rFonts w:ascii="Times New Roman" w:eastAsia="Times New Roman" w:hAnsi="Times New Roman" w:cs="Times New Roman"/>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065B2E84"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fetch these value &lt;Total Scale 1 officer required for all Business Category&gt; from</w:t>
            </w:r>
            <w:r w:rsidRPr="00B95409">
              <w:rPr>
                <w:rFonts w:asciiTheme="minorHAnsi" w:eastAsia="Times New Roman" w:hAnsiTheme="minorHAnsi" w:cstheme="minorHAnsi"/>
                <w:szCs w:val="24"/>
                <w:lang w:eastAsia="en-IN"/>
              </w:rPr>
              <w:t xml:space="preserve"> Man Power Allotment Report</w:t>
            </w:r>
          </w:p>
          <w:p w14:paraId="73143F83"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7B792FCF"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BF555D7"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DEAC8B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Assistant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321C887" w14:textId="77777777" w:rsidR="00953083" w:rsidRPr="009B0BFE" w:rsidRDefault="00953083" w:rsidP="00953083">
            <w:pPr>
              <w:spacing w:after="0"/>
              <w:jc w:val="left"/>
              <w:textAlignment w:val="baseline"/>
              <w:rPr>
                <w:rFonts w:ascii="Times New Roman" w:eastAsia="Times New Roman" w:hAnsi="Times New Roman" w:cs="Times New Roman"/>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216AC8C" w14:textId="77777777" w:rsidR="00953083" w:rsidRPr="009B0BFE" w:rsidRDefault="00953083" w:rsidP="00953083">
            <w:pPr>
              <w:spacing w:after="0"/>
              <w:jc w:val="left"/>
              <w:textAlignment w:val="baseline"/>
              <w:rPr>
                <w:rFonts w:ascii="Times New Roman" w:eastAsia="Times New Roman" w:hAnsi="Times New Roman" w:cs="Times New Roman"/>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1AE657F8"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fetch these value &lt;Total Office Assistant required for all Business Category&gt; from</w:t>
            </w:r>
            <w:r w:rsidRPr="00B95409">
              <w:rPr>
                <w:rFonts w:asciiTheme="minorHAnsi" w:eastAsia="Times New Roman" w:hAnsiTheme="minorHAnsi" w:cstheme="minorHAnsi"/>
                <w:szCs w:val="24"/>
                <w:lang w:eastAsia="en-IN"/>
              </w:rPr>
              <w:t xml:space="preserve"> Man Power Allotment Report</w:t>
            </w:r>
          </w:p>
          <w:p w14:paraId="11C98828"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1B9C30DA"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32C0AC3"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BA5D0B3" w14:textId="61976D64" w:rsidR="00953083"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3445898" w14:textId="77777777" w:rsidR="00953083" w:rsidRPr="009B0BFE" w:rsidRDefault="00953083" w:rsidP="00953083">
            <w:pPr>
              <w:spacing w:after="0"/>
              <w:jc w:val="left"/>
              <w:textAlignment w:val="baseline"/>
              <w:rPr>
                <w:rFonts w:ascii="Times New Roman" w:eastAsia="Times New Roman" w:hAnsi="Times New Roman" w:cs="Times New Roman"/>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007728C" w14:textId="77777777" w:rsidR="00953083" w:rsidRPr="009B0BFE" w:rsidRDefault="00953083" w:rsidP="00953083">
            <w:pPr>
              <w:spacing w:after="0"/>
              <w:jc w:val="left"/>
              <w:textAlignment w:val="baseline"/>
              <w:rPr>
                <w:rFonts w:ascii="Times New Roman" w:eastAsia="Times New Roman" w:hAnsi="Times New Roman" w:cs="Times New Roman"/>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08C22899" w14:textId="54C1B140"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System should fetch these value &lt;Total </w:t>
            </w:r>
            <w:r w:rsidR="004B6D1C">
              <w:rPr>
                <w:rFonts w:asciiTheme="minorHAnsi" w:eastAsia="Times New Roman" w:hAnsiTheme="minorHAnsi" w:cstheme="minorHAnsi"/>
                <w:szCs w:val="24"/>
                <w:lang w:eastAsia="en-IN"/>
              </w:rPr>
              <w:t xml:space="preserve">Office Attendant </w:t>
            </w:r>
            <w:r>
              <w:rPr>
                <w:rFonts w:asciiTheme="minorHAnsi" w:eastAsia="Times New Roman" w:hAnsiTheme="minorHAnsi" w:cstheme="minorHAnsi"/>
                <w:szCs w:val="24"/>
                <w:lang w:eastAsia="en-IN"/>
              </w:rPr>
              <w:t>required for all Business Category&gt;  from</w:t>
            </w:r>
            <w:r w:rsidRPr="00B95409">
              <w:rPr>
                <w:rFonts w:asciiTheme="minorHAnsi" w:eastAsia="Times New Roman" w:hAnsiTheme="minorHAnsi" w:cstheme="minorHAnsi"/>
                <w:szCs w:val="24"/>
                <w:lang w:eastAsia="en-IN"/>
              </w:rPr>
              <w:t xml:space="preserve"> Man Power Allotment Report</w:t>
            </w:r>
          </w:p>
        </w:tc>
      </w:tr>
      <w:tr w:rsidR="00953083" w:rsidRPr="009B0BFE" w14:paraId="3B496CA4"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520AE8AC"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78CE149"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2AB55FB" w14:textId="77777777" w:rsidR="00953083" w:rsidRPr="009B0BFE" w:rsidRDefault="00953083" w:rsidP="00953083">
            <w:pPr>
              <w:spacing w:after="0"/>
              <w:jc w:val="left"/>
              <w:textAlignment w:val="baseline"/>
              <w:rPr>
                <w:rFonts w:ascii="Times New Roman" w:eastAsia="Times New Roman" w:hAnsi="Times New Roman" w:cs="Times New Roman"/>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20E5B52" w14:textId="77777777" w:rsidR="00953083" w:rsidRPr="009B0BFE" w:rsidRDefault="00953083" w:rsidP="00953083">
            <w:pPr>
              <w:spacing w:after="0"/>
              <w:jc w:val="left"/>
              <w:textAlignment w:val="baseline"/>
              <w:rPr>
                <w:rFonts w:ascii="Times New Roman" w:eastAsia="Times New Roman" w:hAnsi="Times New Roman" w:cs="Times New Roman"/>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3BD22A29"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System should fetch these value Total from </w:t>
            </w:r>
            <w:r w:rsidRPr="00B95409">
              <w:rPr>
                <w:rFonts w:asciiTheme="minorHAnsi" w:eastAsia="Times New Roman" w:hAnsiTheme="minorHAnsi" w:cstheme="minorHAnsi"/>
                <w:szCs w:val="24"/>
                <w:lang w:eastAsia="en-IN"/>
              </w:rPr>
              <w:t>Man Power Allotment Report</w:t>
            </w:r>
          </w:p>
          <w:p w14:paraId="08A84AC7"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5C766391"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AD999D6"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8EF5A71"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5E2CFD">
              <w:rPr>
                <w:rFonts w:asciiTheme="minorHAnsi" w:eastAsia="Times New Roman" w:hAnsiTheme="minorHAnsi" w:cstheme="minorHAnsi"/>
                <w:szCs w:val="24"/>
                <w:lang w:eastAsia="en-IN"/>
              </w:rPr>
              <w:t>Add: Plan for new B</w:t>
            </w:r>
            <w:r>
              <w:rPr>
                <w:rFonts w:asciiTheme="minorHAnsi" w:eastAsia="Times New Roman" w:hAnsiTheme="minorHAnsi" w:cstheme="minorHAnsi"/>
                <w:szCs w:val="24"/>
                <w:lang w:eastAsia="en-IN"/>
              </w:rPr>
              <w:t xml:space="preserve">ranches </w:t>
            </w:r>
            <w:r w:rsidRPr="005E2CFD">
              <w:rPr>
                <w:rFonts w:asciiTheme="minorHAnsi" w:eastAsia="Times New Roman" w:hAnsiTheme="minorHAnsi" w:cstheme="minorHAnsi"/>
                <w:szCs w:val="24"/>
                <w:lang w:eastAsia="en-IN"/>
              </w:rPr>
              <w:t xml:space="preserve"> during </w:t>
            </w:r>
            <w:r>
              <w:rPr>
                <w:rFonts w:asciiTheme="minorHAnsi" w:eastAsia="Times New Roman" w:hAnsiTheme="minorHAnsi" w:cstheme="minorHAnsi"/>
                <w:szCs w:val="24"/>
                <w:lang w:eastAsia="en-IN"/>
              </w:rPr>
              <w:t>&lt;Financial Year&gt;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16D87A0"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Text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1F8F885"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1762AF4E"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sidRPr="005E2CFD">
              <w:rPr>
                <w:rFonts w:asciiTheme="minorHAnsi" w:eastAsia="Times New Roman" w:hAnsiTheme="minorHAnsi" w:cstheme="minorHAnsi"/>
                <w:szCs w:val="24"/>
                <w:lang w:eastAsia="en-IN"/>
              </w:rPr>
              <w:t xml:space="preserve">Add: Plan for new Brs. during </w:t>
            </w:r>
            <w:r>
              <w:rPr>
                <w:rFonts w:asciiTheme="minorHAnsi" w:eastAsia="Times New Roman" w:hAnsiTheme="minorHAnsi" w:cstheme="minorHAnsi"/>
                <w:szCs w:val="24"/>
                <w:lang w:eastAsia="en-IN"/>
              </w:rPr>
              <w:t>&lt;Financial Year&gt;</w:t>
            </w:r>
          </w:p>
          <w:p w14:paraId="3FEC0486"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This Data should be display in </w:t>
            </w:r>
            <w:r w:rsidRPr="00B95409">
              <w:rPr>
                <w:rFonts w:asciiTheme="minorHAnsi" w:eastAsia="Times New Roman" w:hAnsiTheme="minorHAnsi" w:cstheme="minorHAnsi"/>
                <w:szCs w:val="24"/>
                <w:lang w:eastAsia="en-IN"/>
              </w:rPr>
              <w:t>ROW</w:t>
            </w:r>
            <w:r>
              <w:rPr>
                <w:rFonts w:asciiTheme="minorHAnsi" w:eastAsia="Times New Roman" w:hAnsiTheme="minorHAnsi" w:cstheme="minorHAnsi"/>
                <w:szCs w:val="24"/>
                <w:lang w:eastAsia="en-IN"/>
              </w:rPr>
              <w:t xml:space="preserve"> Level.</w:t>
            </w:r>
          </w:p>
        </w:tc>
      </w:tr>
      <w:tr w:rsidR="00953083" w:rsidRPr="009B0BFE" w14:paraId="290162A6"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4D6982D"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2.1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798E2C4" w14:textId="77777777" w:rsidR="00953083" w:rsidRPr="005E2CFD"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5</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F407309"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68A0799"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vMerge w:val="restart"/>
            <w:tcBorders>
              <w:top w:val="single" w:sz="6" w:space="0" w:color="auto"/>
              <w:left w:val="single" w:sz="6" w:space="0" w:color="auto"/>
              <w:right w:val="single" w:sz="6" w:space="0" w:color="auto"/>
            </w:tcBorders>
            <w:shd w:val="clear" w:color="auto" w:fill="auto"/>
          </w:tcPr>
          <w:p w14:paraId="18523E91"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appeared from Branch Master. Otherwise this should be 000.</w:t>
            </w:r>
          </w:p>
          <w:p w14:paraId="26370D2E" w14:textId="77777777" w:rsidR="00953083" w:rsidRPr="005E2CFD"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32BDD9E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53231FA"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2.2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1B41C16"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4</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5A650C8"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875EBDC"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vMerge/>
            <w:tcBorders>
              <w:left w:val="single" w:sz="6" w:space="0" w:color="auto"/>
              <w:right w:val="single" w:sz="6" w:space="0" w:color="auto"/>
            </w:tcBorders>
            <w:shd w:val="clear" w:color="auto" w:fill="auto"/>
          </w:tcPr>
          <w:p w14:paraId="0EE643A5" w14:textId="77777777" w:rsidR="00953083" w:rsidRPr="005E2CFD"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p>
        </w:tc>
      </w:tr>
      <w:tr w:rsidR="00953083" w:rsidRPr="009B0BFE" w14:paraId="1BCC9307"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85E096D"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2.3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A9C7A8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3</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01493E3"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07A29F5"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vMerge/>
            <w:tcBorders>
              <w:left w:val="single" w:sz="6" w:space="0" w:color="auto"/>
              <w:right w:val="single" w:sz="6" w:space="0" w:color="auto"/>
            </w:tcBorders>
            <w:shd w:val="clear" w:color="auto" w:fill="auto"/>
          </w:tcPr>
          <w:p w14:paraId="09A86237" w14:textId="77777777" w:rsidR="00953083" w:rsidRPr="005E2CFD"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p>
        </w:tc>
      </w:tr>
      <w:tr w:rsidR="00953083" w:rsidRPr="009B0BFE" w14:paraId="53148645"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2312C1E"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2.4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37633B3"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2</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68AA015D"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D03347C"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vMerge/>
            <w:tcBorders>
              <w:left w:val="single" w:sz="6" w:space="0" w:color="auto"/>
              <w:right w:val="single" w:sz="6" w:space="0" w:color="auto"/>
            </w:tcBorders>
            <w:shd w:val="clear" w:color="auto" w:fill="auto"/>
          </w:tcPr>
          <w:p w14:paraId="5F0161DF" w14:textId="77777777" w:rsidR="00953083" w:rsidRPr="005E2CFD"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p>
        </w:tc>
      </w:tr>
      <w:tr w:rsidR="00953083" w:rsidRPr="009B0BFE" w14:paraId="7E64DF63"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556FF23C"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2.5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2ACDA96"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1</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C4A90D1"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3A2AA72"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vMerge/>
            <w:tcBorders>
              <w:left w:val="single" w:sz="6" w:space="0" w:color="auto"/>
              <w:right w:val="single" w:sz="6" w:space="0" w:color="auto"/>
            </w:tcBorders>
            <w:shd w:val="clear" w:color="auto" w:fill="auto"/>
          </w:tcPr>
          <w:p w14:paraId="2271AF75" w14:textId="77777777" w:rsidR="00953083" w:rsidRPr="005E2CFD"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p>
        </w:tc>
      </w:tr>
      <w:tr w:rsidR="00953083" w:rsidRPr="009B0BFE" w14:paraId="4CEBB828"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EDAC888"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2.6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A4BF514"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Assistant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F05DADB"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EA9CE30"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vMerge/>
            <w:tcBorders>
              <w:left w:val="single" w:sz="6" w:space="0" w:color="auto"/>
              <w:right w:val="single" w:sz="6" w:space="0" w:color="auto"/>
            </w:tcBorders>
            <w:shd w:val="clear" w:color="auto" w:fill="auto"/>
          </w:tcPr>
          <w:p w14:paraId="3357DDFB" w14:textId="77777777" w:rsidR="00953083" w:rsidRPr="005E2CFD"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p>
        </w:tc>
      </w:tr>
      <w:tr w:rsidR="00953083" w:rsidRPr="009B0BFE" w14:paraId="38BF4281"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A04A56F"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2.7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F4B5110" w14:textId="60963759" w:rsidR="00953083"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771C66D"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4" w:space="0" w:color="auto"/>
              <w:right w:val="single" w:sz="6" w:space="0" w:color="auto"/>
            </w:tcBorders>
            <w:shd w:val="clear" w:color="auto" w:fill="auto"/>
          </w:tcPr>
          <w:p w14:paraId="22D627EE"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vMerge/>
            <w:tcBorders>
              <w:left w:val="single" w:sz="6" w:space="0" w:color="auto"/>
              <w:bottom w:val="single" w:sz="4" w:space="0" w:color="auto"/>
              <w:right w:val="single" w:sz="6" w:space="0" w:color="auto"/>
            </w:tcBorders>
            <w:shd w:val="clear" w:color="auto" w:fill="auto"/>
          </w:tcPr>
          <w:p w14:paraId="0CC69142" w14:textId="77777777" w:rsidR="00953083" w:rsidRPr="005E2CFD"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p>
        </w:tc>
      </w:tr>
      <w:tr w:rsidR="00953083" w:rsidRPr="009B0BFE" w14:paraId="1E47738F"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C672B2D"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2.8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CF02ECC"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65400C98"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4" w:space="0" w:color="auto"/>
              <w:left w:val="single" w:sz="6" w:space="0" w:color="auto"/>
              <w:bottom w:val="single" w:sz="6" w:space="0" w:color="auto"/>
              <w:right w:val="single" w:sz="6" w:space="0" w:color="auto"/>
            </w:tcBorders>
            <w:shd w:val="clear" w:color="auto" w:fill="auto"/>
          </w:tcPr>
          <w:p w14:paraId="652FFDCE"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7D28B8D3" w14:textId="77777777" w:rsidR="00953083" w:rsidRPr="005E2CFD"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 = Field Number (2.8= 2.1+2.2+2.3+2.4+2.5+2.6+2.7)</w:t>
            </w:r>
          </w:p>
        </w:tc>
      </w:tr>
      <w:tr w:rsidR="00953083" w:rsidRPr="009B0BFE" w14:paraId="785D89E8"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62906FF"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EFE3A81"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Add: </w:t>
            </w:r>
            <w:r w:rsidRPr="00375D36">
              <w:rPr>
                <w:rFonts w:asciiTheme="minorHAnsi" w:eastAsia="Times New Roman" w:hAnsiTheme="minorHAnsi" w:cstheme="minorHAnsi"/>
                <w:szCs w:val="24"/>
                <w:lang w:eastAsia="en-IN"/>
              </w:rPr>
              <w:t xml:space="preserve">Retirement during </w:t>
            </w:r>
            <w:r>
              <w:rPr>
                <w:rFonts w:asciiTheme="minorHAnsi" w:eastAsia="Times New Roman" w:hAnsiTheme="minorHAnsi" w:cstheme="minorHAnsi"/>
                <w:szCs w:val="24"/>
                <w:lang w:eastAsia="en-IN"/>
              </w:rPr>
              <w:t>&lt;Financial Year&gt;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A1746D8"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A05C075"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59B5293C"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sidRPr="005E2CFD">
              <w:rPr>
                <w:rFonts w:asciiTheme="minorHAnsi" w:eastAsia="Times New Roman" w:hAnsiTheme="minorHAnsi" w:cstheme="minorHAnsi"/>
                <w:szCs w:val="24"/>
                <w:lang w:eastAsia="en-IN"/>
              </w:rPr>
              <w:t xml:space="preserve">Add: </w:t>
            </w:r>
            <w:r>
              <w:rPr>
                <w:rFonts w:asciiTheme="minorHAnsi" w:eastAsia="Times New Roman" w:hAnsiTheme="minorHAnsi" w:cstheme="minorHAnsi"/>
                <w:szCs w:val="24"/>
                <w:lang w:eastAsia="en-IN"/>
              </w:rPr>
              <w:t>Retirement During &lt;Financial Year&gt;</w:t>
            </w:r>
          </w:p>
          <w:p w14:paraId="15FBCFBF" w14:textId="77777777" w:rsidR="00953083" w:rsidRPr="005E2CFD"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This Data should be display in </w:t>
            </w:r>
            <w:r w:rsidRPr="00B95409">
              <w:rPr>
                <w:rFonts w:asciiTheme="minorHAnsi" w:eastAsia="Times New Roman" w:hAnsiTheme="minorHAnsi" w:cstheme="minorHAnsi"/>
                <w:szCs w:val="24"/>
                <w:lang w:eastAsia="en-IN"/>
              </w:rPr>
              <w:t>ROW</w:t>
            </w:r>
            <w:r>
              <w:rPr>
                <w:rFonts w:asciiTheme="minorHAnsi" w:eastAsia="Times New Roman" w:hAnsiTheme="minorHAnsi" w:cstheme="minorHAnsi"/>
                <w:szCs w:val="24"/>
                <w:lang w:eastAsia="en-IN"/>
              </w:rPr>
              <w:t xml:space="preserve"> Level.</w:t>
            </w:r>
          </w:p>
        </w:tc>
      </w:tr>
      <w:tr w:rsidR="00953083" w:rsidRPr="009B0BFE" w14:paraId="7A3BE57E"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78079F9"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3.1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6D4267D"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5</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3D56BD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D97F10D"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59074B8D"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Retirement Database.</w:t>
            </w:r>
          </w:p>
          <w:p w14:paraId="07EA332C"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How many officers of scale 5 are going to retired in this Year.</w:t>
            </w:r>
          </w:p>
          <w:p w14:paraId="3EB9D562" w14:textId="77777777" w:rsidR="00953083" w:rsidRPr="005E2CFD"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43DE4ED6"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6E00B42"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3.2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C1CBFD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4</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5F76A6D"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FBAA598"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666FBBCA"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Retirement Database.</w:t>
            </w:r>
          </w:p>
          <w:p w14:paraId="67843316"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How many officers of scale 4 are going to retired in this Year.</w:t>
            </w:r>
          </w:p>
          <w:p w14:paraId="55A8B2C0" w14:textId="77777777" w:rsidR="00953083" w:rsidRPr="005E2CFD"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24670455"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2832E7A"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3.3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D9AC3C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3</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55591BD"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EC507CD"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17C94553"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Retirement Database.</w:t>
            </w:r>
          </w:p>
          <w:p w14:paraId="1F7552C0"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How many officers of scale 3 are going to retired in this Year.</w:t>
            </w:r>
          </w:p>
          <w:p w14:paraId="72F4622B" w14:textId="77777777" w:rsidR="00953083" w:rsidRPr="005E2CFD"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34F42557"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F1DFC56"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3.4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C661F5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2</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4CD6456"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68F0A43"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18899012"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Retirement Database.</w:t>
            </w:r>
          </w:p>
          <w:p w14:paraId="7068D34F"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How many officers of scale 2 are going to retired in this Year.</w:t>
            </w:r>
          </w:p>
          <w:p w14:paraId="007F7690" w14:textId="77777777" w:rsidR="00953083" w:rsidRPr="005E2CFD"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0C2661B4"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54948D6"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3.5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77BEAA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1</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7E5237B"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C8EE094"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304A5EC4"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Retirement Database.</w:t>
            </w:r>
          </w:p>
          <w:p w14:paraId="3022463E"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How many officers of scale 1 are going to retired in this Year.</w:t>
            </w:r>
          </w:p>
          <w:p w14:paraId="2DED857A" w14:textId="77777777" w:rsidR="00953083" w:rsidRPr="005E2CFD"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5DB042B8"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77EFBB3"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3.6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D8ADC8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Assistant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33B8427"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D49CD32"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2351C8EA"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Retirement Database.</w:t>
            </w:r>
          </w:p>
          <w:p w14:paraId="13957301"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How many Office Assistants are going to retired in this Year?</w:t>
            </w:r>
          </w:p>
          <w:p w14:paraId="6769B777" w14:textId="77777777" w:rsidR="00953083" w:rsidRPr="005E2CFD"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09402720"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DFC7BAA"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3.7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A20F508" w14:textId="1C90A52B" w:rsidR="00953083"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D6530AA"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 xml:space="preserve">Number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E08ADCA"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2E001BE4" w14:textId="77777777"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Retirement Database.</w:t>
            </w:r>
          </w:p>
          <w:p w14:paraId="553AB6E5" w14:textId="0F568D15" w:rsidR="00953083"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lastRenderedPageBreak/>
              <w:t>How many officers of scale OFFICE ATTENDENT are going to retired in this Year.</w:t>
            </w:r>
          </w:p>
          <w:p w14:paraId="48874A74" w14:textId="77777777" w:rsidR="00953083" w:rsidRPr="005E2CFD"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620C57FB"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D29A813"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3.8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221DC9C"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8192251"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Calculate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7464880"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375D36">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0E5856DB" w14:textId="77777777" w:rsidR="00953083" w:rsidRPr="00B95409"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sidRPr="00B95409">
              <w:rPr>
                <w:rFonts w:asciiTheme="minorHAnsi" w:eastAsia="Times New Roman" w:hAnsiTheme="minorHAnsi" w:cstheme="minorHAnsi"/>
                <w:szCs w:val="24"/>
                <w:lang w:eastAsia="en-IN"/>
              </w:rPr>
              <w:t>Total = Field Number (3.8= 3.1+3.2+3.3+3.4+3.5+3.6+3.7)</w:t>
            </w:r>
          </w:p>
          <w:p w14:paraId="6E08C8CD" w14:textId="77777777" w:rsidR="00953083" w:rsidRPr="00B95409" w:rsidRDefault="00953083" w:rsidP="006507EA">
            <w:pPr>
              <w:pStyle w:val="ListParagraph"/>
              <w:numPr>
                <w:ilvl w:val="0"/>
                <w:numId w:val="90"/>
              </w:numPr>
              <w:spacing w:after="0"/>
              <w:jc w:val="left"/>
              <w:textAlignment w:val="baseline"/>
              <w:rPr>
                <w:rFonts w:asciiTheme="minorHAnsi" w:eastAsia="Times New Roman" w:hAnsiTheme="minorHAnsi" w:cstheme="minorHAnsi"/>
                <w:szCs w:val="24"/>
                <w:lang w:eastAsia="en-IN"/>
              </w:rPr>
            </w:pPr>
            <w:r w:rsidRPr="00B95409">
              <w:rPr>
                <w:rFonts w:asciiTheme="minorHAnsi" w:eastAsia="Times New Roman" w:hAnsiTheme="minorHAnsi" w:cstheme="minorHAnsi"/>
                <w:szCs w:val="24"/>
                <w:lang w:eastAsia="en-IN"/>
              </w:rPr>
              <w:t>This data should be display column Level.</w:t>
            </w:r>
          </w:p>
        </w:tc>
      </w:tr>
      <w:tr w:rsidR="00953083" w:rsidRPr="009B0BFE" w14:paraId="3D9033E0"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E982D99"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F1A1242" w14:textId="295607CB" w:rsidR="00953083"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Requirement as per GOI Norms</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63B595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DDF9069"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22236C8F" w14:textId="77777777" w:rsidR="004B6D1C" w:rsidRDefault="004B6D1C"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Requirement as per GOI Norms</w:t>
            </w:r>
            <w:r w:rsidRPr="00B95409">
              <w:rPr>
                <w:rFonts w:asciiTheme="minorHAnsi" w:eastAsia="Times New Roman" w:hAnsiTheme="minorHAnsi" w:cstheme="minorHAnsi"/>
                <w:szCs w:val="24"/>
                <w:lang w:eastAsia="en-IN"/>
              </w:rPr>
              <w:t xml:space="preserve"> </w:t>
            </w:r>
          </w:p>
          <w:p w14:paraId="54BBA405" w14:textId="440880F1" w:rsidR="00953083" w:rsidRPr="00B95409"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sidRPr="00B95409">
              <w:rPr>
                <w:rFonts w:asciiTheme="minorHAnsi" w:eastAsia="Times New Roman" w:hAnsiTheme="minorHAnsi" w:cstheme="minorHAnsi"/>
                <w:szCs w:val="24"/>
                <w:lang w:eastAsia="en-IN"/>
              </w:rPr>
              <w:t>This data should be display Row Level.</w:t>
            </w:r>
          </w:p>
        </w:tc>
      </w:tr>
      <w:tr w:rsidR="00953083" w:rsidRPr="009B0BFE" w14:paraId="76EFD4CD"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022ECF8"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4.1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6E9C2B5" w14:textId="77777777" w:rsidR="00953083" w:rsidRPr="00B95409"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5</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0DF60B6"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48E007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66B54AC5" w14:textId="77777777" w:rsidR="00953083" w:rsidRDefault="00953083" w:rsidP="006507EA">
            <w:pPr>
              <w:pStyle w:val="ListParagraph"/>
              <w:numPr>
                <w:ilvl w:val="0"/>
                <w:numId w:val="91"/>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p w14:paraId="54024A79" w14:textId="77777777" w:rsidR="00953083" w:rsidRPr="00A4690D" w:rsidRDefault="00953083" w:rsidP="006507EA">
            <w:pPr>
              <w:pStyle w:val="ListParagraph"/>
              <w:numPr>
                <w:ilvl w:val="0"/>
                <w:numId w:val="91"/>
              </w:numPr>
              <w:spacing w:after="0"/>
              <w:jc w:val="left"/>
              <w:textAlignment w:val="baseline"/>
              <w:rPr>
                <w:rFonts w:asciiTheme="minorHAnsi" w:eastAsia="Times New Roman" w:hAnsiTheme="minorHAnsi" w:cstheme="minorHAnsi"/>
                <w:szCs w:val="24"/>
                <w:lang w:eastAsia="en-IN"/>
              </w:rPr>
            </w:pPr>
            <w:r w:rsidRPr="00A4690D">
              <w:rPr>
                <w:rFonts w:asciiTheme="minorHAnsi" w:eastAsia="Times New Roman" w:hAnsiTheme="minorHAnsi" w:cstheme="minorHAnsi"/>
                <w:szCs w:val="24"/>
                <w:lang w:eastAsia="en-IN"/>
              </w:rPr>
              <w:t>4.1= 1.1+2.1+3.1</w:t>
            </w:r>
          </w:p>
        </w:tc>
      </w:tr>
      <w:tr w:rsidR="00953083" w:rsidRPr="009B0BFE" w14:paraId="1482CA2F"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9C3BC4C"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4.2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51BAB5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4</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618817FE"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D0D55BF"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439F5E7F"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p w14:paraId="53F90D5F" w14:textId="77777777" w:rsidR="00953083" w:rsidRPr="00B95409"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4.2= 1.2+2.2+3.2</w:t>
            </w:r>
          </w:p>
        </w:tc>
      </w:tr>
      <w:tr w:rsidR="00953083" w:rsidRPr="009B0BFE" w14:paraId="426E5A18"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8932A4A"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4.3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0CA4215"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3</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A55FA5E"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F72C0B7"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3057FAC8"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p w14:paraId="3A3C9D61" w14:textId="77777777" w:rsidR="00953083" w:rsidRPr="00B95409"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4.3= 1.3+2.3+3.3</w:t>
            </w:r>
          </w:p>
        </w:tc>
      </w:tr>
      <w:tr w:rsidR="00953083" w:rsidRPr="009B0BFE" w14:paraId="3FACD93E"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E832BFA"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4.4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93AE6D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2</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3B5C753"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FACAE77"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1EADF9FA"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p w14:paraId="135BB148" w14:textId="77777777" w:rsidR="00953083" w:rsidRPr="00B95409"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4.4= 1.4+2.4+3.4</w:t>
            </w:r>
          </w:p>
        </w:tc>
      </w:tr>
      <w:tr w:rsidR="00953083" w:rsidRPr="009B0BFE" w14:paraId="559582B3"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517014E"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4.5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E99E8C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1</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182D84E"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03B0F7E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37237BBD"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p w14:paraId="674ED02F" w14:textId="77777777" w:rsidR="00953083" w:rsidRPr="00B95409"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4.5= 1.5+2.5+3.5</w:t>
            </w:r>
          </w:p>
        </w:tc>
      </w:tr>
      <w:tr w:rsidR="00953083" w:rsidRPr="009B0BFE" w14:paraId="4ED1AE58"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3C3EEE2"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4.6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EB0367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Assistant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926F97A"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73DB3A1"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4521207F"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p w14:paraId="22E88F64" w14:textId="77777777" w:rsidR="00953083" w:rsidRPr="00B95409"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4.6= 1.6+2.6+3.6</w:t>
            </w:r>
          </w:p>
        </w:tc>
      </w:tr>
      <w:tr w:rsidR="00953083" w:rsidRPr="009B0BFE" w14:paraId="7D148A59"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5D1A3697"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4.7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1AD29C7" w14:textId="382A2063" w:rsidR="00953083"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r w:rsidR="00953083">
              <w:rPr>
                <w:rFonts w:asciiTheme="minorHAnsi" w:eastAsia="Times New Roman" w:hAnsiTheme="minorHAnsi" w:cstheme="minorHAnsi"/>
                <w:szCs w:val="24"/>
                <w:lang w:eastAsia="en-IN"/>
              </w:rPr>
              <w:t xml:space="preserve">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B2898D9"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F7CA9B4"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4C873562"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p w14:paraId="7A17C604" w14:textId="77777777" w:rsidR="00953083" w:rsidRPr="00B95409"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4.7= 1.7</w:t>
            </w:r>
            <w:r w:rsidRPr="00A4690D">
              <w:rPr>
                <w:rFonts w:asciiTheme="minorHAnsi" w:eastAsia="Times New Roman" w:hAnsiTheme="minorHAnsi" w:cstheme="minorHAnsi"/>
                <w:szCs w:val="24"/>
                <w:lang w:eastAsia="en-IN"/>
              </w:rPr>
              <w:t>+2.</w:t>
            </w:r>
            <w:r>
              <w:rPr>
                <w:rFonts w:asciiTheme="minorHAnsi" w:eastAsia="Times New Roman" w:hAnsiTheme="minorHAnsi" w:cstheme="minorHAnsi"/>
                <w:szCs w:val="24"/>
                <w:lang w:eastAsia="en-IN"/>
              </w:rPr>
              <w:t>7+3.7</w:t>
            </w:r>
          </w:p>
        </w:tc>
      </w:tr>
      <w:tr w:rsidR="00953083" w:rsidRPr="009B0BFE" w14:paraId="002B7A7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80C8520"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4.8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35BDBC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660BB2F1" w14:textId="77777777" w:rsidR="00953083" w:rsidRPr="00375D36"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9DCAA3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517B7BBD"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p w14:paraId="0946E77E" w14:textId="77777777" w:rsidR="00953083" w:rsidRPr="00B95409"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4.8= 4.1+4.2+4.3+4.4+4.5+4.6+4.7</w:t>
            </w:r>
          </w:p>
        </w:tc>
      </w:tr>
      <w:tr w:rsidR="00953083" w:rsidRPr="009B0BFE" w14:paraId="1D84E99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F0692E2"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A3DA58B" w14:textId="59763BAD" w:rsidR="00953083"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Existing Staff as at March</w:t>
            </w:r>
            <w:r w:rsidR="00953083">
              <w:rPr>
                <w:rFonts w:asciiTheme="minorHAnsi" w:eastAsia="Times New Roman" w:hAnsiTheme="minorHAnsi" w:cstheme="minorHAnsi"/>
                <w:szCs w:val="24"/>
                <w:lang w:eastAsia="en-IN"/>
              </w:rPr>
              <w:t xml:space="preserve"> &lt;Finical Year &gt;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A04ABA1"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038E2B4"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515DFB77" w14:textId="02DDE47C" w:rsidR="00953083" w:rsidRDefault="004B6D1C"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Existing Staff as at March </w:t>
            </w:r>
            <w:r w:rsidR="00953083">
              <w:rPr>
                <w:rFonts w:asciiTheme="minorHAnsi" w:eastAsia="Times New Roman" w:hAnsiTheme="minorHAnsi" w:cstheme="minorHAnsi"/>
                <w:szCs w:val="24"/>
                <w:lang w:eastAsia="en-IN"/>
              </w:rPr>
              <w:t>&lt;Finical Year &gt;</w:t>
            </w:r>
          </w:p>
        </w:tc>
      </w:tr>
      <w:tr w:rsidR="00953083" w:rsidRPr="009B0BFE" w14:paraId="315F8959"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F02D64C"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5.1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AE3E62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5</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401E12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728685F"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5438C300"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Employee Master Database.</w:t>
            </w:r>
          </w:p>
          <w:p w14:paraId="209DC393"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How many officers of scale 5 are existing?</w:t>
            </w:r>
          </w:p>
          <w:p w14:paraId="5F649972"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64F9D38E"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924FA7E"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5.2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AAA8179"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4</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A35E6A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E03B55">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0DEA3DB"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5840E6D1"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Employee Master Database.</w:t>
            </w:r>
          </w:p>
          <w:p w14:paraId="4CE3CD19"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How many officers of scale 4 are existing?</w:t>
            </w:r>
          </w:p>
          <w:p w14:paraId="5A400482"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560C0F98"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5F35D0BE"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5.3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E95E0E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3</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6E24D52"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sidRPr="00E03B55">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2BD143C"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5ABE2CA5"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Employee Master Database.</w:t>
            </w:r>
          </w:p>
          <w:p w14:paraId="4CC390AE"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How many officers of scale 3 are existing?</w:t>
            </w:r>
          </w:p>
          <w:p w14:paraId="05923BC8"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2AC89825"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27BF0CF1"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5.4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760416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2</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2BA1409"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sidRPr="00E03B55">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79F94A1"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7015CBF6"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Employee Master Database.</w:t>
            </w:r>
          </w:p>
          <w:p w14:paraId="0F3E96A7"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How many officers of scale 2 are existing?</w:t>
            </w:r>
          </w:p>
          <w:p w14:paraId="6F2648ED"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754C214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C819A95"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5.5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314297C"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1</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7884E7D"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sidRPr="00E03B55">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3380673"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575C3920"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Employee Master Database.</w:t>
            </w:r>
          </w:p>
          <w:p w14:paraId="0808682E"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How many officers of scale 1 are existing?</w:t>
            </w:r>
          </w:p>
          <w:p w14:paraId="4591613C"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482F3D71"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4A64D09"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5.6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AE5FF73"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Assistant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6485CCEC"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sidRPr="00E03B55">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C13542B"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0C90FF0B"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Employee Master Database.</w:t>
            </w:r>
          </w:p>
          <w:p w14:paraId="31950191"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How many Clerical staff are existing?</w:t>
            </w:r>
          </w:p>
          <w:p w14:paraId="3C69F6D6"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7C25E67D"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5754FFC0"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5.7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2E45192" w14:textId="66446E53" w:rsidR="00953083"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r w:rsidR="00953083">
              <w:rPr>
                <w:rFonts w:asciiTheme="minorHAnsi" w:eastAsia="Times New Roman" w:hAnsiTheme="minorHAnsi" w:cstheme="minorHAnsi"/>
                <w:szCs w:val="24"/>
                <w:lang w:eastAsia="en-IN"/>
              </w:rPr>
              <w:t xml:space="preserve">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C1A52AA"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sidRPr="00E03B55">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8E20AB7"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72C1E8D7"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Employee Master Database.</w:t>
            </w:r>
          </w:p>
          <w:p w14:paraId="140E828F" w14:textId="1AD0DF7E"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How many officer </w:t>
            </w:r>
            <w:r w:rsidR="004B6D1C">
              <w:rPr>
                <w:rFonts w:asciiTheme="minorHAnsi" w:eastAsia="Times New Roman" w:hAnsiTheme="minorHAnsi" w:cstheme="minorHAnsi"/>
                <w:szCs w:val="24"/>
                <w:lang w:eastAsia="en-IN"/>
              </w:rPr>
              <w:t xml:space="preserve">Office Attendant </w:t>
            </w:r>
            <w:r>
              <w:rPr>
                <w:rFonts w:asciiTheme="minorHAnsi" w:eastAsia="Times New Roman" w:hAnsiTheme="minorHAnsi" w:cstheme="minorHAnsi"/>
                <w:szCs w:val="24"/>
                <w:lang w:eastAsia="en-IN"/>
              </w:rPr>
              <w:t>are existing?</w:t>
            </w:r>
          </w:p>
          <w:p w14:paraId="0BB36492"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tc>
      </w:tr>
      <w:tr w:rsidR="00953083" w:rsidRPr="009B0BFE" w14:paraId="7F8C0237"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5508451E"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5.8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950658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C545093"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9A3F165"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17068F1"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p w14:paraId="20769056"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5.8 = 5.1+5.2+5.3+5.4+5.5+5.6+5.7</w:t>
            </w:r>
          </w:p>
        </w:tc>
      </w:tr>
      <w:tr w:rsidR="00953083" w:rsidRPr="009B0BFE" w14:paraId="42EA606B"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93DE30E"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63C594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775B28">
              <w:rPr>
                <w:rFonts w:asciiTheme="minorHAnsi" w:eastAsia="Times New Roman" w:hAnsiTheme="minorHAnsi" w:cstheme="minorHAnsi"/>
                <w:szCs w:val="24"/>
                <w:lang w:eastAsia="en-IN"/>
              </w:rPr>
              <w:t>Net staff required</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43A577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D3ADD3A"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0645E838" w14:textId="77777777" w:rsidR="00953083" w:rsidRPr="00775B28" w:rsidRDefault="00953083" w:rsidP="00953083">
            <w:pPr>
              <w:spacing w:after="0"/>
              <w:jc w:val="left"/>
              <w:textAlignment w:val="baseline"/>
              <w:rPr>
                <w:rFonts w:asciiTheme="minorHAnsi" w:eastAsia="Times New Roman" w:hAnsiTheme="minorHAnsi" w:cstheme="minorHAnsi"/>
                <w:szCs w:val="24"/>
                <w:lang w:eastAsia="en-IN"/>
              </w:rPr>
            </w:pPr>
            <w:r w:rsidRPr="00775B28">
              <w:rPr>
                <w:rFonts w:asciiTheme="minorHAnsi" w:eastAsia="Times New Roman" w:hAnsiTheme="minorHAnsi" w:cstheme="minorHAnsi"/>
                <w:szCs w:val="24"/>
                <w:lang w:eastAsia="en-IN"/>
              </w:rPr>
              <w:t>Net staff required</w:t>
            </w:r>
          </w:p>
        </w:tc>
      </w:tr>
      <w:tr w:rsidR="00953083" w:rsidRPr="009B0BFE" w14:paraId="1B5104FE"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481CBED"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6.1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27921E1" w14:textId="77777777" w:rsidR="00953083" w:rsidRPr="00775B2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5</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C15AC53"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680C21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24A2F9AC" w14:textId="77777777" w:rsidR="00953083" w:rsidRPr="00775B28"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6.1=4.1-5.1</w:t>
            </w:r>
          </w:p>
        </w:tc>
      </w:tr>
      <w:tr w:rsidR="00953083" w:rsidRPr="009B0BFE" w14:paraId="2084EBAE"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E393F05"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6.2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53365E1" w14:textId="77777777" w:rsidR="00953083" w:rsidRPr="00775B2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4</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FD83204"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0403B606"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D6AAD3E" w14:textId="77777777" w:rsidR="00953083" w:rsidRPr="00540D58"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6.2=4.2-5.2</w:t>
            </w:r>
          </w:p>
        </w:tc>
      </w:tr>
      <w:tr w:rsidR="00953083" w:rsidRPr="009B0BFE" w14:paraId="2CDB31E1"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265248FB"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6.3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DC685B3" w14:textId="77777777" w:rsidR="00953083" w:rsidRPr="00775B2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3</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403E691"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4B1078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367B222F" w14:textId="77777777" w:rsidR="00953083" w:rsidRPr="00540D58"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6.3=4.3-5.3</w:t>
            </w:r>
          </w:p>
        </w:tc>
      </w:tr>
      <w:tr w:rsidR="00953083" w:rsidRPr="009B0BFE" w14:paraId="21646C51"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0153F2E"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6.4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A25BB9F" w14:textId="77777777" w:rsidR="00953083" w:rsidRPr="00775B2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2</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49BC2F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6934F7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4C5CDBAD" w14:textId="77777777" w:rsidR="00953083" w:rsidRPr="00540D58"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6.4=4.4-5.4</w:t>
            </w:r>
          </w:p>
        </w:tc>
      </w:tr>
      <w:tr w:rsidR="00953083" w:rsidRPr="009B0BFE" w14:paraId="6B291514"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249C2B8E"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6.5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63FAF0B" w14:textId="77777777" w:rsidR="00953083" w:rsidRPr="00775B2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1</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42B0546"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17624D3"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4C6F76B0" w14:textId="77777777" w:rsidR="00953083" w:rsidRPr="00540D58"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6.5=4.5-5.5</w:t>
            </w:r>
          </w:p>
        </w:tc>
      </w:tr>
      <w:tr w:rsidR="00953083" w:rsidRPr="009B0BFE" w14:paraId="0F716783"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221A839F"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6.6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E383F34" w14:textId="77777777" w:rsidR="00953083" w:rsidRPr="00775B2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Office Assistant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EDDA2ED"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7C053D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485C13D3" w14:textId="77777777" w:rsidR="00953083" w:rsidRPr="00540D58"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6.6=4.6-5.6</w:t>
            </w:r>
          </w:p>
        </w:tc>
      </w:tr>
      <w:tr w:rsidR="00953083" w:rsidRPr="009B0BFE" w14:paraId="2FE475F8"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C9CC89C"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6.7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5C8CF1A" w14:textId="48A048CF" w:rsidR="00953083" w:rsidRPr="00775B28"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3BE0EC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D48FB2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3D6BB84" w14:textId="77777777" w:rsidR="00953083" w:rsidRPr="00540D58"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6.7=4.7-5.7</w:t>
            </w:r>
          </w:p>
        </w:tc>
      </w:tr>
      <w:tr w:rsidR="00953083" w:rsidRPr="009B0BFE" w14:paraId="479140B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A8E7BB7"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6.8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72D0666" w14:textId="77777777" w:rsidR="00953083" w:rsidRPr="00775B2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55B7EF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223037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4449442D"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display column Level.</w:t>
            </w:r>
          </w:p>
          <w:p w14:paraId="49C938B4" w14:textId="77777777" w:rsidR="00953083" w:rsidRPr="00775B28"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6</w:t>
            </w:r>
            <w:r w:rsidRPr="00775B28">
              <w:rPr>
                <w:rFonts w:asciiTheme="minorHAnsi" w:eastAsia="Times New Roman" w:hAnsiTheme="minorHAnsi" w:cstheme="minorHAnsi"/>
                <w:szCs w:val="24"/>
                <w:lang w:eastAsia="en-IN"/>
              </w:rPr>
              <w:t xml:space="preserve">.8 = </w:t>
            </w:r>
            <w:r>
              <w:rPr>
                <w:rFonts w:asciiTheme="minorHAnsi" w:eastAsia="Times New Roman" w:hAnsiTheme="minorHAnsi" w:cstheme="minorHAnsi"/>
                <w:szCs w:val="24"/>
                <w:lang w:eastAsia="en-IN"/>
              </w:rPr>
              <w:t>6</w:t>
            </w:r>
            <w:r w:rsidRPr="00775B28">
              <w:rPr>
                <w:rFonts w:asciiTheme="minorHAnsi" w:eastAsia="Times New Roman" w:hAnsiTheme="minorHAnsi" w:cstheme="minorHAnsi"/>
                <w:szCs w:val="24"/>
                <w:lang w:eastAsia="en-IN"/>
              </w:rPr>
              <w:t>.1+</w:t>
            </w:r>
            <w:r>
              <w:rPr>
                <w:rFonts w:asciiTheme="minorHAnsi" w:eastAsia="Times New Roman" w:hAnsiTheme="minorHAnsi" w:cstheme="minorHAnsi"/>
                <w:szCs w:val="24"/>
                <w:lang w:eastAsia="en-IN"/>
              </w:rPr>
              <w:t>6.2+6.3+6</w:t>
            </w:r>
            <w:r w:rsidRPr="00775B28">
              <w:rPr>
                <w:rFonts w:asciiTheme="minorHAnsi" w:eastAsia="Times New Roman" w:hAnsiTheme="minorHAnsi" w:cstheme="minorHAnsi"/>
                <w:szCs w:val="24"/>
                <w:lang w:eastAsia="en-IN"/>
              </w:rPr>
              <w:t>.4+</w:t>
            </w:r>
            <w:r>
              <w:rPr>
                <w:rFonts w:asciiTheme="minorHAnsi" w:eastAsia="Times New Roman" w:hAnsiTheme="minorHAnsi" w:cstheme="minorHAnsi"/>
                <w:szCs w:val="24"/>
                <w:lang w:eastAsia="en-IN"/>
              </w:rPr>
              <w:t>6.5+6.6+6</w:t>
            </w:r>
            <w:r w:rsidRPr="00775B28">
              <w:rPr>
                <w:rFonts w:asciiTheme="minorHAnsi" w:eastAsia="Times New Roman" w:hAnsiTheme="minorHAnsi" w:cstheme="minorHAnsi"/>
                <w:szCs w:val="24"/>
                <w:lang w:eastAsia="en-IN"/>
              </w:rPr>
              <w:t>.7</w:t>
            </w:r>
          </w:p>
        </w:tc>
      </w:tr>
      <w:tr w:rsidR="00953083" w:rsidRPr="009B0BFE" w14:paraId="120A9D6A"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2A6D42FE"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CAFC3D2" w14:textId="77777777" w:rsidR="00953083" w:rsidRPr="00775B28" w:rsidRDefault="00953083" w:rsidP="00953083">
            <w:pPr>
              <w:spacing w:after="0"/>
              <w:jc w:val="left"/>
              <w:textAlignment w:val="baseline"/>
              <w:rPr>
                <w:rFonts w:asciiTheme="minorHAnsi" w:eastAsia="Times New Roman" w:hAnsiTheme="minorHAnsi" w:cstheme="minorHAnsi"/>
                <w:szCs w:val="24"/>
                <w:lang w:eastAsia="en-IN"/>
              </w:rPr>
            </w:pPr>
            <w:r w:rsidRPr="00540D58">
              <w:rPr>
                <w:rFonts w:asciiTheme="minorHAnsi" w:eastAsia="Times New Roman" w:hAnsiTheme="minorHAnsi" w:cstheme="minorHAnsi"/>
                <w:szCs w:val="24"/>
                <w:lang w:eastAsia="en-IN"/>
              </w:rPr>
              <w:t>Officers joined after</w:t>
            </w:r>
            <w:r>
              <w:rPr>
                <w:rFonts w:asciiTheme="minorHAnsi" w:eastAsia="Times New Roman" w:hAnsiTheme="minorHAnsi" w:cstheme="minorHAnsi"/>
                <w:szCs w:val="24"/>
                <w:lang w:eastAsia="en-IN"/>
              </w:rPr>
              <w:t xml:space="preserve"> starting of &lt;Financial Year&gt;</w:t>
            </w:r>
            <w:r w:rsidRPr="00540D58">
              <w:rPr>
                <w:rFonts w:asciiTheme="minorHAnsi" w:eastAsia="Times New Roman" w:hAnsiTheme="minorHAnsi" w:cstheme="minorHAnsi"/>
                <w:szCs w:val="24"/>
                <w:lang w:eastAsia="en-IN"/>
              </w:rPr>
              <w:t>, if any</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DF815F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16EC9C4"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423F50C6" w14:textId="77777777" w:rsidR="00953083" w:rsidRPr="00775B28" w:rsidRDefault="00953083" w:rsidP="00953083">
            <w:pPr>
              <w:spacing w:after="0"/>
              <w:jc w:val="left"/>
              <w:textAlignment w:val="baseline"/>
              <w:rPr>
                <w:rFonts w:asciiTheme="minorHAnsi" w:eastAsia="Times New Roman" w:hAnsiTheme="minorHAnsi" w:cstheme="minorHAnsi"/>
                <w:szCs w:val="24"/>
                <w:lang w:eastAsia="en-IN"/>
              </w:rPr>
            </w:pPr>
            <w:r w:rsidRPr="00540D58">
              <w:rPr>
                <w:rFonts w:asciiTheme="minorHAnsi" w:eastAsia="Times New Roman" w:hAnsiTheme="minorHAnsi" w:cstheme="minorHAnsi"/>
                <w:szCs w:val="24"/>
                <w:lang w:eastAsia="en-IN"/>
              </w:rPr>
              <w:t>Officers joined after</w:t>
            </w:r>
            <w:r>
              <w:rPr>
                <w:rFonts w:asciiTheme="minorHAnsi" w:eastAsia="Times New Roman" w:hAnsiTheme="minorHAnsi" w:cstheme="minorHAnsi"/>
                <w:szCs w:val="24"/>
                <w:lang w:eastAsia="en-IN"/>
              </w:rPr>
              <w:t>&lt;Financial Year&gt;</w:t>
            </w:r>
            <w:r w:rsidRPr="00540D58">
              <w:rPr>
                <w:rFonts w:asciiTheme="minorHAnsi" w:eastAsia="Times New Roman" w:hAnsiTheme="minorHAnsi" w:cstheme="minorHAnsi"/>
                <w:szCs w:val="24"/>
                <w:lang w:eastAsia="en-IN"/>
              </w:rPr>
              <w:t>, if any</w:t>
            </w:r>
          </w:p>
        </w:tc>
      </w:tr>
      <w:tr w:rsidR="00953083" w:rsidRPr="009B0BFE" w14:paraId="59DE185D"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C45AB0C"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7.1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7BFC665" w14:textId="77777777" w:rsidR="00953083" w:rsidRPr="00540D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5</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32B0521"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470A72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00C9F0EB"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Employee Master Database.</w:t>
            </w:r>
          </w:p>
          <w:p w14:paraId="5E2C281C"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How many officers of scale 5 are joined after starting of Financial Year.</w:t>
            </w:r>
          </w:p>
          <w:p w14:paraId="5F0B919D" w14:textId="77777777" w:rsidR="00953083" w:rsidRPr="00540D58"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sidRPr="00540D58">
              <w:rPr>
                <w:rFonts w:asciiTheme="minorHAnsi" w:eastAsia="Times New Roman" w:hAnsiTheme="minorHAnsi" w:cstheme="minorHAnsi"/>
                <w:szCs w:val="24"/>
                <w:lang w:eastAsia="en-IN"/>
              </w:rPr>
              <w:t>This data should be display column Level.</w:t>
            </w:r>
          </w:p>
        </w:tc>
      </w:tr>
      <w:tr w:rsidR="00953083" w:rsidRPr="009B0BFE" w14:paraId="14142A00"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85989F1"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7.2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E0DBA71"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4</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FB65D5D"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2288A3C"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084BE449"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Employee Master Database.</w:t>
            </w:r>
          </w:p>
          <w:p w14:paraId="628178BE" w14:textId="5D545010"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How many officers of scale 4 are joined after starting of Financial Year.</w:t>
            </w:r>
          </w:p>
          <w:p w14:paraId="1C020205"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sidRPr="00540D58">
              <w:rPr>
                <w:rFonts w:asciiTheme="minorHAnsi" w:eastAsia="Times New Roman" w:hAnsiTheme="minorHAnsi" w:cstheme="minorHAnsi"/>
                <w:szCs w:val="24"/>
                <w:lang w:eastAsia="en-IN"/>
              </w:rPr>
              <w:t>This data should be display column Level.</w:t>
            </w:r>
          </w:p>
        </w:tc>
      </w:tr>
      <w:tr w:rsidR="00953083" w:rsidRPr="009B0BFE" w14:paraId="390E097D"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49BED9B"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7.3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CF7489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3</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5A7ED25"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64171B1"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27B3778F"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Employee Master Database.</w:t>
            </w:r>
          </w:p>
          <w:p w14:paraId="2AFE5DC6" w14:textId="6B8B7179"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How many officers of scale 3 are joined after starting of Financial Year.</w:t>
            </w:r>
          </w:p>
          <w:p w14:paraId="7B6050F0"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sidRPr="00540D58">
              <w:rPr>
                <w:rFonts w:asciiTheme="minorHAnsi" w:eastAsia="Times New Roman" w:hAnsiTheme="minorHAnsi" w:cstheme="minorHAnsi"/>
                <w:szCs w:val="24"/>
                <w:lang w:eastAsia="en-IN"/>
              </w:rPr>
              <w:t>This data should be display column Level.</w:t>
            </w:r>
          </w:p>
        </w:tc>
      </w:tr>
      <w:tr w:rsidR="00953083" w:rsidRPr="009B0BFE" w14:paraId="49169994"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A8ED574"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7.4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49FA334"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2</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B44B01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52571E0"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588E6555"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Employee Master Database.</w:t>
            </w:r>
          </w:p>
          <w:p w14:paraId="69D2483D" w14:textId="1335187C"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How many officers of scale 2 are joined after starting of </w:t>
            </w:r>
            <w:r w:rsidR="004B6D1C" w:rsidRPr="004B6D1C">
              <w:rPr>
                <w:rFonts w:asciiTheme="minorHAnsi" w:eastAsia="Times New Roman" w:hAnsiTheme="minorHAnsi" w:cstheme="minorHAnsi"/>
                <w:szCs w:val="24"/>
                <w:lang w:eastAsia="en-IN"/>
              </w:rPr>
              <w:t>Financial Year.</w:t>
            </w:r>
          </w:p>
          <w:p w14:paraId="432A4E9C"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sidRPr="00540D58">
              <w:rPr>
                <w:rFonts w:asciiTheme="minorHAnsi" w:eastAsia="Times New Roman" w:hAnsiTheme="minorHAnsi" w:cstheme="minorHAnsi"/>
                <w:szCs w:val="24"/>
                <w:lang w:eastAsia="en-IN"/>
              </w:rPr>
              <w:t>This data should be display column Level.</w:t>
            </w:r>
          </w:p>
        </w:tc>
      </w:tr>
      <w:tr w:rsidR="00953083" w:rsidRPr="009B0BFE" w14:paraId="008012A2"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30E939E"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7.5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141C77F"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1</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38F4EB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BCAE14D"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51320A42"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Employee Master Database.</w:t>
            </w:r>
          </w:p>
          <w:p w14:paraId="07C0642A" w14:textId="4AEBF6F6"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lastRenderedPageBreak/>
              <w:t xml:space="preserve">How many officers of scale 1 are joined after starting of </w:t>
            </w:r>
            <w:r w:rsidR="004B6D1C" w:rsidRPr="004B6D1C">
              <w:rPr>
                <w:rFonts w:asciiTheme="minorHAnsi" w:eastAsia="Times New Roman" w:hAnsiTheme="minorHAnsi" w:cstheme="minorHAnsi"/>
                <w:szCs w:val="24"/>
                <w:lang w:eastAsia="en-IN"/>
              </w:rPr>
              <w:t>Financial Year.</w:t>
            </w:r>
          </w:p>
          <w:p w14:paraId="7ACF5F18"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sidRPr="00540D58">
              <w:rPr>
                <w:rFonts w:asciiTheme="minorHAnsi" w:eastAsia="Times New Roman" w:hAnsiTheme="minorHAnsi" w:cstheme="minorHAnsi"/>
                <w:szCs w:val="24"/>
                <w:lang w:eastAsia="en-IN"/>
              </w:rPr>
              <w:t>This data should be display column Level.</w:t>
            </w:r>
          </w:p>
        </w:tc>
      </w:tr>
      <w:tr w:rsidR="00953083" w:rsidRPr="009B0BFE" w14:paraId="6265CE86"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C578E84"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7.6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6034A99"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Assistant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751C36C"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6C2D907"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2C0CD6BB"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Employee Master Database.</w:t>
            </w:r>
          </w:p>
          <w:p w14:paraId="0396A113" w14:textId="7061163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How many Office Assistants are joined after starting of </w:t>
            </w:r>
            <w:r w:rsidR="004B6D1C" w:rsidRPr="004B6D1C">
              <w:rPr>
                <w:rFonts w:asciiTheme="minorHAnsi" w:eastAsia="Times New Roman" w:hAnsiTheme="minorHAnsi" w:cstheme="minorHAnsi"/>
                <w:szCs w:val="24"/>
                <w:lang w:eastAsia="en-IN"/>
              </w:rPr>
              <w:t>Financial Year.</w:t>
            </w:r>
          </w:p>
          <w:p w14:paraId="44AE00E9"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sidRPr="00540D58">
              <w:rPr>
                <w:rFonts w:asciiTheme="minorHAnsi" w:eastAsia="Times New Roman" w:hAnsiTheme="minorHAnsi" w:cstheme="minorHAnsi"/>
                <w:szCs w:val="24"/>
                <w:lang w:eastAsia="en-IN"/>
              </w:rPr>
              <w:t>This data should be display column Level.</w:t>
            </w:r>
          </w:p>
        </w:tc>
      </w:tr>
      <w:tr w:rsidR="00953083" w:rsidRPr="009B0BFE" w14:paraId="10975999"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6B0C963"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7.7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72ACB94" w14:textId="6A2D4334" w:rsidR="00953083"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FD0ED45"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D2B3753"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0DF63B07"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Employee Master Database.</w:t>
            </w:r>
          </w:p>
          <w:p w14:paraId="3A434725" w14:textId="477CA10B"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How many are </w:t>
            </w:r>
            <w:r w:rsidR="004B6D1C">
              <w:rPr>
                <w:rFonts w:asciiTheme="minorHAnsi" w:eastAsia="Times New Roman" w:hAnsiTheme="minorHAnsi" w:cstheme="minorHAnsi"/>
                <w:szCs w:val="24"/>
                <w:lang w:eastAsia="en-IN"/>
              </w:rPr>
              <w:t xml:space="preserve">Office Attendant </w:t>
            </w:r>
            <w:r>
              <w:rPr>
                <w:rFonts w:asciiTheme="minorHAnsi" w:eastAsia="Times New Roman" w:hAnsiTheme="minorHAnsi" w:cstheme="minorHAnsi"/>
                <w:szCs w:val="24"/>
                <w:lang w:eastAsia="en-IN"/>
              </w:rPr>
              <w:t>joined after starting of Financial Year.</w:t>
            </w:r>
          </w:p>
          <w:p w14:paraId="420D3AD8" w14:textId="77777777" w:rsidR="00953083" w:rsidRDefault="00953083" w:rsidP="006507EA">
            <w:pPr>
              <w:pStyle w:val="ListParagraph"/>
              <w:numPr>
                <w:ilvl w:val="0"/>
                <w:numId w:val="89"/>
              </w:numPr>
              <w:spacing w:after="0"/>
              <w:jc w:val="left"/>
              <w:textAlignment w:val="baseline"/>
              <w:rPr>
                <w:rFonts w:asciiTheme="minorHAnsi" w:eastAsia="Times New Roman" w:hAnsiTheme="minorHAnsi" w:cstheme="minorHAnsi"/>
                <w:szCs w:val="24"/>
                <w:lang w:eastAsia="en-IN"/>
              </w:rPr>
            </w:pPr>
            <w:r w:rsidRPr="00540D58">
              <w:rPr>
                <w:rFonts w:asciiTheme="minorHAnsi" w:eastAsia="Times New Roman" w:hAnsiTheme="minorHAnsi" w:cstheme="minorHAnsi"/>
                <w:szCs w:val="24"/>
                <w:lang w:eastAsia="en-IN"/>
              </w:rPr>
              <w:t>This data should be display column Level.</w:t>
            </w:r>
          </w:p>
        </w:tc>
      </w:tr>
      <w:tr w:rsidR="00953083" w:rsidRPr="009B0BFE" w14:paraId="5A907957"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954EFFE"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7.8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A87999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6F1C5081"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Calculate</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C496178"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62D1522" w14:textId="77777777" w:rsidR="00953083" w:rsidRPr="00E80358" w:rsidRDefault="00953083" w:rsidP="00953083">
            <w:pPr>
              <w:spacing w:after="0"/>
              <w:jc w:val="left"/>
              <w:textAlignment w:val="baseline"/>
              <w:rPr>
                <w:rFonts w:asciiTheme="minorHAnsi" w:eastAsia="Times New Roman" w:hAnsiTheme="minorHAnsi" w:cstheme="minorHAnsi"/>
                <w:szCs w:val="24"/>
                <w:lang w:eastAsia="en-IN"/>
              </w:rPr>
            </w:pPr>
          </w:p>
        </w:tc>
      </w:tr>
      <w:tr w:rsidR="00953083" w:rsidRPr="009B0BFE" w14:paraId="210742BF"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38BDD16"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7AD9711"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E80358">
              <w:rPr>
                <w:rFonts w:asciiTheme="minorHAnsi" w:eastAsia="Times New Roman" w:hAnsiTheme="minorHAnsi" w:cstheme="minorHAnsi"/>
                <w:szCs w:val="24"/>
                <w:lang w:eastAsia="en-IN"/>
              </w:rPr>
              <w:t>Total requirement after newly joined staff</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9894D9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372F265"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4BCA0AA5" w14:textId="77777777" w:rsidR="00953083" w:rsidRPr="00E80358" w:rsidRDefault="00953083" w:rsidP="00953083">
            <w:pPr>
              <w:spacing w:after="0"/>
              <w:jc w:val="left"/>
              <w:textAlignment w:val="baseline"/>
              <w:rPr>
                <w:rFonts w:asciiTheme="minorHAnsi" w:eastAsia="Times New Roman" w:hAnsiTheme="minorHAnsi" w:cstheme="minorHAnsi"/>
                <w:szCs w:val="24"/>
                <w:lang w:eastAsia="en-IN"/>
              </w:rPr>
            </w:pPr>
            <w:r w:rsidRPr="00E80358">
              <w:rPr>
                <w:rFonts w:asciiTheme="minorHAnsi" w:eastAsia="Times New Roman" w:hAnsiTheme="minorHAnsi" w:cstheme="minorHAnsi"/>
                <w:szCs w:val="24"/>
                <w:lang w:eastAsia="en-IN"/>
              </w:rPr>
              <w:t>Total requirement after newly joined staff</w:t>
            </w:r>
          </w:p>
        </w:tc>
      </w:tr>
      <w:tr w:rsidR="00953083" w:rsidRPr="009B0BFE" w14:paraId="3F27A380"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2E9854F5"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8.1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4FFFDFE" w14:textId="77777777" w:rsidR="00953083" w:rsidRPr="00E803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5</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BBFBB97"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58C39D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7F92D5F9" w14:textId="77777777" w:rsidR="00953083" w:rsidRPr="00123F34" w:rsidRDefault="00953083" w:rsidP="006507EA">
            <w:pPr>
              <w:pStyle w:val="ListParagraph"/>
              <w:numPr>
                <w:ilvl w:val="0"/>
                <w:numId w:val="92"/>
              </w:numPr>
              <w:spacing w:after="0"/>
              <w:jc w:val="left"/>
              <w:textAlignment w:val="baseline"/>
              <w:rPr>
                <w:rFonts w:asciiTheme="minorHAnsi" w:eastAsia="Times New Roman" w:hAnsiTheme="minorHAnsi" w:cstheme="minorHAnsi"/>
                <w:szCs w:val="24"/>
                <w:lang w:eastAsia="en-IN"/>
              </w:rPr>
            </w:pPr>
            <w:r w:rsidRPr="00123F34">
              <w:rPr>
                <w:rFonts w:asciiTheme="minorHAnsi" w:eastAsia="Times New Roman" w:hAnsiTheme="minorHAnsi" w:cstheme="minorHAnsi"/>
                <w:szCs w:val="24"/>
                <w:lang w:eastAsia="en-IN"/>
              </w:rPr>
              <w:t>8.1= 6.1-7.1</w:t>
            </w:r>
          </w:p>
        </w:tc>
      </w:tr>
      <w:tr w:rsidR="00953083" w:rsidRPr="009B0BFE" w14:paraId="48ECFAC6"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EB82AA8"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8.2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A4961F9" w14:textId="77777777" w:rsidR="00953083" w:rsidRPr="00E803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4</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C40598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BB6B814"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BC0A7AB" w14:textId="77777777" w:rsidR="00953083" w:rsidRPr="00123F34" w:rsidRDefault="00953083" w:rsidP="006507EA">
            <w:pPr>
              <w:pStyle w:val="ListParagraph"/>
              <w:numPr>
                <w:ilvl w:val="0"/>
                <w:numId w:val="92"/>
              </w:numPr>
              <w:spacing w:after="0"/>
              <w:jc w:val="left"/>
              <w:textAlignment w:val="baseline"/>
              <w:rPr>
                <w:rFonts w:asciiTheme="minorHAnsi" w:eastAsia="Times New Roman" w:hAnsiTheme="minorHAnsi" w:cstheme="minorHAnsi"/>
                <w:szCs w:val="24"/>
                <w:lang w:eastAsia="en-IN"/>
              </w:rPr>
            </w:pPr>
            <w:r w:rsidRPr="00123F34">
              <w:rPr>
                <w:rFonts w:asciiTheme="minorHAnsi" w:eastAsia="Times New Roman" w:hAnsiTheme="minorHAnsi" w:cstheme="minorHAnsi"/>
                <w:szCs w:val="24"/>
                <w:lang w:eastAsia="en-IN"/>
              </w:rPr>
              <w:t>8.2= 6.2-7.1</w:t>
            </w:r>
          </w:p>
        </w:tc>
      </w:tr>
      <w:tr w:rsidR="00953083" w:rsidRPr="009B0BFE" w14:paraId="062EED50"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65D6BD9"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8.3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8FF4F95" w14:textId="77777777" w:rsidR="00953083" w:rsidRPr="00E803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3</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59CC23F"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9D4D0C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645AB06B" w14:textId="77777777" w:rsidR="00953083" w:rsidRPr="00123F34" w:rsidRDefault="00953083" w:rsidP="006507EA">
            <w:pPr>
              <w:pStyle w:val="ListParagraph"/>
              <w:numPr>
                <w:ilvl w:val="0"/>
                <w:numId w:val="92"/>
              </w:numPr>
              <w:spacing w:after="0"/>
              <w:jc w:val="left"/>
              <w:textAlignment w:val="baseline"/>
              <w:rPr>
                <w:rFonts w:asciiTheme="minorHAnsi" w:eastAsia="Times New Roman" w:hAnsiTheme="minorHAnsi" w:cstheme="minorHAnsi"/>
                <w:szCs w:val="24"/>
                <w:lang w:eastAsia="en-IN"/>
              </w:rPr>
            </w:pPr>
            <w:r w:rsidRPr="00123F34">
              <w:rPr>
                <w:rFonts w:asciiTheme="minorHAnsi" w:eastAsia="Times New Roman" w:hAnsiTheme="minorHAnsi" w:cstheme="minorHAnsi"/>
                <w:szCs w:val="24"/>
                <w:lang w:eastAsia="en-IN"/>
              </w:rPr>
              <w:t>8.3= 6.3-7.1</w:t>
            </w:r>
          </w:p>
        </w:tc>
      </w:tr>
      <w:tr w:rsidR="00953083" w:rsidRPr="009B0BFE" w14:paraId="6E345CE4"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5152D3E1"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8.4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19732F4" w14:textId="77777777" w:rsidR="00953083" w:rsidRPr="00E803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2</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08AC123"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6203759"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4CF85727" w14:textId="77777777" w:rsidR="00953083" w:rsidRPr="00123F34" w:rsidRDefault="00953083" w:rsidP="006507EA">
            <w:pPr>
              <w:pStyle w:val="ListParagraph"/>
              <w:numPr>
                <w:ilvl w:val="0"/>
                <w:numId w:val="92"/>
              </w:numPr>
              <w:spacing w:after="0"/>
              <w:jc w:val="left"/>
              <w:textAlignment w:val="baseline"/>
              <w:rPr>
                <w:rFonts w:asciiTheme="minorHAnsi" w:eastAsia="Times New Roman" w:hAnsiTheme="minorHAnsi" w:cstheme="minorHAnsi"/>
                <w:szCs w:val="24"/>
                <w:lang w:eastAsia="en-IN"/>
              </w:rPr>
            </w:pPr>
            <w:r w:rsidRPr="00123F34">
              <w:rPr>
                <w:rFonts w:asciiTheme="minorHAnsi" w:eastAsia="Times New Roman" w:hAnsiTheme="minorHAnsi" w:cstheme="minorHAnsi"/>
                <w:szCs w:val="24"/>
                <w:lang w:eastAsia="en-IN"/>
              </w:rPr>
              <w:t>8.4= 6.4-7.1</w:t>
            </w:r>
          </w:p>
        </w:tc>
      </w:tr>
      <w:tr w:rsidR="00953083" w:rsidRPr="009B0BFE" w14:paraId="01FAFCEE"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9DC7BFB"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8.5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A8D2E6A" w14:textId="77777777" w:rsidR="00953083" w:rsidRPr="00E803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1</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53A775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F022957"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20F8C06E" w14:textId="77777777" w:rsidR="00953083" w:rsidRPr="00123F34" w:rsidRDefault="00953083" w:rsidP="006507EA">
            <w:pPr>
              <w:pStyle w:val="ListParagraph"/>
              <w:numPr>
                <w:ilvl w:val="0"/>
                <w:numId w:val="92"/>
              </w:numPr>
              <w:spacing w:after="0"/>
              <w:jc w:val="left"/>
              <w:textAlignment w:val="baseline"/>
              <w:rPr>
                <w:rFonts w:asciiTheme="minorHAnsi" w:eastAsia="Times New Roman" w:hAnsiTheme="minorHAnsi" w:cstheme="minorHAnsi"/>
                <w:szCs w:val="24"/>
                <w:lang w:eastAsia="en-IN"/>
              </w:rPr>
            </w:pPr>
            <w:r w:rsidRPr="00123F34">
              <w:rPr>
                <w:rFonts w:asciiTheme="minorHAnsi" w:eastAsia="Times New Roman" w:hAnsiTheme="minorHAnsi" w:cstheme="minorHAnsi"/>
                <w:szCs w:val="24"/>
                <w:lang w:eastAsia="en-IN"/>
              </w:rPr>
              <w:t>8.5= 6.5-7.1</w:t>
            </w:r>
          </w:p>
        </w:tc>
      </w:tr>
      <w:tr w:rsidR="00953083" w:rsidRPr="009B0BFE" w14:paraId="642AB43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4C5D615"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8.6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4B2B023" w14:textId="77777777" w:rsidR="00953083" w:rsidRPr="00E803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Office Assistant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61BE44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0711BFD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4EF9E749" w14:textId="77777777" w:rsidR="00953083" w:rsidRPr="00123F34" w:rsidRDefault="00953083" w:rsidP="006507EA">
            <w:pPr>
              <w:pStyle w:val="ListParagraph"/>
              <w:numPr>
                <w:ilvl w:val="0"/>
                <w:numId w:val="92"/>
              </w:numPr>
              <w:spacing w:after="0"/>
              <w:jc w:val="left"/>
              <w:textAlignment w:val="baseline"/>
              <w:rPr>
                <w:rFonts w:asciiTheme="minorHAnsi" w:eastAsia="Times New Roman" w:hAnsiTheme="minorHAnsi" w:cstheme="minorHAnsi"/>
                <w:szCs w:val="24"/>
                <w:lang w:eastAsia="en-IN"/>
              </w:rPr>
            </w:pPr>
            <w:r w:rsidRPr="00123F34">
              <w:rPr>
                <w:rFonts w:asciiTheme="minorHAnsi" w:eastAsia="Times New Roman" w:hAnsiTheme="minorHAnsi" w:cstheme="minorHAnsi"/>
                <w:szCs w:val="24"/>
                <w:lang w:eastAsia="en-IN"/>
              </w:rPr>
              <w:t>8.6= 6.6-7.1</w:t>
            </w:r>
          </w:p>
        </w:tc>
      </w:tr>
      <w:tr w:rsidR="00953083" w:rsidRPr="009B0BFE" w14:paraId="79EE3BE9"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55513E08"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8.7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8C5A9C0" w14:textId="5B21B6F8" w:rsidR="00953083" w:rsidRPr="00E80358"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20DF35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C3DC446"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589F7F94" w14:textId="77777777" w:rsidR="00953083" w:rsidRPr="00123F34" w:rsidRDefault="00953083" w:rsidP="006507EA">
            <w:pPr>
              <w:pStyle w:val="ListParagraph"/>
              <w:numPr>
                <w:ilvl w:val="0"/>
                <w:numId w:val="92"/>
              </w:numPr>
              <w:spacing w:after="0"/>
              <w:jc w:val="left"/>
              <w:textAlignment w:val="baseline"/>
              <w:rPr>
                <w:rFonts w:asciiTheme="minorHAnsi" w:eastAsia="Times New Roman" w:hAnsiTheme="minorHAnsi" w:cstheme="minorHAnsi"/>
                <w:szCs w:val="24"/>
                <w:lang w:eastAsia="en-IN"/>
              </w:rPr>
            </w:pPr>
            <w:r w:rsidRPr="00123F34">
              <w:rPr>
                <w:rFonts w:asciiTheme="minorHAnsi" w:eastAsia="Times New Roman" w:hAnsiTheme="minorHAnsi" w:cstheme="minorHAnsi"/>
                <w:szCs w:val="24"/>
                <w:lang w:eastAsia="en-IN"/>
              </w:rPr>
              <w:t>8.7= 6.7-7.1</w:t>
            </w:r>
          </w:p>
        </w:tc>
      </w:tr>
      <w:tr w:rsidR="00953083" w:rsidRPr="009B0BFE" w14:paraId="53945C6E"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37D501B"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8.8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976FC64" w14:textId="77777777" w:rsidR="00953083" w:rsidRPr="00E803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4BD6757"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132345F"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4E0FEA17" w14:textId="77777777" w:rsidR="00953083" w:rsidRPr="00123F34" w:rsidRDefault="00953083" w:rsidP="006507EA">
            <w:pPr>
              <w:pStyle w:val="ListParagraph"/>
              <w:numPr>
                <w:ilvl w:val="0"/>
                <w:numId w:val="92"/>
              </w:numPr>
              <w:spacing w:after="0"/>
              <w:jc w:val="left"/>
              <w:textAlignment w:val="baseline"/>
              <w:rPr>
                <w:rFonts w:asciiTheme="minorHAnsi" w:eastAsia="Times New Roman" w:hAnsiTheme="minorHAnsi" w:cstheme="minorHAnsi"/>
                <w:szCs w:val="24"/>
                <w:lang w:eastAsia="en-IN"/>
              </w:rPr>
            </w:pPr>
            <w:r w:rsidRPr="00123F34">
              <w:rPr>
                <w:rFonts w:asciiTheme="minorHAnsi" w:eastAsia="Times New Roman" w:hAnsiTheme="minorHAnsi" w:cstheme="minorHAnsi"/>
                <w:szCs w:val="24"/>
                <w:lang w:eastAsia="en-IN"/>
              </w:rPr>
              <w:t>8.8 = 8.1+8.2+8.3+8.4+8.5+8.6+8.7</w:t>
            </w:r>
          </w:p>
        </w:tc>
      </w:tr>
      <w:tr w:rsidR="00953083" w:rsidRPr="009B0BFE" w14:paraId="298438AF"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DAACD43"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9</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C91735C" w14:textId="77777777" w:rsidR="00953083" w:rsidRPr="00E80358" w:rsidRDefault="00953083" w:rsidP="00953083">
            <w:pPr>
              <w:spacing w:after="0"/>
              <w:jc w:val="left"/>
              <w:textAlignment w:val="baseline"/>
              <w:rPr>
                <w:rFonts w:asciiTheme="minorHAnsi" w:eastAsia="Times New Roman" w:hAnsiTheme="minorHAnsi" w:cstheme="minorHAnsi"/>
                <w:szCs w:val="24"/>
                <w:lang w:eastAsia="en-IN"/>
              </w:rPr>
            </w:pPr>
            <w:r w:rsidRPr="00123F34">
              <w:rPr>
                <w:rFonts w:asciiTheme="minorHAnsi" w:eastAsia="Times New Roman" w:hAnsiTheme="minorHAnsi" w:cstheme="minorHAnsi"/>
                <w:szCs w:val="24"/>
                <w:lang w:eastAsia="en-IN"/>
              </w:rPr>
              <w:t>Vacancies raised on account of Internal promotion</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303592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0280FB81"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293D2369" w14:textId="77777777" w:rsidR="00953083" w:rsidRPr="00E80358" w:rsidRDefault="00953083" w:rsidP="00953083">
            <w:pPr>
              <w:spacing w:after="0"/>
              <w:jc w:val="left"/>
              <w:textAlignment w:val="baseline"/>
              <w:rPr>
                <w:rFonts w:asciiTheme="minorHAnsi" w:eastAsia="Times New Roman" w:hAnsiTheme="minorHAnsi" w:cstheme="minorHAnsi"/>
                <w:szCs w:val="24"/>
                <w:lang w:eastAsia="en-IN"/>
              </w:rPr>
            </w:pPr>
            <w:r w:rsidRPr="00123F34">
              <w:rPr>
                <w:rFonts w:asciiTheme="minorHAnsi" w:eastAsia="Times New Roman" w:hAnsiTheme="minorHAnsi" w:cstheme="minorHAnsi"/>
                <w:szCs w:val="24"/>
                <w:lang w:eastAsia="en-IN"/>
              </w:rPr>
              <w:t>Vacancies raised on account of Internal promotion</w:t>
            </w:r>
          </w:p>
        </w:tc>
      </w:tr>
      <w:tr w:rsidR="00953083" w:rsidRPr="009B0BFE" w14:paraId="0EE21F6D"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507F4B45"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9.1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E776AA9" w14:textId="77777777" w:rsidR="00953083" w:rsidRPr="00123F34"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5</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643B20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E10BDA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906B0D">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1349BCF1" w14:textId="77777777" w:rsidR="00953083" w:rsidRPr="00123F34"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This data should be fetched from last year promotion data “</w:t>
            </w:r>
            <w:r w:rsidRPr="00CC755A">
              <w:rPr>
                <w:rFonts w:asciiTheme="minorHAnsi" w:eastAsia="Times New Roman" w:hAnsiTheme="minorHAnsi" w:cstheme="minorHAnsi"/>
                <w:szCs w:val="24"/>
                <w:lang w:eastAsia="en-IN"/>
              </w:rPr>
              <w:t xml:space="preserve">How many </w:t>
            </w:r>
            <w:r>
              <w:rPr>
                <w:rFonts w:asciiTheme="minorHAnsi" w:eastAsia="Times New Roman" w:hAnsiTheme="minorHAnsi" w:cstheme="minorHAnsi"/>
                <w:szCs w:val="24"/>
                <w:lang w:eastAsia="en-IN"/>
              </w:rPr>
              <w:t>promotions were done last year for Scale 5”</w:t>
            </w:r>
          </w:p>
        </w:tc>
      </w:tr>
      <w:tr w:rsidR="00953083" w:rsidRPr="009B0BFE" w14:paraId="62BB72BE"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3DC6314"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9.2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8D1BEE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4</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1944B39"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116BE38"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906B0D">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408C5591" w14:textId="77777777" w:rsidR="00953083" w:rsidRPr="00123F34" w:rsidRDefault="00953083" w:rsidP="00953083">
            <w:pPr>
              <w:spacing w:after="0"/>
              <w:jc w:val="left"/>
              <w:textAlignment w:val="baseline"/>
              <w:rPr>
                <w:rFonts w:asciiTheme="minorHAnsi" w:eastAsia="Times New Roman" w:hAnsiTheme="minorHAnsi" w:cstheme="minorHAnsi"/>
                <w:szCs w:val="24"/>
                <w:lang w:eastAsia="en-IN"/>
              </w:rPr>
            </w:pPr>
            <w:r w:rsidRPr="00A55E02">
              <w:rPr>
                <w:rFonts w:asciiTheme="minorHAnsi" w:eastAsia="Times New Roman" w:hAnsiTheme="minorHAnsi" w:cstheme="minorHAnsi"/>
                <w:szCs w:val="24"/>
                <w:lang w:eastAsia="en-IN"/>
              </w:rPr>
              <w:t xml:space="preserve">This data should be fetched </w:t>
            </w:r>
            <w:r>
              <w:rPr>
                <w:rFonts w:asciiTheme="minorHAnsi" w:eastAsia="Times New Roman" w:hAnsiTheme="minorHAnsi" w:cstheme="minorHAnsi"/>
                <w:szCs w:val="24"/>
                <w:lang w:eastAsia="en-IN"/>
              </w:rPr>
              <w:t xml:space="preserve">from last year promotion data </w:t>
            </w:r>
            <w:r w:rsidRPr="00A55E02">
              <w:rPr>
                <w:rFonts w:asciiTheme="minorHAnsi" w:eastAsia="Times New Roman" w:hAnsiTheme="minorHAnsi" w:cstheme="minorHAnsi"/>
                <w:szCs w:val="24"/>
                <w:lang w:eastAsia="en-IN"/>
              </w:rPr>
              <w:t>“How many promotions were done last year for S</w:t>
            </w:r>
            <w:r>
              <w:rPr>
                <w:rFonts w:asciiTheme="minorHAnsi" w:eastAsia="Times New Roman" w:hAnsiTheme="minorHAnsi" w:cstheme="minorHAnsi"/>
                <w:szCs w:val="24"/>
                <w:lang w:eastAsia="en-IN"/>
              </w:rPr>
              <w:t>cale 4</w:t>
            </w:r>
            <w:r w:rsidRPr="00A55E02">
              <w:rPr>
                <w:rFonts w:asciiTheme="minorHAnsi" w:eastAsia="Times New Roman" w:hAnsiTheme="minorHAnsi" w:cstheme="minorHAnsi"/>
                <w:szCs w:val="24"/>
                <w:lang w:eastAsia="en-IN"/>
              </w:rPr>
              <w:t>”</w:t>
            </w:r>
          </w:p>
        </w:tc>
      </w:tr>
      <w:tr w:rsidR="00953083" w:rsidRPr="009B0BFE" w14:paraId="1330FC6D"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C2DBF69"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9.3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214F79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3</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96A0FAD"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04E83AD1"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906B0D">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5C2504AB" w14:textId="77777777" w:rsidR="00953083" w:rsidRPr="00123F34" w:rsidRDefault="00953083" w:rsidP="00953083">
            <w:pPr>
              <w:spacing w:after="0"/>
              <w:jc w:val="left"/>
              <w:textAlignment w:val="baseline"/>
              <w:rPr>
                <w:rFonts w:asciiTheme="minorHAnsi" w:eastAsia="Times New Roman" w:hAnsiTheme="minorHAnsi" w:cstheme="minorHAnsi"/>
                <w:szCs w:val="24"/>
                <w:lang w:eastAsia="en-IN"/>
              </w:rPr>
            </w:pPr>
            <w:r w:rsidRPr="00A55E02">
              <w:rPr>
                <w:rFonts w:asciiTheme="minorHAnsi" w:eastAsia="Times New Roman" w:hAnsiTheme="minorHAnsi" w:cstheme="minorHAnsi"/>
                <w:szCs w:val="24"/>
                <w:lang w:eastAsia="en-IN"/>
              </w:rPr>
              <w:t xml:space="preserve">This data should be fetched </w:t>
            </w:r>
            <w:r>
              <w:rPr>
                <w:rFonts w:asciiTheme="minorHAnsi" w:eastAsia="Times New Roman" w:hAnsiTheme="minorHAnsi" w:cstheme="minorHAnsi"/>
                <w:szCs w:val="24"/>
                <w:lang w:eastAsia="en-IN"/>
              </w:rPr>
              <w:t xml:space="preserve">from last year promotion data </w:t>
            </w:r>
            <w:r w:rsidRPr="00A55E02">
              <w:rPr>
                <w:rFonts w:asciiTheme="minorHAnsi" w:eastAsia="Times New Roman" w:hAnsiTheme="minorHAnsi" w:cstheme="minorHAnsi"/>
                <w:szCs w:val="24"/>
                <w:lang w:eastAsia="en-IN"/>
              </w:rPr>
              <w:t>“How many promotions were done last year for S</w:t>
            </w:r>
            <w:r>
              <w:rPr>
                <w:rFonts w:asciiTheme="minorHAnsi" w:eastAsia="Times New Roman" w:hAnsiTheme="minorHAnsi" w:cstheme="minorHAnsi"/>
                <w:szCs w:val="24"/>
                <w:lang w:eastAsia="en-IN"/>
              </w:rPr>
              <w:t>cale 3</w:t>
            </w:r>
            <w:r w:rsidRPr="00A55E02">
              <w:rPr>
                <w:rFonts w:asciiTheme="minorHAnsi" w:eastAsia="Times New Roman" w:hAnsiTheme="minorHAnsi" w:cstheme="minorHAnsi"/>
                <w:szCs w:val="24"/>
                <w:lang w:eastAsia="en-IN"/>
              </w:rPr>
              <w:t>”</w:t>
            </w:r>
          </w:p>
        </w:tc>
      </w:tr>
      <w:tr w:rsidR="00953083" w:rsidRPr="009B0BFE" w14:paraId="43D77B60"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59508F14"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9.4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28DD5ED"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2</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654888B"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406ECC1"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906B0D">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58B571B1" w14:textId="77777777" w:rsidR="00953083" w:rsidRPr="00123F34" w:rsidRDefault="00953083" w:rsidP="00953083">
            <w:pPr>
              <w:spacing w:after="0"/>
              <w:jc w:val="left"/>
              <w:textAlignment w:val="baseline"/>
              <w:rPr>
                <w:rFonts w:asciiTheme="minorHAnsi" w:eastAsia="Times New Roman" w:hAnsiTheme="minorHAnsi" w:cstheme="minorHAnsi"/>
                <w:szCs w:val="24"/>
                <w:lang w:eastAsia="en-IN"/>
              </w:rPr>
            </w:pPr>
            <w:r w:rsidRPr="00A55E02">
              <w:rPr>
                <w:rFonts w:asciiTheme="minorHAnsi" w:eastAsia="Times New Roman" w:hAnsiTheme="minorHAnsi" w:cstheme="minorHAnsi"/>
                <w:szCs w:val="24"/>
                <w:lang w:eastAsia="en-IN"/>
              </w:rPr>
              <w:t xml:space="preserve">This data should be fetched </w:t>
            </w:r>
            <w:r>
              <w:rPr>
                <w:rFonts w:asciiTheme="minorHAnsi" w:eastAsia="Times New Roman" w:hAnsiTheme="minorHAnsi" w:cstheme="minorHAnsi"/>
                <w:szCs w:val="24"/>
                <w:lang w:eastAsia="en-IN"/>
              </w:rPr>
              <w:t xml:space="preserve">from last year promotion data </w:t>
            </w:r>
            <w:r w:rsidRPr="00A55E02">
              <w:rPr>
                <w:rFonts w:asciiTheme="minorHAnsi" w:eastAsia="Times New Roman" w:hAnsiTheme="minorHAnsi" w:cstheme="minorHAnsi"/>
                <w:szCs w:val="24"/>
                <w:lang w:eastAsia="en-IN"/>
              </w:rPr>
              <w:t>“How many promotions were done last year for S</w:t>
            </w:r>
            <w:r>
              <w:rPr>
                <w:rFonts w:asciiTheme="minorHAnsi" w:eastAsia="Times New Roman" w:hAnsiTheme="minorHAnsi" w:cstheme="minorHAnsi"/>
                <w:szCs w:val="24"/>
                <w:lang w:eastAsia="en-IN"/>
              </w:rPr>
              <w:t>cale 2</w:t>
            </w:r>
            <w:r w:rsidRPr="00A55E02">
              <w:rPr>
                <w:rFonts w:asciiTheme="minorHAnsi" w:eastAsia="Times New Roman" w:hAnsiTheme="minorHAnsi" w:cstheme="minorHAnsi"/>
                <w:szCs w:val="24"/>
                <w:lang w:eastAsia="en-IN"/>
              </w:rPr>
              <w:t>”</w:t>
            </w:r>
          </w:p>
        </w:tc>
      </w:tr>
      <w:tr w:rsidR="00953083" w:rsidRPr="009B0BFE" w14:paraId="11A48E1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CA4F72E"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9.5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FAB695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1</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DF603D5"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1FDBD33"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906B0D">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6E50178E" w14:textId="77777777" w:rsidR="00953083" w:rsidRPr="00123F34" w:rsidRDefault="00953083" w:rsidP="00953083">
            <w:pPr>
              <w:spacing w:after="0"/>
              <w:jc w:val="left"/>
              <w:textAlignment w:val="baseline"/>
              <w:rPr>
                <w:rFonts w:asciiTheme="minorHAnsi" w:eastAsia="Times New Roman" w:hAnsiTheme="minorHAnsi" w:cstheme="minorHAnsi"/>
                <w:szCs w:val="24"/>
                <w:lang w:eastAsia="en-IN"/>
              </w:rPr>
            </w:pPr>
            <w:r w:rsidRPr="00A55E02">
              <w:rPr>
                <w:rFonts w:asciiTheme="minorHAnsi" w:eastAsia="Times New Roman" w:hAnsiTheme="minorHAnsi" w:cstheme="minorHAnsi"/>
                <w:szCs w:val="24"/>
                <w:lang w:eastAsia="en-IN"/>
              </w:rPr>
              <w:t xml:space="preserve">This data should be fetched </w:t>
            </w:r>
            <w:r>
              <w:rPr>
                <w:rFonts w:asciiTheme="minorHAnsi" w:eastAsia="Times New Roman" w:hAnsiTheme="minorHAnsi" w:cstheme="minorHAnsi"/>
                <w:szCs w:val="24"/>
                <w:lang w:eastAsia="en-IN"/>
              </w:rPr>
              <w:t xml:space="preserve">from last year promotion data </w:t>
            </w:r>
            <w:r w:rsidRPr="00A55E02">
              <w:rPr>
                <w:rFonts w:asciiTheme="minorHAnsi" w:eastAsia="Times New Roman" w:hAnsiTheme="minorHAnsi" w:cstheme="minorHAnsi"/>
                <w:szCs w:val="24"/>
                <w:lang w:eastAsia="en-IN"/>
              </w:rPr>
              <w:t>“How many promotions were done last year for S</w:t>
            </w:r>
            <w:r>
              <w:rPr>
                <w:rFonts w:asciiTheme="minorHAnsi" w:eastAsia="Times New Roman" w:hAnsiTheme="minorHAnsi" w:cstheme="minorHAnsi"/>
                <w:szCs w:val="24"/>
                <w:lang w:eastAsia="en-IN"/>
              </w:rPr>
              <w:t>cale 1</w:t>
            </w:r>
            <w:r w:rsidRPr="00A55E02">
              <w:rPr>
                <w:rFonts w:asciiTheme="minorHAnsi" w:eastAsia="Times New Roman" w:hAnsiTheme="minorHAnsi" w:cstheme="minorHAnsi"/>
                <w:szCs w:val="24"/>
                <w:lang w:eastAsia="en-IN"/>
              </w:rPr>
              <w:t>”</w:t>
            </w:r>
          </w:p>
        </w:tc>
      </w:tr>
      <w:tr w:rsidR="00953083" w:rsidRPr="009B0BFE" w14:paraId="50BCC6A7"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0EC94D2"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9.6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F163586"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Office Assistant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2102B9F"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16659B6"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906B0D">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5E8C8AFC" w14:textId="77777777" w:rsidR="00953083" w:rsidRPr="00123F34" w:rsidRDefault="00953083" w:rsidP="00953083">
            <w:pPr>
              <w:spacing w:after="0"/>
              <w:jc w:val="left"/>
              <w:textAlignment w:val="baseline"/>
              <w:rPr>
                <w:rFonts w:asciiTheme="minorHAnsi" w:eastAsia="Times New Roman" w:hAnsiTheme="minorHAnsi" w:cstheme="minorHAnsi"/>
                <w:szCs w:val="24"/>
                <w:lang w:eastAsia="en-IN"/>
              </w:rPr>
            </w:pPr>
            <w:r w:rsidRPr="00A55E02">
              <w:rPr>
                <w:rFonts w:asciiTheme="minorHAnsi" w:eastAsia="Times New Roman" w:hAnsiTheme="minorHAnsi" w:cstheme="minorHAnsi"/>
                <w:szCs w:val="24"/>
                <w:lang w:eastAsia="en-IN"/>
              </w:rPr>
              <w:t>This data should be fetched</w:t>
            </w:r>
            <w:r>
              <w:rPr>
                <w:rFonts w:asciiTheme="minorHAnsi" w:eastAsia="Times New Roman" w:hAnsiTheme="minorHAnsi" w:cstheme="minorHAnsi"/>
                <w:szCs w:val="24"/>
                <w:lang w:eastAsia="en-IN"/>
              </w:rPr>
              <w:t xml:space="preserve"> from last year promotion data</w:t>
            </w:r>
            <w:r w:rsidRPr="00A55E02">
              <w:rPr>
                <w:rFonts w:asciiTheme="minorHAnsi" w:eastAsia="Times New Roman" w:hAnsiTheme="minorHAnsi" w:cstheme="minorHAnsi"/>
                <w:szCs w:val="24"/>
                <w:lang w:eastAsia="en-IN"/>
              </w:rPr>
              <w:t xml:space="preserve"> “How many promotions were done last year for </w:t>
            </w:r>
            <w:r>
              <w:rPr>
                <w:rFonts w:asciiTheme="minorHAnsi" w:eastAsia="Times New Roman" w:hAnsiTheme="minorHAnsi" w:cstheme="minorHAnsi"/>
                <w:szCs w:val="24"/>
                <w:lang w:eastAsia="en-IN"/>
              </w:rPr>
              <w:t>Office Assistant</w:t>
            </w:r>
            <w:r w:rsidRPr="00A55E02">
              <w:rPr>
                <w:rFonts w:asciiTheme="minorHAnsi" w:eastAsia="Times New Roman" w:hAnsiTheme="minorHAnsi" w:cstheme="minorHAnsi"/>
                <w:szCs w:val="24"/>
                <w:lang w:eastAsia="en-IN"/>
              </w:rPr>
              <w:t>”</w:t>
            </w:r>
          </w:p>
        </w:tc>
      </w:tr>
      <w:tr w:rsidR="00953083" w:rsidRPr="009B0BFE" w14:paraId="65A6AF4D"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51DDE17"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9.7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5DE0800" w14:textId="2794921B" w:rsidR="00953083"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1E5B45B"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Number</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444BE0E"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906B0D">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3C3C055E" w14:textId="77777777" w:rsidR="00953083" w:rsidRPr="00123F34"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0</w:t>
            </w:r>
          </w:p>
        </w:tc>
      </w:tr>
      <w:tr w:rsidR="00953083" w:rsidRPr="009B0BFE" w14:paraId="7E3C2C71"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6A01A1A"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9.8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7163E53"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B61B8AF"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EF71D2A"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926BD63" w14:textId="77777777" w:rsidR="00953083" w:rsidRPr="00123F34"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9.8 = 9.1+9.2+9.3+9.4+9.5+9.6+9.7</w:t>
            </w:r>
          </w:p>
        </w:tc>
      </w:tr>
      <w:tr w:rsidR="00953083" w:rsidRPr="009B0BFE" w14:paraId="402A67AA"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581F511"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10</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5A37D7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EF557F">
              <w:rPr>
                <w:rFonts w:asciiTheme="minorHAnsi" w:eastAsia="Times New Roman" w:hAnsiTheme="minorHAnsi" w:cstheme="minorHAnsi"/>
                <w:szCs w:val="24"/>
                <w:lang w:eastAsia="en-IN"/>
              </w:rPr>
              <w:t>Total staff required in each cadre after considering the vacancies arose on account of internal promotion</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C122F54"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0AE7A36"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50935B8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EF557F">
              <w:rPr>
                <w:rFonts w:asciiTheme="minorHAnsi" w:eastAsia="Times New Roman" w:hAnsiTheme="minorHAnsi" w:cstheme="minorHAnsi"/>
                <w:szCs w:val="24"/>
                <w:lang w:eastAsia="en-IN"/>
              </w:rPr>
              <w:t>Total staff required in each cadre after considering the vacancies arose on account of internal promotion</w:t>
            </w:r>
          </w:p>
        </w:tc>
      </w:tr>
      <w:tr w:rsidR="00953083" w:rsidRPr="009B0BFE" w14:paraId="7DFDA577"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5D7ABA4"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10.1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DE085FA"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5</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98081A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1FB3949"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4DD1A040"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10.1= 8.1+9.1</w:t>
            </w:r>
          </w:p>
        </w:tc>
      </w:tr>
      <w:tr w:rsidR="00953083" w:rsidRPr="009B0BFE" w14:paraId="07B9BC3F"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6C1CDDB"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10.2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402F557"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4</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08AFFF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F89ABA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F89E242"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10.2= 8.2+9.2</w:t>
            </w:r>
          </w:p>
        </w:tc>
      </w:tr>
      <w:tr w:rsidR="00953083" w:rsidRPr="009B0BFE" w14:paraId="2D600305"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B776E30"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10.3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FCB1535"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3</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CF97024"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84FDF69"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B3A79D1"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10.3= 8.3+9.3</w:t>
            </w:r>
          </w:p>
        </w:tc>
      </w:tr>
      <w:tr w:rsidR="00953083" w:rsidRPr="009B0BFE" w14:paraId="0B7B7E25"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5760A437"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10.4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188C42C"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2</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66DA9EE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C0FED3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3A0C789A"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10.4= 8.4+9.4</w:t>
            </w:r>
          </w:p>
        </w:tc>
      </w:tr>
      <w:tr w:rsidR="00953083" w:rsidRPr="009B0BFE" w14:paraId="4AC1B8FD"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BA30EE3"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10.5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97ECBD7"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1</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05EEBD7"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048A9729"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53D5C3B4"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10.5= 8.5+9.5</w:t>
            </w:r>
          </w:p>
        </w:tc>
      </w:tr>
      <w:tr w:rsidR="00953083" w:rsidRPr="009B0BFE" w14:paraId="7EAB766F"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4E2B1A2"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10.6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7C540AA"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Office Assistant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54E5EB3"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A93C18F"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31755E32"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10.6= 8.6+9.6</w:t>
            </w:r>
          </w:p>
        </w:tc>
      </w:tr>
      <w:tr w:rsidR="00953083" w:rsidRPr="009B0BFE" w14:paraId="1AE92E1D"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2EB6B1A"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10.7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C7871C6" w14:textId="1F989471" w:rsidR="00953083" w:rsidRPr="00EF557F"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63B1B50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37A0623"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6B4A4295"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10.7= 8.7+9.7</w:t>
            </w:r>
          </w:p>
        </w:tc>
      </w:tr>
      <w:tr w:rsidR="00953083" w:rsidRPr="009B0BFE" w14:paraId="55F53F09"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E9ADC3B"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10.8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5FFD180"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214DDF7"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59404A1"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5A825B4B"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10.8 = 10.1 + 10.2+10.3+10.4+10.5+10.6+10.7</w:t>
            </w:r>
          </w:p>
        </w:tc>
      </w:tr>
      <w:tr w:rsidR="00953083" w:rsidRPr="009B0BFE" w14:paraId="2B2193E8"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C802099"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A6F6FBE"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sidRPr="00D73972">
              <w:rPr>
                <w:rFonts w:asciiTheme="minorHAnsi" w:eastAsia="Times New Roman" w:hAnsiTheme="minorHAnsi" w:cstheme="minorHAnsi"/>
                <w:szCs w:val="24"/>
                <w:lang w:eastAsia="en-IN"/>
              </w:rPr>
              <w:t>Ratio of Promotion to Direct Recruitment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01E7D8D"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Text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CC3668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F416738" w14:textId="77777777" w:rsidR="00953083" w:rsidRPr="002E3EE0" w:rsidRDefault="00953083" w:rsidP="00953083">
            <w:pPr>
              <w:spacing w:after="0"/>
              <w:jc w:val="left"/>
              <w:textAlignment w:val="baseline"/>
              <w:rPr>
                <w:rFonts w:asciiTheme="minorHAnsi" w:eastAsia="Times New Roman" w:hAnsiTheme="minorHAnsi" w:cstheme="minorHAnsi"/>
                <w:szCs w:val="24"/>
                <w:lang w:eastAsia="en-IN"/>
              </w:rPr>
            </w:pPr>
            <w:r w:rsidRPr="002E3EE0">
              <w:rPr>
                <w:rFonts w:asciiTheme="minorHAnsi" w:eastAsia="Times New Roman" w:hAnsiTheme="minorHAnsi" w:cstheme="minorHAnsi"/>
                <w:szCs w:val="24"/>
                <w:lang w:eastAsia="en-IN"/>
              </w:rPr>
              <w:t>Ratio of Promotion to Direct Recruitment</w:t>
            </w:r>
          </w:p>
        </w:tc>
      </w:tr>
      <w:tr w:rsidR="00953083" w:rsidRPr="009B0BFE" w14:paraId="09FB71D8"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233E67A"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11.1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C1D9CD4"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5</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71647E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CD26A47"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F43E02A" w14:textId="77777777" w:rsidR="00953083" w:rsidRPr="002E3EE0" w:rsidRDefault="00953083" w:rsidP="00953083">
            <w:pPr>
              <w:jc w:val="left"/>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100:00</w:t>
            </w:r>
          </w:p>
        </w:tc>
      </w:tr>
      <w:tr w:rsidR="00953083" w:rsidRPr="009B0BFE" w14:paraId="71F5D9E1"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E4B22FE"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11.2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38A3499"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4</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810D8F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960D15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724C3E10"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100:00</w:t>
            </w:r>
          </w:p>
        </w:tc>
      </w:tr>
      <w:tr w:rsidR="00953083" w:rsidRPr="009B0BFE" w14:paraId="636419B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FB4867E"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11.3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B98966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3</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7CF707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C199CA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6D9AB6CF"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90:10</w:t>
            </w:r>
          </w:p>
        </w:tc>
      </w:tr>
      <w:tr w:rsidR="00953083" w:rsidRPr="009B0BFE" w14:paraId="4138DF31"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23C28ED"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11.4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8FAC79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2</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7C7CE3D"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073FC099"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33CC572B"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75:25</w:t>
            </w:r>
          </w:p>
        </w:tc>
      </w:tr>
      <w:tr w:rsidR="00953083" w:rsidRPr="009B0BFE" w14:paraId="66129AC9"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DD73B16"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11.5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5027E2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1</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BAD883C"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B50543D"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33BC9E53"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50:50</w:t>
            </w:r>
          </w:p>
        </w:tc>
      </w:tr>
      <w:tr w:rsidR="00953083" w:rsidRPr="009B0BFE" w14:paraId="2042CCD2"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2C8F98B"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11.6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31A323F"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Office Assistant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F067254"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55CD961"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060C486A"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25:75</w:t>
            </w:r>
          </w:p>
        </w:tc>
      </w:tr>
      <w:tr w:rsidR="00953083" w:rsidRPr="009B0BFE" w14:paraId="42ACF470"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DB8649D"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11.7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5F8AA15" w14:textId="3D5F9F6D" w:rsidR="00953083"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FA1D9AC"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F28607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5B0AA6C7" w14:textId="77777777" w:rsidR="00953083" w:rsidRPr="00EF557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00:100</w:t>
            </w:r>
          </w:p>
        </w:tc>
      </w:tr>
      <w:tr w:rsidR="00953083" w:rsidRPr="009B0BFE" w14:paraId="704374D5"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02A45DB"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0C69BE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2E3EE0">
              <w:rPr>
                <w:rFonts w:asciiTheme="minorHAnsi" w:eastAsia="Times New Roman" w:hAnsiTheme="minorHAnsi" w:cstheme="minorHAnsi"/>
                <w:szCs w:val="24"/>
                <w:lang w:eastAsia="en-IN"/>
              </w:rPr>
              <w:t>Ratio of Normal track to Fast track Promotion</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E56DEDC"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5B050CD"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481888C3"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2E3EE0">
              <w:rPr>
                <w:rFonts w:asciiTheme="minorHAnsi" w:eastAsia="Times New Roman" w:hAnsiTheme="minorHAnsi" w:cstheme="minorHAnsi"/>
                <w:szCs w:val="24"/>
                <w:lang w:eastAsia="en-IN"/>
              </w:rPr>
              <w:t>Ratio of Normal track to Fast track Promotion</w:t>
            </w:r>
          </w:p>
        </w:tc>
      </w:tr>
      <w:tr w:rsidR="00953083" w:rsidRPr="009B0BFE" w14:paraId="5A2AD730"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6E600F8"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12.1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0C01206" w14:textId="77777777" w:rsidR="00953083" w:rsidRPr="002E3EE0"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5</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380213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585D9F8"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5B07ED63"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100:00</w:t>
            </w:r>
          </w:p>
        </w:tc>
      </w:tr>
      <w:tr w:rsidR="00953083" w:rsidRPr="009B0BFE" w14:paraId="07BE2206"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88E3FAE"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12.2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42DB7A0" w14:textId="77777777" w:rsidR="00953083" w:rsidRPr="002E3EE0"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4</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8EA3E8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D6EA7BA"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592551C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100:00</w:t>
            </w:r>
          </w:p>
        </w:tc>
      </w:tr>
      <w:tr w:rsidR="00953083" w:rsidRPr="009B0BFE" w14:paraId="373E9F2B"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242BE98B"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12.3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3AB372A" w14:textId="77777777" w:rsidR="00953083" w:rsidRPr="002E3EE0"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3</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A700C8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79DF282"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616D400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6D5726">
              <w:rPr>
                <w:rFonts w:asciiTheme="minorHAnsi" w:eastAsia="Times New Roman" w:hAnsiTheme="minorHAnsi" w:cstheme="minorHAnsi"/>
                <w:szCs w:val="24"/>
                <w:lang w:eastAsia="en-IN"/>
              </w:rPr>
              <w:t>50:50</w:t>
            </w:r>
          </w:p>
        </w:tc>
      </w:tr>
      <w:tr w:rsidR="00953083" w:rsidRPr="009B0BFE" w14:paraId="22F4B101"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86CFECC"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12.4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877D192" w14:textId="77777777" w:rsidR="00953083" w:rsidRPr="002E3EE0"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2</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7AF927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5921966"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70E52CCD"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6D5726">
              <w:rPr>
                <w:rFonts w:asciiTheme="minorHAnsi" w:eastAsia="Times New Roman" w:hAnsiTheme="minorHAnsi" w:cstheme="minorHAnsi"/>
                <w:szCs w:val="24"/>
                <w:lang w:eastAsia="en-IN"/>
              </w:rPr>
              <w:t>50:50</w:t>
            </w:r>
          </w:p>
        </w:tc>
      </w:tr>
      <w:tr w:rsidR="00953083" w:rsidRPr="009B0BFE" w14:paraId="2439FB63"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20374902"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12.5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3F89CCF" w14:textId="77777777" w:rsidR="00953083" w:rsidRPr="002E3EE0"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1</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3A464D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04BCD244"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5ADB257C"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50:50</w:t>
            </w:r>
          </w:p>
        </w:tc>
      </w:tr>
      <w:tr w:rsidR="00953083" w:rsidRPr="009B0BFE" w14:paraId="6310CE19"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5F6DC9AC"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12.6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1DEBAFB" w14:textId="77777777" w:rsidR="00953083" w:rsidRPr="002E3EE0"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Office Assistant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8B7ED73"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31D2C72"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013ED8D3"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70:30</w:t>
            </w:r>
          </w:p>
        </w:tc>
      </w:tr>
      <w:tr w:rsidR="00953083" w:rsidRPr="009B0BFE" w14:paraId="3D43151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6BF7ECF"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12.7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B709574" w14:textId="3502CF06" w:rsidR="00953083" w:rsidRPr="002E3EE0"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9225D35"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65E7A77"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218D1A9F"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NA</w:t>
            </w:r>
          </w:p>
        </w:tc>
      </w:tr>
      <w:tr w:rsidR="00953083" w:rsidRPr="009B0BFE" w14:paraId="04BA0889"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518DBAB9"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5412618" w14:textId="77777777" w:rsidR="00953083" w:rsidRPr="002E3EE0" w:rsidRDefault="00953083" w:rsidP="00953083">
            <w:pPr>
              <w:spacing w:after="0"/>
              <w:jc w:val="left"/>
              <w:textAlignment w:val="baseline"/>
              <w:rPr>
                <w:rFonts w:asciiTheme="minorHAnsi" w:eastAsia="Times New Roman" w:hAnsiTheme="minorHAnsi" w:cstheme="minorHAnsi"/>
                <w:szCs w:val="24"/>
                <w:lang w:eastAsia="en-IN"/>
              </w:rPr>
            </w:pPr>
            <w:r w:rsidRPr="002E3EE0">
              <w:rPr>
                <w:rFonts w:asciiTheme="minorHAnsi" w:eastAsia="Times New Roman" w:hAnsiTheme="minorHAnsi" w:cstheme="minorHAnsi"/>
                <w:szCs w:val="24"/>
                <w:lang w:eastAsia="en-IN"/>
              </w:rPr>
              <w:t>Vacancies for PROMOTION</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6F5F4D3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62249C4"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5C74B7BF"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2E3EE0">
              <w:rPr>
                <w:rFonts w:asciiTheme="minorHAnsi" w:eastAsia="Times New Roman" w:hAnsiTheme="minorHAnsi" w:cstheme="minorHAnsi"/>
                <w:szCs w:val="24"/>
                <w:lang w:eastAsia="en-IN"/>
              </w:rPr>
              <w:t>Vacancies for PROMOTION</w:t>
            </w:r>
          </w:p>
        </w:tc>
      </w:tr>
      <w:tr w:rsidR="00953083" w:rsidRPr="009B0BFE" w14:paraId="0BCAD5A9"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FE623B1"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13.1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AF438C8" w14:textId="77777777" w:rsidR="00953083" w:rsidRPr="002E3EE0"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5</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63337AF"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5EC051F"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2A8D5A3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13.1 = (10.1/100) * 100 (Promotion ratio of scale 5)</w:t>
            </w:r>
          </w:p>
        </w:tc>
      </w:tr>
      <w:tr w:rsidR="00953083" w:rsidRPr="009B0BFE" w14:paraId="42D0465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F737A86"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13.2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C30677C"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4</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7FEBCD1"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29E5D51"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506EB987"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13.2 = (10.2/100)*100 (Promotion ratio of scale 4)</w:t>
            </w:r>
          </w:p>
        </w:tc>
      </w:tr>
      <w:tr w:rsidR="00953083" w:rsidRPr="009B0BFE" w14:paraId="76F23BB5"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B281ADA"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13.3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C9AF875"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3</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03A837C"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FD303DD"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7D480AA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13.3=(10.3/100)*90 (Promotion ratio of scale 3)</w:t>
            </w:r>
          </w:p>
          <w:p w14:paraId="4FCC980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down value.</w:t>
            </w:r>
          </w:p>
        </w:tc>
      </w:tr>
      <w:tr w:rsidR="00953083" w:rsidRPr="009B0BFE" w14:paraId="77674EA5"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5E97ACD"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13.4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918E19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2</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A942764"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0B7FB9F"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0D3CE9D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13.4=(10.4/100)*75 (Promotion ratio of scale 2)</w:t>
            </w:r>
          </w:p>
          <w:p w14:paraId="74E49AB9" w14:textId="77777777" w:rsidR="00953083" w:rsidRDefault="00953083" w:rsidP="00953083">
            <w:pPr>
              <w:spacing w:after="0"/>
              <w:jc w:val="left"/>
              <w:textAlignment w:val="baseline"/>
              <w:rPr>
                <w:rFonts w:asciiTheme="minorHAnsi" w:eastAsia="Times New Roman" w:hAnsiTheme="minorHAnsi" w:cstheme="minorHAnsi"/>
                <w:szCs w:val="24"/>
                <w:lang w:eastAsia="en-IN"/>
              </w:rPr>
            </w:pPr>
          </w:p>
          <w:p w14:paraId="0110AA7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down value.</w:t>
            </w:r>
          </w:p>
        </w:tc>
      </w:tr>
      <w:tr w:rsidR="00953083" w:rsidRPr="009B0BFE" w14:paraId="5F941786"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5141067A"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13.5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6A26956"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1</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FAFDB1C"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875BD53"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57ED188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13.5=(10.5/100)*50 (Promotion ratio of scale 1)</w:t>
            </w:r>
          </w:p>
          <w:p w14:paraId="3DD2EB27"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down value.</w:t>
            </w:r>
          </w:p>
        </w:tc>
      </w:tr>
      <w:tr w:rsidR="00953083" w:rsidRPr="009B0BFE" w14:paraId="37A8F4E1"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F576025"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13.6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6105DE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Office Assistant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CF06248"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CF7306F"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4209E8B7"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13.6=(10.6/100)*25 (Promotion ratio of Office Assistant)</w:t>
            </w:r>
          </w:p>
          <w:p w14:paraId="11319EE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down value.</w:t>
            </w:r>
          </w:p>
        </w:tc>
      </w:tr>
      <w:tr w:rsidR="00953083" w:rsidRPr="009B0BFE" w14:paraId="14E357F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7C73F17"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13.7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1CC5003" w14:textId="1858293F" w:rsidR="00953083"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6266A30"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AC4B13E"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6" w:space="0" w:color="auto"/>
              <w:right w:val="single" w:sz="6" w:space="0" w:color="auto"/>
            </w:tcBorders>
            <w:shd w:val="clear" w:color="auto" w:fill="auto"/>
          </w:tcPr>
          <w:p w14:paraId="26D07077"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13.7=(10.7/100)*00 (Promotion ratio of scale MIS)</w:t>
            </w:r>
          </w:p>
          <w:p w14:paraId="25775003" w14:textId="77777777" w:rsidR="00953083" w:rsidRDefault="00953083" w:rsidP="00953083">
            <w:pPr>
              <w:spacing w:after="0"/>
              <w:jc w:val="left"/>
              <w:textAlignment w:val="baseline"/>
              <w:rPr>
                <w:rFonts w:asciiTheme="minorHAnsi" w:eastAsia="Times New Roman" w:hAnsiTheme="minorHAnsi" w:cstheme="minorHAnsi"/>
                <w:szCs w:val="24"/>
                <w:lang w:eastAsia="en-IN"/>
              </w:rPr>
            </w:pPr>
          </w:p>
          <w:p w14:paraId="6D454134"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down value.</w:t>
            </w:r>
          </w:p>
        </w:tc>
      </w:tr>
      <w:tr w:rsidR="00953083" w:rsidRPr="009B0BFE" w14:paraId="573EF1D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0B32E31"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13.8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500113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EA1A8A1" w14:textId="77777777" w:rsidR="00953083" w:rsidRPr="00AF593F"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ACED1B2"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B4F961F"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13.8 = 13.1+13.2+13.3+13.4+13.5+13.6+13.7</w:t>
            </w:r>
          </w:p>
        </w:tc>
      </w:tr>
      <w:tr w:rsidR="00953083" w:rsidRPr="009B0BFE" w14:paraId="76F8489D"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24D17385"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2496CB1" w14:textId="3054D981" w:rsidR="00953083" w:rsidRDefault="00953083" w:rsidP="004B6D1C">
            <w:pPr>
              <w:spacing w:after="0"/>
              <w:jc w:val="left"/>
              <w:textAlignment w:val="baseline"/>
              <w:rPr>
                <w:rFonts w:asciiTheme="minorHAnsi" w:eastAsia="Times New Roman" w:hAnsiTheme="minorHAnsi" w:cstheme="minorHAnsi"/>
                <w:szCs w:val="24"/>
                <w:lang w:eastAsia="en-IN"/>
              </w:rPr>
            </w:pPr>
            <w:r w:rsidRPr="00282C07">
              <w:rPr>
                <w:rFonts w:asciiTheme="minorHAnsi" w:eastAsia="Times New Roman" w:hAnsiTheme="minorHAnsi" w:cstheme="minorHAnsi"/>
                <w:szCs w:val="24"/>
                <w:lang w:eastAsia="en-IN"/>
              </w:rPr>
              <w:t xml:space="preserve">Vacancies for  Direct </w:t>
            </w:r>
            <w:r w:rsidR="004B6D1C">
              <w:rPr>
                <w:rFonts w:asciiTheme="minorHAnsi" w:eastAsia="Times New Roman" w:hAnsiTheme="minorHAnsi" w:cstheme="minorHAnsi"/>
                <w:szCs w:val="24"/>
                <w:lang w:eastAsia="en-IN"/>
              </w:rPr>
              <w:t>Recruitment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5DB7EB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0983593"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A4C2A1D" w14:textId="7DBAA392" w:rsidR="00953083" w:rsidRDefault="00953083" w:rsidP="00953083">
            <w:pPr>
              <w:spacing w:after="0"/>
              <w:jc w:val="left"/>
              <w:textAlignment w:val="baseline"/>
              <w:rPr>
                <w:rFonts w:asciiTheme="minorHAnsi" w:eastAsia="Times New Roman" w:hAnsiTheme="minorHAnsi" w:cstheme="minorHAnsi"/>
                <w:szCs w:val="24"/>
                <w:lang w:eastAsia="en-IN"/>
              </w:rPr>
            </w:pPr>
            <w:r w:rsidRPr="00282C07">
              <w:rPr>
                <w:rFonts w:asciiTheme="minorHAnsi" w:eastAsia="Times New Roman" w:hAnsiTheme="minorHAnsi" w:cstheme="minorHAnsi"/>
                <w:szCs w:val="24"/>
                <w:lang w:eastAsia="en-IN"/>
              </w:rPr>
              <w:t xml:space="preserve">Vacancies for  Direct </w:t>
            </w:r>
            <w:r w:rsidR="004B6D1C">
              <w:rPr>
                <w:rFonts w:asciiTheme="minorHAnsi" w:eastAsia="Times New Roman" w:hAnsiTheme="minorHAnsi" w:cstheme="minorHAnsi"/>
                <w:szCs w:val="24"/>
                <w:lang w:eastAsia="en-IN"/>
              </w:rPr>
              <w:t>Recruitment</w:t>
            </w:r>
          </w:p>
        </w:tc>
      </w:tr>
      <w:tr w:rsidR="00953083" w:rsidRPr="009B0BFE" w14:paraId="5A1A3B2D"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2E06A413"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14.1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FD13C40" w14:textId="77777777" w:rsidR="00953083" w:rsidRPr="00282C07"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5</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9014ACD"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19F755D"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4D6630EC"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14.1=(10.1/100)*00 (Direct recruitment ratio of scale 5)</w:t>
            </w:r>
          </w:p>
          <w:p w14:paraId="646FBA27" w14:textId="77777777" w:rsidR="00953083" w:rsidRDefault="00953083" w:rsidP="00953083">
            <w:pPr>
              <w:spacing w:after="0"/>
              <w:jc w:val="left"/>
              <w:textAlignment w:val="baseline"/>
              <w:rPr>
                <w:rFonts w:asciiTheme="minorHAnsi" w:eastAsia="Times New Roman" w:hAnsiTheme="minorHAnsi" w:cstheme="minorHAnsi"/>
                <w:szCs w:val="24"/>
                <w:lang w:eastAsia="en-IN"/>
              </w:rPr>
            </w:pPr>
          </w:p>
          <w:p w14:paraId="2D456401" w14:textId="77777777" w:rsidR="00953083" w:rsidRPr="00282C07"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up value.</w:t>
            </w:r>
          </w:p>
        </w:tc>
      </w:tr>
      <w:tr w:rsidR="00953083" w:rsidRPr="009B0BFE" w14:paraId="643A25C2"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B5D0BC2"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14.2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B98E638" w14:textId="77777777" w:rsidR="00953083" w:rsidRPr="00282C07"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4</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3C4DCE5"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25AFC0F"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7848E23"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14.2=(10.2/100)*00 (Direct recruitment ratio of scale 4)</w:t>
            </w:r>
          </w:p>
          <w:p w14:paraId="534DA184" w14:textId="77777777" w:rsidR="00953083" w:rsidRPr="00282C07"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up value.</w:t>
            </w:r>
          </w:p>
        </w:tc>
      </w:tr>
      <w:tr w:rsidR="00953083" w:rsidRPr="009B0BFE" w14:paraId="32B37B1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25C77764"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14.3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03C1117" w14:textId="77777777" w:rsidR="00953083" w:rsidRPr="00282C07"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3</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B68906C"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05795CD3"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BEAB91C"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14.3=(10.3/100)* 10 (Direct recruitment ratio of scale 3)</w:t>
            </w:r>
          </w:p>
          <w:p w14:paraId="16CC3254" w14:textId="77777777" w:rsidR="00953083" w:rsidRPr="00282C07"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up value.</w:t>
            </w:r>
          </w:p>
        </w:tc>
      </w:tr>
      <w:tr w:rsidR="00953083" w:rsidRPr="009B0BFE" w14:paraId="6B481ECE"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2A86BCA9"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14.4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E0070EB" w14:textId="77777777" w:rsidR="00953083" w:rsidRPr="00282C07"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2</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1F8B2D3"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CF11F1E"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4943B344"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14.4= (10.4/100)*25 (Direct recruitment ratio of scale 2)</w:t>
            </w:r>
          </w:p>
          <w:p w14:paraId="45410ACC" w14:textId="77777777" w:rsidR="00953083" w:rsidRPr="00282C07"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up value.</w:t>
            </w:r>
          </w:p>
        </w:tc>
      </w:tr>
      <w:tr w:rsidR="00953083" w:rsidRPr="009B0BFE" w14:paraId="0C49E631"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8D2B7DA"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14.5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6E3F924" w14:textId="77777777" w:rsidR="00953083" w:rsidRPr="00282C07"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1</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2D9B6D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5482AFF"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6CA6711F"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14.5=(10.5/100)*50 (Direct recruitment ratio of scale 1)</w:t>
            </w:r>
          </w:p>
          <w:p w14:paraId="484EA62D" w14:textId="77777777" w:rsidR="00953083" w:rsidRPr="00282C07"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up value.</w:t>
            </w:r>
          </w:p>
        </w:tc>
      </w:tr>
      <w:tr w:rsidR="00953083" w:rsidRPr="009B0BFE" w14:paraId="596D089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A10911D"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14.6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89BB890" w14:textId="77777777" w:rsidR="00953083" w:rsidRPr="00282C07"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Office Assistant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9043A8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2468BE3"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27714F7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14.6 = (10.6/100)*75 (Promotion ratio of office Attendant)</w:t>
            </w:r>
          </w:p>
          <w:p w14:paraId="410182EF" w14:textId="77777777" w:rsidR="00953083" w:rsidRDefault="00953083" w:rsidP="00953083">
            <w:pPr>
              <w:spacing w:after="0"/>
              <w:jc w:val="left"/>
              <w:textAlignment w:val="baseline"/>
              <w:rPr>
                <w:rFonts w:asciiTheme="minorHAnsi" w:eastAsia="Times New Roman" w:hAnsiTheme="minorHAnsi" w:cstheme="minorHAnsi"/>
                <w:szCs w:val="24"/>
                <w:lang w:eastAsia="en-IN"/>
              </w:rPr>
            </w:pPr>
          </w:p>
          <w:p w14:paraId="7208DF57" w14:textId="77777777" w:rsidR="00953083" w:rsidRPr="00282C07"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up value.</w:t>
            </w:r>
          </w:p>
        </w:tc>
      </w:tr>
      <w:tr w:rsidR="00953083" w:rsidRPr="009B0BFE" w14:paraId="74FFE7B7"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6F03A30"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14.7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8F52466" w14:textId="69BFA357" w:rsidR="00953083" w:rsidRPr="00282C07"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r w:rsidR="00953083">
              <w:rPr>
                <w:rFonts w:asciiTheme="minorHAnsi" w:eastAsia="Times New Roman" w:hAnsiTheme="minorHAnsi" w:cstheme="minorHAnsi"/>
                <w:szCs w:val="24"/>
                <w:lang w:eastAsia="en-IN"/>
              </w:rPr>
              <w:t xml:space="preserve">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F82122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C00403B"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30AD094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14.7=(10.7/100)* 00 (Promotion ratio of office Attendant)</w:t>
            </w:r>
          </w:p>
          <w:p w14:paraId="7948B2CA" w14:textId="77777777" w:rsidR="00953083" w:rsidRPr="00282C07" w:rsidRDefault="00953083" w:rsidP="00953083">
            <w:pPr>
              <w:spacing w:after="0"/>
              <w:jc w:val="left"/>
              <w:textAlignment w:val="baseline"/>
              <w:rPr>
                <w:rFonts w:asciiTheme="minorHAnsi" w:eastAsia="Times New Roman" w:hAnsiTheme="minorHAnsi" w:cstheme="minorHAnsi"/>
                <w:szCs w:val="24"/>
                <w:lang w:eastAsia="en-IN"/>
              </w:rPr>
            </w:pPr>
          </w:p>
        </w:tc>
      </w:tr>
      <w:tr w:rsidR="00953083" w:rsidRPr="009B0BFE" w14:paraId="2853DAD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8694CE5"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14.8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AB7B8F2" w14:textId="77777777" w:rsidR="00953083" w:rsidRPr="00282C07"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53EE7E5"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952F6B6"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6ECF78A2" w14:textId="77777777" w:rsidR="00953083" w:rsidRPr="00282C07"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14.8 = 14.1+14.2+14.3+14.4 +14.5 +14.6 +14.7</w:t>
            </w:r>
          </w:p>
        </w:tc>
      </w:tr>
      <w:tr w:rsidR="00953083" w:rsidRPr="009B0BFE" w14:paraId="15A7D4C3"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3FFF513"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D69BAD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87C1A">
              <w:rPr>
                <w:rFonts w:asciiTheme="minorHAnsi" w:eastAsia="Times New Roman" w:hAnsiTheme="minorHAnsi" w:cstheme="minorHAnsi"/>
                <w:szCs w:val="24"/>
                <w:lang w:eastAsia="en-IN"/>
              </w:rPr>
              <w:t>Normal Channel</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C32656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4693EBF"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2498D17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387C1A">
              <w:rPr>
                <w:rFonts w:asciiTheme="minorHAnsi" w:eastAsia="Times New Roman" w:hAnsiTheme="minorHAnsi" w:cstheme="minorHAnsi"/>
                <w:szCs w:val="24"/>
                <w:lang w:eastAsia="en-IN"/>
              </w:rPr>
              <w:t>Normal Channel</w:t>
            </w:r>
          </w:p>
        </w:tc>
      </w:tr>
      <w:tr w:rsidR="00953083" w:rsidRPr="009B0BFE" w14:paraId="1F34D5D2"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29A0837"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15.1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A3A1BD8" w14:textId="77777777" w:rsidR="00953083" w:rsidRPr="00387C1A"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5</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24AFC9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01C925DE"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CBE768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15.1 = (13.1/100)*100 (Normal Channel ratio of scale 5)</w:t>
            </w:r>
          </w:p>
          <w:p w14:paraId="51D64B26" w14:textId="77777777" w:rsidR="00953083" w:rsidRDefault="00953083" w:rsidP="00953083">
            <w:pPr>
              <w:spacing w:after="0"/>
              <w:jc w:val="left"/>
              <w:textAlignment w:val="baseline"/>
              <w:rPr>
                <w:rFonts w:asciiTheme="minorHAnsi" w:eastAsia="Times New Roman" w:hAnsiTheme="minorHAnsi" w:cstheme="minorHAnsi"/>
                <w:szCs w:val="24"/>
                <w:lang w:eastAsia="en-IN"/>
              </w:rPr>
            </w:pPr>
          </w:p>
          <w:p w14:paraId="250DD86F" w14:textId="77777777" w:rsidR="00953083" w:rsidRPr="00387C1A"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down value.</w:t>
            </w:r>
          </w:p>
        </w:tc>
      </w:tr>
      <w:tr w:rsidR="00953083" w:rsidRPr="009B0BFE" w14:paraId="5326A8F0"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8FB954E"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15.2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69BBE21" w14:textId="77777777" w:rsidR="00953083" w:rsidRPr="00387C1A"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4</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FD9EE4D"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7697D29E"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3977DEA6"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15.2 = (13.2/100)*100 (Normal  ratio of scale 4)</w:t>
            </w:r>
          </w:p>
          <w:p w14:paraId="46A56BD5" w14:textId="77777777" w:rsidR="00953083" w:rsidRPr="00387C1A"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down value.</w:t>
            </w:r>
          </w:p>
        </w:tc>
      </w:tr>
      <w:tr w:rsidR="00953083" w:rsidRPr="009B0BFE" w14:paraId="02314FF1"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D2BE1DF"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15.3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784E3F4" w14:textId="77777777" w:rsidR="00953083" w:rsidRPr="00387C1A"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3</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029ED77"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387E8AB"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5FF5941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15.3=(13.3/100)*50 (Normal  ratio of scale 3)</w:t>
            </w:r>
          </w:p>
          <w:p w14:paraId="6B3F9B2F" w14:textId="77777777" w:rsidR="00953083" w:rsidRPr="00387C1A"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down value.</w:t>
            </w:r>
          </w:p>
        </w:tc>
      </w:tr>
      <w:tr w:rsidR="00953083" w:rsidRPr="009B0BFE" w14:paraId="3CDC4D47"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8D47963"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15.4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A41A495" w14:textId="77777777" w:rsidR="00953083" w:rsidRPr="00387C1A"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2</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353BBE6"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E5C433E"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448C6F73"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15.4=(13.4/100)*50 (Normal  ratio of scale 2)</w:t>
            </w:r>
          </w:p>
          <w:p w14:paraId="5A9C6505" w14:textId="77777777" w:rsidR="00953083" w:rsidRPr="00387C1A"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down value.</w:t>
            </w:r>
          </w:p>
        </w:tc>
      </w:tr>
      <w:tr w:rsidR="00953083" w:rsidRPr="009B0BFE" w14:paraId="2EBD9D47"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A8D7C2D"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15.5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0E1ACF4" w14:textId="77777777" w:rsidR="00953083" w:rsidRPr="00387C1A"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1</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CB4E7F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3344BC5"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484B9869"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15.5=(13.5/100)*50 (Normal  ratio of scale 1)</w:t>
            </w:r>
          </w:p>
          <w:p w14:paraId="1722D7CD" w14:textId="77777777" w:rsidR="00953083" w:rsidRPr="00387C1A"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down value.</w:t>
            </w:r>
          </w:p>
        </w:tc>
      </w:tr>
      <w:tr w:rsidR="00953083" w:rsidRPr="009B0BFE" w14:paraId="70E0876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B478369"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15.6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41892C16" w14:textId="77777777" w:rsidR="00953083" w:rsidRPr="00387C1A"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Office Assistant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66D12C5"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175F40B"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05203A1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15.6=(13.6/100)*70 (Normal  ratio of office Assistant)</w:t>
            </w:r>
          </w:p>
          <w:p w14:paraId="40615401" w14:textId="77777777" w:rsidR="00953083" w:rsidRPr="00387C1A"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down value.</w:t>
            </w:r>
          </w:p>
        </w:tc>
      </w:tr>
      <w:tr w:rsidR="00953083" w:rsidRPr="009B0BFE" w14:paraId="72979F89"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0B82B00"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15.7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4568713" w14:textId="1E36DE73" w:rsidR="00953083" w:rsidRPr="00387C1A"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r w:rsidR="00953083">
              <w:rPr>
                <w:rFonts w:asciiTheme="minorHAnsi" w:eastAsia="Times New Roman" w:hAnsiTheme="minorHAnsi" w:cstheme="minorHAnsi"/>
                <w:szCs w:val="24"/>
                <w:lang w:eastAsia="en-IN"/>
              </w:rPr>
              <w:t xml:space="preserve">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6688C947"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89E9FC8"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68648037" w14:textId="77777777" w:rsidR="00953083" w:rsidRPr="00387C1A"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NA</w:t>
            </w:r>
          </w:p>
        </w:tc>
      </w:tr>
      <w:tr w:rsidR="00953083" w:rsidRPr="009B0BFE" w14:paraId="4C0FA308"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DD037A4"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15.8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7F36591" w14:textId="77777777" w:rsidR="00953083" w:rsidRPr="00387C1A"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Total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F8C6775"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869D00A"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6E5EF5FB" w14:textId="77777777" w:rsidR="00953083" w:rsidRPr="00387C1A"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15.8 =15.1 + 15.2 +15.3+15.4+15.5+15.6+15.7</w:t>
            </w:r>
          </w:p>
        </w:tc>
      </w:tr>
      <w:tr w:rsidR="00953083" w:rsidRPr="009B0BFE" w14:paraId="0EEB7C24"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EEE45B2"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5F484B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75258">
              <w:rPr>
                <w:rFonts w:asciiTheme="minorHAnsi" w:eastAsia="Times New Roman" w:hAnsiTheme="minorHAnsi" w:cstheme="minorHAnsi"/>
                <w:szCs w:val="24"/>
                <w:lang w:eastAsia="en-IN"/>
              </w:rPr>
              <w:t>Fast Track</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09381F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5EEEB9A"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9D15661"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75258">
              <w:rPr>
                <w:rFonts w:asciiTheme="minorHAnsi" w:eastAsia="Times New Roman" w:hAnsiTheme="minorHAnsi" w:cstheme="minorHAnsi"/>
                <w:szCs w:val="24"/>
                <w:lang w:eastAsia="en-IN"/>
              </w:rPr>
              <w:t>Fast Track</w:t>
            </w:r>
          </w:p>
        </w:tc>
      </w:tr>
      <w:tr w:rsidR="00953083" w:rsidRPr="009B0BFE" w14:paraId="7AC98CF4"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B062DB1"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16.1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3713DD7B" w14:textId="77777777" w:rsidR="00953083" w:rsidRPr="00A752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5</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0248D0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5431B1C"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5A73EBA5"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16.1 = (13.1/100)*00 (Fast track ratio of scale 5)</w:t>
            </w:r>
          </w:p>
          <w:p w14:paraId="2C23F70E" w14:textId="77777777" w:rsidR="00953083" w:rsidRPr="00A752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down value.</w:t>
            </w:r>
          </w:p>
        </w:tc>
      </w:tr>
      <w:tr w:rsidR="00953083" w:rsidRPr="009B0BFE" w14:paraId="291B84E7"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213167AD"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16.2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F631536" w14:textId="77777777" w:rsidR="00953083" w:rsidRPr="00A752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4</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731AFC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83051C2"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20BD66BB"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16.2 = (13.2/100)*00 (Fast track ratio of scale 4)</w:t>
            </w:r>
          </w:p>
          <w:p w14:paraId="1D1AD2F3" w14:textId="77777777" w:rsidR="00953083" w:rsidRPr="00A752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down value.</w:t>
            </w:r>
          </w:p>
        </w:tc>
      </w:tr>
      <w:tr w:rsidR="00953083" w:rsidRPr="009B0BFE" w14:paraId="5E140C28"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FC6567B"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16.3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6F067E1" w14:textId="77777777" w:rsidR="00953083" w:rsidRPr="00A752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3</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FCDE94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979ECCE"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57E694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16.3=(13.3/100)*50 (Fast track ratio of scale 3)</w:t>
            </w:r>
          </w:p>
          <w:p w14:paraId="2D99F62E" w14:textId="77777777" w:rsidR="00953083" w:rsidRDefault="00953083" w:rsidP="00953083">
            <w:pPr>
              <w:spacing w:after="0"/>
              <w:jc w:val="left"/>
              <w:textAlignment w:val="baseline"/>
              <w:rPr>
                <w:rFonts w:asciiTheme="minorHAnsi" w:eastAsia="Times New Roman" w:hAnsiTheme="minorHAnsi" w:cstheme="minorHAnsi"/>
                <w:szCs w:val="24"/>
                <w:lang w:eastAsia="en-IN"/>
              </w:rPr>
            </w:pPr>
          </w:p>
          <w:p w14:paraId="06860254" w14:textId="77777777" w:rsidR="00953083" w:rsidRPr="00A752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down value.</w:t>
            </w:r>
          </w:p>
        </w:tc>
      </w:tr>
      <w:tr w:rsidR="00953083" w:rsidRPr="009B0BFE" w14:paraId="617C83D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2234AD9"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16.4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EFB4B62" w14:textId="77777777" w:rsidR="00953083" w:rsidRPr="00A752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2</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6987E5A9"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D82764A"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3100ABF5"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16.4=(13.4/100)*50 (Fast track ratio of scale 2)</w:t>
            </w:r>
          </w:p>
          <w:p w14:paraId="01D19CE4" w14:textId="77777777" w:rsidR="00953083" w:rsidRPr="00A752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lastRenderedPageBreak/>
              <w:t>System should take round down value.</w:t>
            </w:r>
          </w:p>
        </w:tc>
      </w:tr>
      <w:tr w:rsidR="00953083" w:rsidRPr="009B0BFE" w14:paraId="473D327A"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0DB6F23"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lastRenderedPageBreak/>
              <w:t>16.5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D433E85" w14:textId="77777777" w:rsidR="00953083" w:rsidRPr="00A752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Scale 1</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7C265FD"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7CF48B2"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0624877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16.5=(13.5/100)*50 (Fast track ratio of scale 1)</w:t>
            </w:r>
          </w:p>
          <w:p w14:paraId="426DBFE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p>
          <w:p w14:paraId="07684C21" w14:textId="77777777" w:rsidR="00953083" w:rsidRPr="00A752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down value.</w:t>
            </w:r>
          </w:p>
        </w:tc>
      </w:tr>
      <w:tr w:rsidR="00953083" w:rsidRPr="009B0BFE" w14:paraId="701247CA"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1C65DC5"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16.6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208142E" w14:textId="77777777" w:rsidR="00953083" w:rsidRPr="00A752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 xml:space="preserve">Office Assistant </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AFAD26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5365600D"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7322C5E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16.6=(13.6/100)*30 (Fast track ratio of office Assistant)</w:t>
            </w:r>
          </w:p>
          <w:p w14:paraId="180E1A43" w14:textId="77777777" w:rsidR="00953083" w:rsidRPr="00A752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System should take round down value.</w:t>
            </w:r>
          </w:p>
        </w:tc>
      </w:tr>
      <w:tr w:rsidR="00953083" w:rsidRPr="009B0BFE" w14:paraId="2F3A63D2"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8590D38"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16.7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B5CC222" w14:textId="33510F72" w:rsidR="00953083" w:rsidRPr="00A75258" w:rsidRDefault="004B6D1C"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Office Attendant</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10907350"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0A47931"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10C9F7F6" w14:textId="77777777" w:rsidR="00953083" w:rsidRPr="00A752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NA</w:t>
            </w:r>
          </w:p>
        </w:tc>
      </w:tr>
      <w:tr w:rsidR="00953083" w:rsidRPr="009B0BFE" w14:paraId="0A9871F9"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E1445C1" w14:textId="77777777" w:rsidR="00953083"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16.8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AC4EE7B" w14:textId="77777777" w:rsidR="00953083" w:rsidRPr="00A752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Total</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FFDB7C8"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sidRPr="00AF593F">
              <w:rPr>
                <w:rFonts w:asciiTheme="minorHAnsi" w:eastAsia="Times New Roman" w:hAnsiTheme="minorHAnsi" w:cstheme="minorHAnsi"/>
                <w:szCs w:val="24"/>
                <w:lang w:eastAsia="en-IN"/>
              </w:rPr>
              <w:t xml:space="preserve">Calculator </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38037FE" w14:textId="77777777" w:rsidR="00953083" w:rsidRPr="00330603" w:rsidRDefault="00953083" w:rsidP="00953083">
            <w:pPr>
              <w:spacing w:after="0"/>
              <w:jc w:val="left"/>
              <w:textAlignment w:val="baseline"/>
              <w:rPr>
                <w:rFonts w:asciiTheme="minorHAnsi" w:eastAsia="Times New Roman" w:hAnsiTheme="minorHAnsi" w:cstheme="minorHAnsi"/>
                <w:szCs w:val="24"/>
                <w:lang w:eastAsia="en-IN"/>
              </w:rPr>
            </w:pPr>
            <w:r w:rsidRPr="00330603">
              <w:rPr>
                <w:rFonts w:asciiTheme="minorHAnsi" w:eastAsia="Times New Roman" w:hAnsiTheme="minorHAnsi" w:cstheme="minorHAnsi"/>
                <w:szCs w:val="24"/>
                <w:lang w:eastAsia="en-IN"/>
              </w:rPr>
              <w:t>Read Only</w:t>
            </w:r>
          </w:p>
        </w:tc>
        <w:tc>
          <w:tcPr>
            <w:tcW w:w="4583" w:type="dxa"/>
            <w:tcBorders>
              <w:top w:val="single" w:sz="4" w:space="0" w:color="auto"/>
              <w:left w:val="single" w:sz="6" w:space="0" w:color="auto"/>
              <w:bottom w:val="single" w:sz="4" w:space="0" w:color="auto"/>
              <w:right w:val="single" w:sz="6" w:space="0" w:color="auto"/>
            </w:tcBorders>
            <w:shd w:val="clear" w:color="auto" w:fill="auto"/>
          </w:tcPr>
          <w:p w14:paraId="38F0D7ED" w14:textId="77777777" w:rsidR="00953083" w:rsidRPr="00A75258"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16.8= 16.1+ 16.2 +16.3+16.4+16.5+16.6+16.7</w:t>
            </w:r>
          </w:p>
        </w:tc>
      </w:tr>
    </w:tbl>
    <w:p w14:paraId="15590CE4" w14:textId="77777777" w:rsidR="00953083" w:rsidRDefault="00953083" w:rsidP="00953083">
      <w:pPr>
        <w:spacing w:after="0"/>
        <w:textAlignment w:val="baseline"/>
        <w:rPr>
          <w:rFonts w:eastAsia="Times New Roman" w:cs="Calibri"/>
          <w:b/>
          <w:bCs/>
          <w:lang w:eastAsia="en-IN"/>
        </w:rPr>
      </w:pPr>
    </w:p>
    <w:p w14:paraId="1450397C" w14:textId="77777777" w:rsidR="00953083" w:rsidRPr="009B0BFE" w:rsidRDefault="00953083" w:rsidP="00953083">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Post Conditions:</w:t>
      </w:r>
      <w:r w:rsidRPr="009B0BFE">
        <w:rPr>
          <w:rFonts w:eastAsia="Times New Roman" w:cs="Calibri"/>
          <w:lang w:eastAsia="en-IN"/>
        </w:rPr>
        <w:t> </w:t>
      </w:r>
    </w:p>
    <w:p w14:paraId="64B9F56E" w14:textId="77777777" w:rsidR="00953083" w:rsidRPr="002F4F4C" w:rsidRDefault="00953083" w:rsidP="00C927BC">
      <w:pPr>
        <w:pStyle w:val="ListParagraph"/>
        <w:numPr>
          <w:ilvl w:val="0"/>
          <w:numId w:val="129"/>
        </w:numPr>
        <w:rPr>
          <w:lang w:val="en-US"/>
        </w:rPr>
      </w:pPr>
      <w:r w:rsidRPr="00953083">
        <w:rPr>
          <w:lang w:val="en-US"/>
        </w:rPr>
        <w:t>System should generate the Man Power assessment report.</w:t>
      </w:r>
    </w:p>
    <w:p w14:paraId="4D095D51" w14:textId="77777777" w:rsidR="00953083" w:rsidRPr="00953083" w:rsidRDefault="00953083" w:rsidP="00C927BC">
      <w:pPr>
        <w:pStyle w:val="ListParagraph"/>
        <w:numPr>
          <w:ilvl w:val="0"/>
          <w:numId w:val="129"/>
        </w:numPr>
        <w:rPr>
          <w:lang w:val="en-US"/>
        </w:rPr>
      </w:pPr>
      <w:r w:rsidRPr="00953083">
        <w:rPr>
          <w:lang w:val="en-US"/>
        </w:rPr>
        <w:t>Users should be able to view and download the man power assessment report.</w:t>
      </w:r>
    </w:p>
    <w:p w14:paraId="7B4DDCE4" w14:textId="77777777" w:rsidR="00953083" w:rsidRPr="00953083" w:rsidRDefault="00953083" w:rsidP="00C927BC">
      <w:pPr>
        <w:pStyle w:val="ListParagraph"/>
        <w:numPr>
          <w:ilvl w:val="0"/>
          <w:numId w:val="129"/>
        </w:numPr>
        <w:rPr>
          <w:lang w:val="en-US"/>
        </w:rPr>
      </w:pPr>
      <w:r w:rsidRPr="00953083">
        <w:rPr>
          <w:lang w:val="en-US"/>
        </w:rPr>
        <w:t>Report should be download in Excel and PFD both format.</w:t>
      </w:r>
    </w:p>
    <w:p w14:paraId="75200951" w14:textId="77777777" w:rsidR="00953083" w:rsidRDefault="00953083" w:rsidP="00953083">
      <w:pPr>
        <w:spacing w:after="0"/>
        <w:textAlignment w:val="baseline"/>
        <w:rPr>
          <w:rFonts w:eastAsia="Times New Roman" w:cs="Calibri"/>
          <w:b/>
          <w:lang w:eastAsia="en-IN"/>
        </w:rPr>
      </w:pPr>
      <w:r>
        <w:rPr>
          <w:rFonts w:eastAsia="Times New Roman" w:cs="Calibri"/>
          <w:b/>
          <w:lang w:eastAsia="en-IN"/>
        </w:rPr>
        <w:t>Business Rules and Validation:</w:t>
      </w:r>
    </w:p>
    <w:p w14:paraId="6912573E" w14:textId="77777777" w:rsidR="00953083" w:rsidRPr="00953083" w:rsidRDefault="00953083" w:rsidP="00C927BC">
      <w:pPr>
        <w:pStyle w:val="ListParagraph"/>
        <w:numPr>
          <w:ilvl w:val="0"/>
          <w:numId w:val="130"/>
        </w:numPr>
        <w:rPr>
          <w:lang w:val="en-US"/>
        </w:rPr>
      </w:pPr>
      <w:r w:rsidRPr="00953083">
        <w:rPr>
          <w:lang w:val="en-US"/>
        </w:rPr>
        <w:t>Users can filter the required data by selecting the desired filter and entering a value at the top of the column.</w:t>
      </w:r>
    </w:p>
    <w:p w14:paraId="7FA9D83C" w14:textId="77777777" w:rsidR="00953083" w:rsidRDefault="00953083" w:rsidP="00C927BC">
      <w:pPr>
        <w:pStyle w:val="ListParagraph"/>
        <w:numPr>
          <w:ilvl w:val="0"/>
          <w:numId w:val="130"/>
        </w:numPr>
        <w:rPr>
          <w:lang w:val="en-US"/>
        </w:rPr>
      </w:pPr>
      <w:r w:rsidRPr="00953083">
        <w:rPr>
          <w:lang w:val="en-US"/>
        </w:rPr>
        <w:t>System should display report in the given format.</w:t>
      </w:r>
    </w:p>
    <w:p w14:paraId="4EA3637A" w14:textId="2D540D57" w:rsidR="00953083" w:rsidRPr="00953083" w:rsidRDefault="00953083" w:rsidP="00953083">
      <w:pPr>
        <w:ind w:left="284"/>
        <w:rPr>
          <w:lang w:val="en-US"/>
        </w:rPr>
      </w:pPr>
      <w:r>
        <w:rPr>
          <w:noProof/>
          <w:lang w:eastAsia="en-IN"/>
        </w:rPr>
        <w:drawing>
          <wp:inline distT="0" distB="0" distL="0" distR="0" wp14:anchorId="3D9C1F9F" wp14:editId="7EA15E4B">
            <wp:extent cx="6419850" cy="3666213"/>
            <wp:effectExtent l="19050" t="19050" r="1905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54591" cy="3686053"/>
                    </a:xfrm>
                    <a:prstGeom prst="rect">
                      <a:avLst/>
                    </a:prstGeom>
                    <a:ln w="3175">
                      <a:solidFill>
                        <a:schemeClr val="tx1"/>
                      </a:solidFill>
                    </a:ln>
                  </pic:spPr>
                </pic:pic>
              </a:graphicData>
            </a:graphic>
          </wp:inline>
        </w:drawing>
      </w:r>
      <w:r>
        <w:rPr>
          <w:rFonts w:eastAsia="Times New Roman" w:cs="Calibri"/>
          <w:lang w:eastAsia="en-IN"/>
        </w:rPr>
        <w:t xml:space="preserve"> </w:t>
      </w:r>
    </w:p>
    <w:p w14:paraId="6D2C170F" w14:textId="77777777" w:rsidR="00953083" w:rsidRPr="00877139" w:rsidRDefault="00953083" w:rsidP="00953083">
      <w:pPr>
        <w:rPr>
          <w:rFonts w:ascii="Segoe UI" w:eastAsia="Times New Roman" w:hAnsi="Segoe UI" w:cs="Segoe UI"/>
          <w:sz w:val="18"/>
          <w:szCs w:val="18"/>
          <w:lang w:eastAsia="en-IN"/>
        </w:rPr>
      </w:pPr>
      <w:r w:rsidRPr="00877139">
        <w:rPr>
          <w:rFonts w:eastAsia="Times New Roman" w:cs="Calibri"/>
          <w:b/>
          <w:bCs/>
          <w:lang w:eastAsia="en-IN"/>
        </w:rPr>
        <w:lastRenderedPageBreak/>
        <w:t>Assumptions: </w:t>
      </w:r>
      <w:r w:rsidRPr="00877139">
        <w:rPr>
          <w:rFonts w:eastAsia="Times New Roman" w:cs="Calibri"/>
          <w:lang w:eastAsia="en-IN"/>
        </w:rPr>
        <w:t> </w:t>
      </w:r>
    </w:p>
    <w:p w14:paraId="4F7D8F30" w14:textId="3BD2A7F4" w:rsidR="00953083" w:rsidRPr="00953083" w:rsidRDefault="00953083" w:rsidP="00C927BC">
      <w:pPr>
        <w:pStyle w:val="ListParagraph"/>
        <w:numPr>
          <w:ilvl w:val="0"/>
          <w:numId w:val="131"/>
        </w:numPr>
        <w:rPr>
          <w:lang w:val="en-US"/>
        </w:rPr>
      </w:pPr>
      <w:r w:rsidRPr="00953083">
        <w:rPr>
          <w:lang w:val="en-US"/>
        </w:rPr>
        <w:t xml:space="preserve">Only the Active and </w:t>
      </w:r>
      <w:r w:rsidR="00406A73" w:rsidRPr="00953083">
        <w:rPr>
          <w:lang w:val="en-US"/>
        </w:rPr>
        <w:t>authorized</w:t>
      </w:r>
      <w:r w:rsidRPr="00953083">
        <w:rPr>
          <w:lang w:val="en-US"/>
        </w:rPr>
        <w:t xml:space="preserve"> user can view and download report. </w:t>
      </w:r>
    </w:p>
    <w:p w14:paraId="28AFCD55" w14:textId="46DBFB94" w:rsidR="00953083" w:rsidRPr="00953083" w:rsidRDefault="00953083" w:rsidP="00953083">
      <w:pPr>
        <w:rPr>
          <w:lang w:val="en-US" w:eastAsia="en-IN"/>
        </w:rPr>
      </w:pPr>
      <w:r w:rsidRPr="009B0BFE">
        <w:rPr>
          <w:rFonts w:eastAsia="Times New Roman" w:cs="Calibri"/>
          <w:b/>
          <w:bCs/>
          <w:lang w:eastAsia="en-IN"/>
        </w:rPr>
        <w:t xml:space="preserve">Constraints: </w:t>
      </w:r>
      <w:r>
        <w:rPr>
          <w:rFonts w:eastAsia="Times New Roman" w:cs="Calibri"/>
          <w:lang w:eastAsia="en-IN"/>
        </w:rPr>
        <w:t>NIL</w:t>
      </w:r>
    </w:p>
    <w:p w14:paraId="093DDA58" w14:textId="7EC07B57" w:rsidR="00563562" w:rsidRDefault="00563562" w:rsidP="00563562">
      <w:pPr>
        <w:pStyle w:val="Heading4"/>
        <w:rPr>
          <w:rFonts w:eastAsia="Times New Roman"/>
          <w:lang w:eastAsia="en-IN"/>
        </w:rPr>
      </w:pPr>
      <w:bookmarkStart w:id="31" w:name="_Toc153977046"/>
      <w:r>
        <w:rPr>
          <w:rFonts w:eastAsia="Times New Roman"/>
          <w:lang w:eastAsia="en-IN"/>
        </w:rPr>
        <w:t>Use Case: Seniority List Report</w:t>
      </w:r>
      <w:bookmarkEnd w:id="31"/>
    </w:p>
    <w:p w14:paraId="38D2605E" w14:textId="77777777" w:rsidR="00563562" w:rsidRDefault="00563562" w:rsidP="00563562">
      <w:pPr>
        <w:rPr>
          <w:lang w:val="en-US" w:eastAsia="en-IN"/>
        </w:rPr>
      </w:pPr>
      <w:r w:rsidRPr="00973523">
        <w:rPr>
          <w:b/>
          <w:lang w:val="en-US" w:eastAsia="en-IN"/>
        </w:rPr>
        <w:t>Goal of Requirement:</w:t>
      </w:r>
      <w:r>
        <w:rPr>
          <w:b/>
          <w:lang w:val="en-US" w:eastAsia="en-IN"/>
        </w:rPr>
        <w:t xml:space="preserve"> </w:t>
      </w:r>
      <w:r>
        <w:rPr>
          <w:lang w:val="en-US" w:eastAsia="en-IN"/>
        </w:rPr>
        <w:t xml:space="preserve">System should generate a Seniority List Report. </w:t>
      </w:r>
    </w:p>
    <w:p w14:paraId="79C7CBB7" w14:textId="77777777" w:rsidR="00563562" w:rsidRPr="009B0BFE" w:rsidRDefault="00563562" w:rsidP="00563562">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User: -</w:t>
      </w:r>
      <w:r>
        <w:rPr>
          <w:rFonts w:eastAsia="Times New Roman" w:cs="Calibri"/>
          <w:lang w:eastAsia="en-IN"/>
        </w:rPr>
        <w:t xml:space="preserve"> HO AM/M CORE PHRDD, HO SM CORE PHRDD, HO CM PHRDD</w:t>
      </w:r>
    </w:p>
    <w:p w14:paraId="00DF15F5" w14:textId="77777777" w:rsidR="00563562" w:rsidRPr="009B0BFE" w:rsidRDefault="00563562" w:rsidP="00563562">
      <w:pPr>
        <w:tabs>
          <w:tab w:val="left" w:pos="2715"/>
        </w:tabs>
        <w:spacing w:after="0"/>
        <w:textAlignment w:val="baseline"/>
        <w:rPr>
          <w:rFonts w:ascii="Segoe UI" w:eastAsia="Times New Roman" w:hAnsi="Segoe UI" w:cs="Segoe UI"/>
          <w:sz w:val="18"/>
          <w:szCs w:val="18"/>
          <w:lang w:eastAsia="en-IN"/>
        </w:rPr>
      </w:pPr>
      <w:r>
        <w:rPr>
          <w:rFonts w:eastAsia="Times New Roman" w:cs="Calibri"/>
          <w:b/>
          <w:bCs/>
          <w:lang w:eastAsia="en-IN"/>
        </w:rPr>
        <w:t>Pre-conditions:</w:t>
      </w:r>
    </w:p>
    <w:p w14:paraId="095A0FD4" w14:textId="77777777" w:rsidR="00563562" w:rsidRPr="00563562" w:rsidRDefault="00563562" w:rsidP="00C927BC">
      <w:pPr>
        <w:pStyle w:val="ListParagraph"/>
        <w:numPr>
          <w:ilvl w:val="0"/>
          <w:numId w:val="120"/>
        </w:numPr>
        <w:rPr>
          <w:lang w:val="en-US"/>
        </w:rPr>
      </w:pPr>
      <w:r w:rsidRPr="00563562">
        <w:rPr>
          <w:lang w:val="en-US"/>
        </w:rPr>
        <w:t>User should be the permanent staff. </w:t>
      </w:r>
    </w:p>
    <w:p w14:paraId="5F1DF7DB" w14:textId="77777777" w:rsidR="00563562" w:rsidRPr="00563562" w:rsidRDefault="00563562" w:rsidP="00C927BC">
      <w:pPr>
        <w:pStyle w:val="ListParagraph"/>
        <w:numPr>
          <w:ilvl w:val="0"/>
          <w:numId w:val="120"/>
        </w:numPr>
        <w:rPr>
          <w:lang w:val="en-US"/>
        </w:rPr>
      </w:pPr>
      <w:r w:rsidRPr="00563562">
        <w:rPr>
          <w:lang w:val="en-US"/>
        </w:rPr>
        <w:t>User shouldn’t be resigned, exited, suspended, retired, disable.</w:t>
      </w:r>
    </w:p>
    <w:p w14:paraId="1BBA689C" w14:textId="77777777" w:rsidR="00563562" w:rsidRPr="009B0BFE" w:rsidRDefault="00563562" w:rsidP="00563562">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Basic Flow:</w:t>
      </w:r>
    </w:p>
    <w:p w14:paraId="594BF4F3" w14:textId="77777777" w:rsidR="00563562" w:rsidRPr="00563562" w:rsidRDefault="00563562" w:rsidP="00C927BC">
      <w:pPr>
        <w:pStyle w:val="ListParagraph"/>
        <w:numPr>
          <w:ilvl w:val="0"/>
          <w:numId w:val="121"/>
        </w:numPr>
        <w:rPr>
          <w:lang w:val="en-US"/>
        </w:rPr>
      </w:pPr>
      <w:r w:rsidRPr="00563562">
        <w:rPr>
          <w:lang w:val="en-US"/>
        </w:rPr>
        <w:t>User logs into the HRMS solution successfully.</w:t>
      </w:r>
    </w:p>
    <w:p w14:paraId="5200E4AB" w14:textId="77777777" w:rsidR="00563562" w:rsidRPr="00563562" w:rsidRDefault="00563562" w:rsidP="00C927BC">
      <w:pPr>
        <w:pStyle w:val="ListParagraph"/>
        <w:numPr>
          <w:ilvl w:val="0"/>
          <w:numId w:val="121"/>
        </w:numPr>
        <w:rPr>
          <w:lang w:val="en-US"/>
        </w:rPr>
      </w:pPr>
      <w:r w:rsidRPr="00563562">
        <w:rPr>
          <w:lang w:val="en-US"/>
        </w:rPr>
        <w:t>User navigates to the Transfer and Promotion from menu and upon click on Seniority List Report.</w:t>
      </w:r>
    </w:p>
    <w:p w14:paraId="07515E86" w14:textId="345081A6" w:rsidR="00563562" w:rsidRPr="00563562" w:rsidRDefault="00563562" w:rsidP="00C927BC">
      <w:pPr>
        <w:pStyle w:val="ListParagraph"/>
        <w:numPr>
          <w:ilvl w:val="0"/>
          <w:numId w:val="186"/>
        </w:numPr>
        <w:rPr>
          <w:lang w:val="en-US"/>
        </w:rPr>
      </w:pPr>
      <w:r w:rsidRPr="00563562">
        <w:rPr>
          <w:lang w:val="en-US"/>
        </w:rPr>
        <w:t>System should open a new window with the below fields.</w:t>
      </w:r>
    </w:p>
    <w:tbl>
      <w:tblPr>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6"/>
        <w:gridCol w:w="2666"/>
        <w:gridCol w:w="1337"/>
        <w:gridCol w:w="1208"/>
        <w:gridCol w:w="4583"/>
      </w:tblGrid>
      <w:tr w:rsidR="00563562" w:rsidRPr="009B0BFE" w14:paraId="3BD36768" w14:textId="77777777" w:rsidTr="00953083">
        <w:trPr>
          <w:trHeight w:val="375"/>
        </w:trPr>
        <w:tc>
          <w:tcPr>
            <w:tcW w:w="546" w:type="dxa"/>
            <w:tcBorders>
              <w:top w:val="single" w:sz="6" w:space="0" w:color="auto"/>
              <w:left w:val="single" w:sz="6" w:space="0" w:color="auto"/>
              <w:bottom w:val="single" w:sz="6" w:space="0" w:color="auto"/>
              <w:right w:val="single" w:sz="6" w:space="0" w:color="auto"/>
            </w:tcBorders>
            <w:shd w:val="clear" w:color="auto" w:fill="D9D9D9"/>
          </w:tcPr>
          <w:p w14:paraId="57A3EB75" w14:textId="77777777" w:rsidR="00563562" w:rsidRPr="00264542" w:rsidRDefault="00563562" w:rsidP="00953083">
            <w:pPr>
              <w:spacing w:after="0"/>
              <w:textAlignment w:val="baseline"/>
              <w:rPr>
                <w:rFonts w:asciiTheme="minorHAnsi" w:eastAsia="Times New Roman" w:hAnsiTheme="minorHAnsi" w:cstheme="minorHAnsi"/>
                <w:b/>
                <w:bCs/>
                <w:color w:val="000000"/>
                <w:lang w:eastAsia="en-IN"/>
              </w:rPr>
            </w:pPr>
            <w:r w:rsidRPr="00264542">
              <w:rPr>
                <w:rFonts w:asciiTheme="minorHAnsi" w:eastAsia="Times New Roman" w:hAnsiTheme="minorHAnsi" w:cstheme="minorHAnsi"/>
                <w:b/>
                <w:bCs/>
                <w:color w:val="000000"/>
                <w:lang w:eastAsia="en-IN"/>
              </w:rPr>
              <w:t>#</w:t>
            </w:r>
          </w:p>
        </w:tc>
        <w:tc>
          <w:tcPr>
            <w:tcW w:w="2666" w:type="dxa"/>
            <w:tcBorders>
              <w:top w:val="single" w:sz="6" w:space="0" w:color="auto"/>
              <w:left w:val="single" w:sz="6" w:space="0" w:color="auto"/>
              <w:bottom w:val="single" w:sz="6" w:space="0" w:color="auto"/>
              <w:right w:val="single" w:sz="6" w:space="0" w:color="auto"/>
            </w:tcBorders>
            <w:shd w:val="clear" w:color="auto" w:fill="D9D9D9"/>
            <w:hideMark/>
          </w:tcPr>
          <w:p w14:paraId="468CCADC" w14:textId="77777777" w:rsidR="00563562" w:rsidRPr="00264542" w:rsidRDefault="00563562" w:rsidP="00953083">
            <w:pPr>
              <w:spacing w:after="0"/>
              <w:textAlignment w:val="baseline"/>
              <w:rPr>
                <w:rFonts w:asciiTheme="minorHAnsi" w:eastAsia="Times New Roman" w:hAnsiTheme="minorHAnsi" w:cstheme="minorHAnsi"/>
                <w:szCs w:val="24"/>
                <w:lang w:eastAsia="en-IN"/>
              </w:rPr>
            </w:pPr>
            <w:r w:rsidRPr="00264542">
              <w:rPr>
                <w:rFonts w:asciiTheme="minorHAnsi" w:eastAsia="Times New Roman" w:hAnsiTheme="minorHAnsi" w:cstheme="minorHAnsi"/>
                <w:b/>
                <w:bCs/>
                <w:color w:val="000000"/>
                <w:lang w:eastAsia="en-IN"/>
              </w:rPr>
              <w:t>Field  Name</w:t>
            </w:r>
            <w:r w:rsidRPr="00264542">
              <w:rPr>
                <w:rFonts w:asciiTheme="minorHAnsi" w:eastAsia="Times New Roman" w:hAnsiTheme="minorHAnsi" w:cstheme="minorHAnsi"/>
                <w:color w:val="000000"/>
                <w:lang w:eastAsia="en-IN"/>
              </w:rPr>
              <w:t> </w:t>
            </w:r>
          </w:p>
        </w:tc>
        <w:tc>
          <w:tcPr>
            <w:tcW w:w="1337" w:type="dxa"/>
            <w:tcBorders>
              <w:top w:val="single" w:sz="6" w:space="0" w:color="auto"/>
              <w:left w:val="single" w:sz="6" w:space="0" w:color="auto"/>
              <w:bottom w:val="single" w:sz="6" w:space="0" w:color="auto"/>
              <w:right w:val="single" w:sz="6" w:space="0" w:color="auto"/>
            </w:tcBorders>
            <w:shd w:val="clear" w:color="auto" w:fill="D9D9D9"/>
            <w:hideMark/>
          </w:tcPr>
          <w:p w14:paraId="224F2E38" w14:textId="77777777" w:rsidR="00563562" w:rsidRPr="00264542" w:rsidRDefault="00563562" w:rsidP="00953083">
            <w:pPr>
              <w:spacing w:after="0"/>
              <w:textAlignment w:val="baseline"/>
              <w:rPr>
                <w:rFonts w:asciiTheme="minorHAnsi" w:eastAsia="Times New Roman" w:hAnsiTheme="minorHAnsi" w:cstheme="minorHAnsi"/>
                <w:szCs w:val="24"/>
                <w:lang w:eastAsia="en-IN"/>
              </w:rPr>
            </w:pPr>
            <w:r w:rsidRPr="00264542">
              <w:rPr>
                <w:rFonts w:asciiTheme="minorHAnsi" w:eastAsia="Times New Roman" w:hAnsiTheme="minorHAnsi" w:cstheme="minorHAnsi"/>
                <w:b/>
                <w:bCs/>
                <w:color w:val="000000"/>
                <w:lang w:eastAsia="en-IN"/>
              </w:rPr>
              <w:t>Element</w:t>
            </w:r>
            <w:r w:rsidRPr="00264542">
              <w:rPr>
                <w:rFonts w:asciiTheme="minorHAnsi" w:eastAsia="Times New Roman" w:hAnsiTheme="minorHAnsi" w:cstheme="minorHAnsi"/>
                <w:color w:val="000000"/>
                <w:lang w:eastAsia="en-IN"/>
              </w:rPr>
              <w:t> </w:t>
            </w:r>
          </w:p>
        </w:tc>
        <w:tc>
          <w:tcPr>
            <w:tcW w:w="1208" w:type="dxa"/>
            <w:tcBorders>
              <w:top w:val="single" w:sz="6" w:space="0" w:color="auto"/>
              <w:left w:val="single" w:sz="6" w:space="0" w:color="auto"/>
              <w:bottom w:val="single" w:sz="6" w:space="0" w:color="auto"/>
              <w:right w:val="single" w:sz="6" w:space="0" w:color="auto"/>
            </w:tcBorders>
            <w:shd w:val="clear" w:color="auto" w:fill="D9D9D9"/>
            <w:hideMark/>
          </w:tcPr>
          <w:p w14:paraId="52ACDB15" w14:textId="77777777" w:rsidR="00563562" w:rsidRPr="00264542" w:rsidRDefault="00563562" w:rsidP="00953083">
            <w:pPr>
              <w:spacing w:after="0"/>
              <w:textAlignment w:val="baseline"/>
              <w:rPr>
                <w:rFonts w:asciiTheme="minorHAnsi" w:eastAsia="Times New Roman" w:hAnsiTheme="minorHAnsi" w:cstheme="minorHAnsi"/>
                <w:szCs w:val="24"/>
                <w:lang w:eastAsia="en-IN"/>
              </w:rPr>
            </w:pPr>
            <w:r w:rsidRPr="00264542">
              <w:rPr>
                <w:rFonts w:asciiTheme="minorHAnsi" w:eastAsia="Times New Roman" w:hAnsiTheme="minorHAnsi" w:cstheme="minorHAnsi"/>
                <w:b/>
                <w:bCs/>
                <w:color w:val="000000"/>
                <w:lang w:eastAsia="en-IN"/>
              </w:rPr>
              <w:t>Property</w:t>
            </w:r>
            <w:r w:rsidRPr="00264542">
              <w:rPr>
                <w:rFonts w:asciiTheme="minorHAnsi" w:eastAsia="Times New Roman" w:hAnsiTheme="minorHAnsi" w:cstheme="minorHAnsi"/>
                <w:color w:val="000000"/>
                <w:lang w:eastAsia="en-IN"/>
              </w:rPr>
              <w:t> </w:t>
            </w:r>
          </w:p>
        </w:tc>
        <w:tc>
          <w:tcPr>
            <w:tcW w:w="4583" w:type="dxa"/>
            <w:tcBorders>
              <w:top w:val="single" w:sz="6" w:space="0" w:color="auto"/>
              <w:left w:val="single" w:sz="6" w:space="0" w:color="auto"/>
              <w:bottom w:val="single" w:sz="6" w:space="0" w:color="auto"/>
              <w:right w:val="single" w:sz="6" w:space="0" w:color="auto"/>
            </w:tcBorders>
            <w:shd w:val="clear" w:color="auto" w:fill="D9D9D9"/>
            <w:hideMark/>
          </w:tcPr>
          <w:p w14:paraId="4C5D8C12" w14:textId="77777777" w:rsidR="00563562" w:rsidRPr="00264542" w:rsidRDefault="00563562" w:rsidP="00953083">
            <w:pPr>
              <w:spacing w:after="0"/>
              <w:ind w:right="-120"/>
              <w:textAlignment w:val="baseline"/>
              <w:rPr>
                <w:rFonts w:asciiTheme="minorHAnsi" w:eastAsia="Times New Roman" w:hAnsiTheme="minorHAnsi" w:cstheme="minorHAnsi"/>
                <w:szCs w:val="24"/>
                <w:lang w:eastAsia="en-IN"/>
              </w:rPr>
            </w:pPr>
            <w:r w:rsidRPr="00264542">
              <w:rPr>
                <w:rFonts w:asciiTheme="minorHAnsi" w:eastAsia="Times New Roman" w:hAnsiTheme="minorHAnsi" w:cstheme="minorHAnsi"/>
                <w:b/>
                <w:bCs/>
                <w:color w:val="000000"/>
                <w:lang w:eastAsia="en-IN"/>
              </w:rPr>
              <w:t>Remarks/Validation</w:t>
            </w:r>
            <w:r w:rsidRPr="00264542">
              <w:rPr>
                <w:rFonts w:asciiTheme="minorHAnsi" w:eastAsia="Times New Roman" w:hAnsiTheme="minorHAnsi" w:cstheme="minorHAnsi"/>
                <w:color w:val="000000"/>
                <w:lang w:eastAsia="en-IN"/>
              </w:rPr>
              <w:t> </w:t>
            </w:r>
          </w:p>
        </w:tc>
      </w:tr>
      <w:tr w:rsidR="00563562" w:rsidRPr="009B0BFE" w14:paraId="2173AB3F"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832C498" w14:textId="77777777" w:rsidR="00563562" w:rsidRPr="00264542" w:rsidRDefault="00563562" w:rsidP="00563562">
            <w:pPr>
              <w:spacing w:after="0"/>
              <w:jc w:val="left"/>
              <w:textAlignment w:val="baseline"/>
              <w:rPr>
                <w:rFonts w:asciiTheme="minorHAnsi" w:eastAsia="Times New Roman" w:hAnsiTheme="minorHAnsi" w:cstheme="minorHAnsi"/>
                <w:color w:val="000000"/>
                <w:lang w:eastAsia="en-IN"/>
              </w:rPr>
            </w:pPr>
            <w:r w:rsidRPr="00264542">
              <w:rPr>
                <w:rFonts w:asciiTheme="minorHAnsi" w:eastAsia="Times New Roman" w:hAnsiTheme="minorHAnsi" w:cstheme="minorHAnsi"/>
                <w:color w:val="000000"/>
                <w:lang w:eastAsia="en-IN"/>
              </w:rPr>
              <w:t>1.</w:t>
            </w:r>
          </w:p>
        </w:tc>
        <w:tc>
          <w:tcPr>
            <w:tcW w:w="2666" w:type="dxa"/>
            <w:tcBorders>
              <w:top w:val="single" w:sz="6" w:space="0" w:color="auto"/>
              <w:left w:val="single" w:sz="4" w:space="0" w:color="auto"/>
              <w:bottom w:val="single" w:sz="6" w:space="0" w:color="auto"/>
              <w:right w:val="single" w:sz="6" w:space="0" w:color="auto"/>
            </w:tcBorders>
            <w:shd w:val="clear" w:color="auto" w:fill="auto"/>
            <w:hideMark/>
          </w:tcPr>
          <w:p w14:paraId="0EACBD75" w14:textId="77777777" w:rsidR="00563562" w:rsidRDefault="00563562" w:rsidP="00563562">
            <w:pPr>
              <w:jc w:val="left"/>
              <w:rPr>
                <w:rFonts w:asciiTheme="minorHAnsi" w:hAnsiTheme="minorHAnsi" w:cstheme="minorHAnsi"/>
              </w:rPr>
            </w:pPr>
            <w:r w:rsidRPr="00264542">
              <w:rPr>
                <w:rFonts w:asciiTheme="minorHAnsi" w:hAnsiTheme="minorHAnsi" w:cstheme="minorHAnsi"/>
              </w:rPr>
              <w:t>Annexure-</w:t>
            </w:r>
            <w:r>
              <w:rPr>
                <w:rFonts w:asciiTheme="minorHAnsi" w:hAnsiTheme="minorHAnsi" w:cstheme="minorHAnsi"/>
              </w:rPr>
              <w:t>&lt;Count&gt;</w:t>
            </w:r>
          </w:p>
          <w:p w14:paraId="13ECFADD" w14:textId="77777777" w:rsidR="00563562" w:rsidRPr="00264542" w:rsidRDefault="00563562" w:rsidP="00563562">
            <w:pPr>
              <w:jc w:val="left"/>
              <w:rPr>
                <w:rFonts w:asciiTheme="minorHAnsi" w:hAnsiTheme="minorHAnsi" w:cstheme="minorHAnsi"/>
              </w:rPr>
            </w:pPr>
            <w:r w:rsidRPr="00264542">
              <w:rPr>
                <w:rFonts w:asciiTheme="minorHAnsi" w:hAnsiTheme="minorHAnsi" w:cstheme="minorHAnsi"/>
              </w:rPr>
              <w:t>Senio</w:t>
            </w:r>
            <w:r>
              <w:rPr>
                <w:rFonts w:asciiTheme="minorHAnsi" w:hAnsiTheme="minorHAnsi" w:cstheme="minorHAnsi"/>
              </w:rPr>
              <w:t>rity List of Officers (Scale-No</w:t>
            </w:r>
            <w:r w:rsidRPr="00264542">
              <w:rPr>
                <w:rFonts w:asciiTheme="minorHAnsi" w:hAnsiTheme="minorHAnsi" w:cstheme="minorHAnsi"/>
              </w:rPr>
              <w:t>) as on&lt;Financial Year &gt;</w:t>
            </w:r>
          </w:p>
        </w:tc>
        <w:tc>
          <w:tcPr>
            <w:tcW w:w="1337" w:type="dxa"/>
            <w:tcBorders>
              <w:top w:val="single" w:sz="6" w:space="0" w:color="auto"/>
              <w:left w:val="single" w:sz="6" w:space="0" w:color="auto"/>
              <w:bottom w:val="single" w:sz="6" w:space="0" w:color="auto"/>
              <w:right w:val="single" w:sz="6" w:space="0" w:color="auto"/>
            </w:tcBorders>
            <w:shd w:val="clear" w:color="auto" w:fill="auto"/>
            <w:hideMark/>
          </w:tcPr>
          <w:p w14:paraId="05609D19" w14:textId="77777777" w:rsidR="00563562" w:rsidRPr="00264542" w:rsidRDefault="00563562" w:rsidP="00563562">
            <w:pPr>
              <w:spacing w:after="0"/>
              <w:jc w:val="left"/>
              <w:textAlignment w:val="baseline"/>
              <w:rPr>
                <w:rFonts w:asciiTheme="minorHAnsi" w:eastAsia="Times New Roman" w:hAnsiTheme="minorHAnsi" w:cstheme="minorHAnsi"/>
                <w:szCs w:val="24"/>
                <w:lang w:eastAsia="en-IN"/>
              </w:rPr>
            </w:pPr>
            <w:r w:rsidRPr="00264542">
              <w:rPr>
                <w:rFonts w:asciiTheme="minorHAnsi" w:eastAsia="Times New Roman" w:hAnsiTheme="minorHAnsi" w:cstheme="minorHAnsi"/>
                <w:szCs w:val="24"/>
                <w:lang w:eastAsia="en-IN"/>
              </w:rPr>
              <w:t>Rich Text Box</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66776D05" w14:textId="77777777" w:rsidR="00563562" w:rsidRPr="00264542" w:rsidRDefault="00563562" w:rsidP="00563562">
            <w:pPr>
              <w:spacing w:after="0"/>
              <w:jc w:val="left"/>
              <w:textAlignment w:val="baseline"/>
              <w:rPr>
                <w:rFonts w:asciiTheme="minorHAnsi" w:eastAsia="Times New Roman" w:hAnsiTheme="minorHAnsi" w:cstheme="minorHAnsi"/>
                <w:szCs w:val="24"/>
                <w:lang w:eastAsia="en-IN"/>
              </w:rPr>
            </w:pPr>
            <w:r w:rsidRPr="00264542">
              <w:rPr>
                <w:rFonts w:asciiTheme="minorHAnsi" w:eastAsia="Times New Roman" w:hAnsiTheme="minorHAnsi" w:cstheme="minorHAnsi"/>
                <w:szCs w:val="24"/>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hideMark/>
          </w:tcPr>
          <w:p w14:paraId="0E9E47B7" w14:textId="77777777" w:rsidR="00563562" w:rsidRPr="00264542" w:rsidRDefault="00563562" w:rsidP="00563562">
            <w:pPr>
              <w:jc w:val="left"/>
              <w:rPr>
                <w:rFonts w:asciiTheme="minorHAnsi" w:hAnsiTheme="minorHAnsi" w:cstheme="minorHAnsi"/>
                <w:b/>
              </w:rPr>
            </w:pPr>
            <w:r w:rsidRPr="00264542">
              <w:rPr>
                <w:rFonts w:asciiTheme="minorHAnsi" w:hAnsiTheme="minorHAnsi" w:cstheme="minorHAnsi"/>
                <w:b/>
              </w:rPr>
              <w:t>Annexure-</w:t>
            </w:r>
            <w:r>
              <w:rPr>
                <w:rFonts w:asciiTheme="minorHAnsi" w:hAnsiTheme="minorHAnsi" w:cstheme="minorHAnsi"/>
                <w:b/>
              </w:rPr>
              <w:t>&lt;Count&gt;</w:t>
            </w:r>
          </w:p>
          <w:p w14:paraId="288E86D6" w14:textId="0A83900C" w:rsidR="00934A94" w:rsidRDefault="00934A94" w:rsidP="00563562">
            <w:pPr>
              <w:jc w:val="left"/>
              <w:rPr>
                <w:rFonts w:asciiTheme="minorHAnsi" w:hAnsiTheme="minorHAnsi" w:cstheme="minorHAnsi"/>
              </w:rPr>
            </w:pPr>
            <w:r w:rsidRPr="00934A94">
              <w:rPr>
                <w:rFonts w:asciiTheme="minorHAnsi" w:hAnsiTheme="minorHAnsi" w:cstheme="minorHAnsi"/>
                <w:b/>
              </w:rPr>
              <w:t xml:space="preserve">Seniority List of Officers, Office Assistant, office Attendant &lt;Scale-No&gt; as on &lt; Financial Year &gt; </w:t>
            </w:r>
          </w:p>
          <w:p w14:paraId="3A12960F" w14:textId="77777777" w:rsidR="00563562" w:rsidRPr="00E602F0" w:rsidRDefault="00563562" w:rsidP="00563562">
            <w:pPr>
              <w:jc w:val="left"/>
              <w:rPr>
                <w:rFonts w:asciiTheme="minorHAnsi" w:hAnsiTheme="minorHAnsi" w:cstheme="minorHAnsi"/>
              </w:rPr>
            </w:pPr>
            <w:r w:rsidRPr="00E602F0">
              <w:rPr>
                <w:rFonts w:asciiTheme="minorHAnsi" w:hAnsiTheme="minorHAnsi" w:cstheme="minorHAnsi"/>
              </w:rPr>
              <w:t>Example: Annexure-I</w:t>
            </w:r>
          </w:p>
          <w:p w14:paraId="6569A88A" w14:textId="124058B3" w:rsidR="00563562" w:rsidRPr="00563562" w:rsidRDefault="00563562" w:rsidP="00563562">
            <w:pPr>
              <w:spacing w:after="0"/>
              <w:jc w:val="left"/>
              <w:textAlignment w:val="baseline"/>
              <w:rPr>
                <w:rFonts w:asciiTheme="minorHAnsi" w:hAnsiTheme="minorHAnsi" w:cstheme="minorHAnsi"/>
              </w:rPr>
            </w:pPr>
            <w:r w:rsidRPr="00E602F0">
              <w:rPr>
                <w:rFonts w:asciiTheme="minorHAnsi" w:hAnsiTheme="minorHAnsi" w:cstheme="minorHAnsi"/>
              </w:rPr>
              <w:t xml:space="preserve">Seniority List of Officers (Scale-III) as on </w:t>
            </w:r>
            <w:r w:rsidRPr="004B6D1C">
              <w:rPr>
                <w:rFonts w:asciiTheme="minorHAnsi" w:hAnsiTheme="minorHAnsi" w:cstheme="minorHAnsi"/>
              </w:rPr>
              <w:t>01.04.2023</w:t>
            </w:r>
          </w:p>
        </w:tc>
      </w:tr>
      <w:tr w:rsidR="00563562" w:rsidRPr="009B0BFE" w14:paraId="008759E2"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D7D660D" w14:textId="77777777" w:rsidR="00563562" w:rsidRPr="00264542" w:rsidRDefault="00563562" w:rsidP="00563562">
            <w:pPr>
              <w:spacing w:after="0"/>
              <w:jc w:val="left"/>
              <w:textAlignment w:val="baseline"/>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1.1</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EC0FC93" w14:textId="77777777" w:rsidR="00563562" w:rsidRPr="00264542" w:rsidRDefault="00563562" w:rsidP="00563562">
            <w:pPr>
              <w:jc w:val="left"/>
              <w:rPr>
                <w:rFonts w:asciiTheme="minorHAnsi" w:hAnsiTheme="minorHAnsi" w:cstheme="minorHAnsi"/>
              </w:rPr>
            </w:pPr>
            <w:r>
              <w:rPr>
                <w:rFonts w:asciiTheme="minorHAnsi" w:hAnsiTheme="minorHAnsi" w:cstheme="minorHAnsi"/>
              </w:rPr>
              <w:t>Sr. No</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CA69D58" w14:textId="77777777" w:rsidR="00563562" w:rsidRPr="0026454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EEF223F" w14:textId="77777777" w:rsidR="00563562" w:rsidRPr="0026454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2701863B" w14:textId="77777777" w:rsidR="00563562" w:rsidRPr="00264542" w:rsidRDefault="00563562" w:rsidP="00563562">
            <w:pPr>
              <w:jc w:val="left"/>
              <w:rPr>
                <w:rFonts w:asciiTheme="minorHAnsi" w:hAnsiTheme="minorHAnsi" w:cstheme="minorHAnsi"/>
                <w:b/>
              </w:rPr>
            </w:pPr>
          </w:p>
        </w:tc>
      </w:tr>
      <w:tr w:rsidR="00563562" w:rsidRPr="009B0BFE" w14:paraId="7FE41AB0"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38FDB69" w14:textId="77777777" w:rsidR="00563562" w:rsidRPr="00264542" w:rsidRDefault="00563562" w:rsidP="00563562">
            <w:pPr>
              <w:spacing w:after="0"/>
              <w:jc w:val="left"/>
              <w:textAlignment w:val="baseline"/>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0E140B6" w14:textId="77777777" w:rsidR="00563562" w:rsidRPr="00264542" w:rsidRDefault="00563562" w:rsidP="00563562">
            <w:pPr>
              <w:jc w:val="left"/>
              <w:rPr>
                <w:rFonts w:asciiTheme="minorHAnsi" w:hAnsiTheme="minorHAnsi" w:cstheme="minorHAnsi"/>
              </w:rPr>
            </w:pPr>
            <w:r>
              <w:rPr>
                <w:rFonts w:asciiTheme="minorHAnsi" w:hAnsiTheme="minorHAnsi" w:cstheme="minorHAnsi"/>
              </w:rPr>
              <w:t>EPF No.</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7C7C44D4" w14:textId="77777777" w:rsidR="00563562" w:rsidRPr="0026454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46697A7E" w14:textId="77777777" w:rsidR="00563562" w:rsidRPr="00264542" w:rsidRDefault="00563562" w:rsidP="00563562">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vMerge w:val="restart"/>
            <w:tcBorders>
              <w:top w:val="single" w:sz="6" w:space="0" w:color="auto"/>
              <w:left w:val="single" w:sz="6" w:space="0" w:color="auto"/>
              <w:right w:val="single" w:sz="6" w:space="0" w:color="auto"/>
            </w:tcBorders>
            <w:shd w:val="clear" w:color="auto" w:fill="auto"/>
          </w:tcPr>
          <w:p w14:paraId="578D08D1" w14:textId="77777777" w:rsidR="00563562" w:rsidRDefault="00563562" w:rsidP="00C927BC">
            <w:pPr>
              <w:pStyle w:val="ListParagraph"/>
              <w:numPr>
                <w:ilvl w:val="0"/>
                <w:numId w:val="98"/>
              </w:numPr>
              <w:jc w:val="left"/>
              <w:rPr>
                <w:rFonts w:asciiTheme="minorHAnsi" w:hAnsiTheme="minorHAnsi" w:cstheme="minorHAnsi"/>
              </w:rPr>
            </w:pPr>
            <w:r w:rsidRPr="004B1FE9">
              <w:rPr>
                <w:rFonts w:asciiTheme="minorHAnsi" w:hAnsiTheme="minorHAnsi" w:cstheme="minorHAnsi"/>
              </w:rPr>
              <w:t>The system is required to retrieve the specified details from the employee master.</w:t>
            </w:r>
          </w:p>
          <w:p w14:paraId="589819FC" w14:textId="77777777" w:rsidR="00563562" w:rsidRPr="004B1FE9" w:rsidRDefault="00563562" w:rsidP="00C927BC">
            <w:pPr>
              <w:pStyle w:val="ListParagraph"/>
              <w:numPr>
                <w:ilvl w:val="0"/>
                <w:numId w:val="98"/>
              </w:numPr>
              <w:jc w:val="left"/>
              <w:rPr>
                <w:rFonts w:asciiTheme="minorHAnsi" w:hAnsiTheme="minorHAnsi" w:cstheme="minorHAnsi"/>
              </w:rPr>
            </w:pPr>
            <w:r w:rsidRPr="004B1FE9">
              <w:rPr>
                <w:rFonts w:asciiTheme="minorHAnsi" w:hAnsiTheme="minorHAnsi" w:cstheme="minorHAnsi"/>
              </w:rPr>
              <w:t>Users should have the capability to select the Date of Joining to the cadre.</w:t>
            </w:r>
          </w:p>
          <w:p w14:paraId="5E29AD24" w14:textId="77777777" w:rsidR="00563562" w:rsidRPr="004B1FE9" w:rsidRDefault="00563562" w:rsidP="00C927BC">
            <w:pPr>
              <w:pStyle w:val="ListParagraph"/>
              <w:numPr>
                <w:ilvl w:val="0"/>
                <w:numId w:val="98"/>
              </w:numPr>
              <w:jc w:val="left"/>
              <w:rPr>
                <w:rFonts w:asciiTheme="minorHAnsi" w:hAnsiTheme="minorHAnsi" w:cstheme="minorHAnsi"/>
              </w:rPr>
            </w:pPr>
            <w:r w:rsidRPr="004B1FE9">
              <w:rPr>
                <w:rFonts w:asciiTheme="minorHAnsi" w:hAnsiTheme="minorHAnsi" w:cstheme="minorHAnsi"/>
              </w:rPr>
              <w:lastRenderedPageBreak/>
              <w:t>Upon selecting the date, the system should display the relevant data associated with that date.</w:t>
            </w:r>
          </w:p>
        </w:tc>
      </w:tr>
      <w:tr w:rsidR="00563562" w:rsidRPr="009B0BFE" w14:paraId="018C3B7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CE0BF41" w14:textId="77777777" w:rsidR="00563562" w:rsidRPr="00264542" w:rsidRDefault="00563562" w:rsidP="00953083">
            <w:pPr>
              <w:spacing w:after="0"/>
              <w:jc w:val="center"/>
              <w:textAlignment w:val="baseline"/>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0516216B" w14:textId="77777777" w:rsidR="00563562" w:rsidRPr="00264542" w:rsidRDefault="00563562" w:rsidP="00953083">
            <w:pPr>
              <w:jc w:val="left"/>
              <w:rPr>
                <w:rFonts w:asciiTheme="minorHAnsi" w:hAnsiTheme="minorHAnsi" w:cstheme="minorHAnsi"/>
              </w:rPr>
            </w:pPr>
            <w:r>
              <w:rPr>
                <w:rFonts w:asciiTheme="minorHAnsi" w:hAnsiTheme="minorHAnsi" w:cstheme="minorHAnsi"/>
              </w:rPr>
              <w:t>Employee Name</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D0CC2A3" w14:textId="77777777" w:rsidR="00563562" w:rsidRPr="00264542" w:rsidRDefault="00563562"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Text</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D93CCF8" w14:textId="77777777" w:rsidR="00563562" w:rsidRPr="00264542" w:rsidRDefault="00563562"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vMerge/>
            <w:tcBorders>
              <w:left w:val="single" w:sz="6" w:space="0" w:color="auto"/>
              <w:right w:val="single" w:sz="6" w:space="0" w:color="auto"/>
            </w:tcBorders>
            <w:shd w:val="clear" w:color="auto" w:fill="auto"/>
          </w:tcPr>
          <w:p w14:paraId="1A2B1333" w14:textId="77777777" w:rsidR="00563562" w:rsidRPr="00264542" w:rsidRDefault="00563562" w:rsidP="00953083">
            <w:pPr>
              <w:jc w:val="left"/>
              <w:rPr>
                <w:rFonts w:asciiTheme="minorHAnsi" w:hAnsiTheme="minorHAnsi" w:cstheme="minorHAnsi"/>
                <w:b/>
              </w:rPr>
            </w:pPr>
          </w:p>
        </w:tc>
      </w:tr>
      <w:tr w:rsidR="00563562" w:rsidRPr="009B0BFE" w14:paraId="3053F750"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7BD2C11C" w14:textId="77777777" w:rsidR="00563562" w:rsidRPr="00264542" w:rsidRDefault="00563562" w:rsidP="00953083">
            <w:pPr>
              <w:spacing w:after="0"/>
              <w:jc w:val="center"/>
              <w:textAlignment w:val="baseline"/>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F4750CC" w14:textId="77777777" w:rsidR="00563562" w:rsidRPr="00264542" w:rsidRDefault="00563562" w:rsidP="00953083">
            <w:pPr>
              <w:jc w:val="left"/>
              <w:rPr>
                <w:rFonts w:asciiTheme="minorHAnsi" w:hAnsiTheme="minorHAnsi" w:cstheme="minorHAnsi"/>
              </w:rPr>
            </w:pPr>
            <w:r>
              <w:rPr>
                <w:rFonts w:asciiTheme="minorHAnsi" w:hAnsiTheme="minorHAnsi" w:cstheme="minorHAnsi"/>
              </w:rPr>
              <w:t>Date of Birth</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4DF390A1" w14:textId="77777777" w:rsidR="00563562" w:rsidRPr="00264542" w:rsidRDefault="00563562"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Date</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4004742" w14:textId="77777777" w:rsidR="00563562" w:rsidRPr="00264542" w:rsidRDefault="00563562"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vMerge/>
            <w:tcBorders>
              <w:left w:val="single" w:sz="6" w:space="0" w:color="auto"/>
              <w:right w:val="single" w:sz="6" w:space="0" w:color="auto"/>
            </w:tcBorders>
            <w:shd w:val="clear" w:color="auto" w:fill="auto"/>
          </w:tcPr>
          <w:p w14:paraId="69BA6F7D" w14:textId="77777777" w:rsidR="00563562" w:rsidRPr="00264542" w:rsidRDefault="00563562" w:rsidP="00953083">
            <w:pPr>
              <w:jc w:val="left"/>
              <w:rPr>
                <w:rFonts w:asciiTheme="minorHAnsi" w:hAnsiTheme="minorHAnsi" w:cstheme="minorHAnsi"/>
                <w:b/>
              </w:rPr>
            </w:pPr>
          </w:p>
        </w:tc>
      </w:tr>
      <w:tr w:rsidR="00563562" w:rsidRPr="009B0BFE" w14:paraId="5D43958A"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204376EE" w14:textId="77777777" w:rsidR="00563562" w:rsidRPr="00264542" w:rsidRDefault="00563562" w:rsidP="00953083">
            <w:pPr>
              <w:spacing w:after="0"/>
              <w:jc w:val="center"/>
              <w:textAlignment w:val="baseline"/>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1.5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7364B25" w14:textId="77777777" w:rsidR="00563562" w:rsidRPr="00264542" w:rsidRDefault="00563562" w:rsidP="00953083">
            <w:pPr>
              <w:jc w:val="left"/>
              <w:rPr>
                <w:rFonts w:asciiTheme="minorHAnsi" w:hAnsiTheme="minorHAnsi" w:cstheme="minorHAnsi"/>
              </w:rPr>
            </w:pPr>
            <w:r w:rsidRPr="00264542">
              <w:rPr>
                <w:rFonts w:asciiTheme="minorHAnsi" w:hAnsiTheme="minorHAnsi" w:cstheme="minorHAnsi"/>
              </w:rPr>
              <w:t>Date of joining to Cadre</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8EDBD9B" w14:textId="77777777" w:rsidR="00563562" w:rsidRPr="00264542" w:rsidRDefault="00563562"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Date</w:t>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38FC41E" w14:textId="77777777" w:rsidR="00563562" w:rsidRPr="00264542" w:rsidRDefault="00563562"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vMerge/>
            <w:tcBorders>
              <w:left w:val="single" w:sz="6" w:space="0" w:color="auto"/>
              <w:bottom w:val="single" w:sz="6" w:space="0" w:color="auto"/>
              <w:right w:val="single" w:sz="6" w:space="0" w:color="auto"/>
            </w:tcBorders>
            <w:shd w:val="clear" w:color="auto" w:fill="auto"/>
          </w:tcPr>
          <w:p w14:paraId="2D638073" w14:textId="77777777" w:rsidR="00563562" w:rsidRPr="00264542" w:rsidRDefault="00563562" w:rsidP="00953083">
            <w:pPr>
              <w:jc w:val="left"/>
              <w:rPr>
                <w:rFonts w:asciiTheme="minorHAnsi" w:hAnsiTheme="minorHAnsi" w:cstheme="minorHAnsi"/>
                <w:b/>
              </w:rPr>
            </w:pPr>
          </w:p>
        </w:tc>
      </w:tr>
    </w:tbl>
    <w:p w14:paraId="04CCC034" w14:textId="77777777" w:rsidR="00563562" w:rsidRPr="00DD10C8" w:rsidRDefault="00563562" w:rsidP="00563562">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Post Conditions:</w:t>
      </w:r>
      <w:r w:rsidRPr="009B0BFE">
        <w:rPr>
          <w:rFonts w:eastAsia="Times New Roman" w:cs="Calibri"/>
          <w:lang w:eastAsia="en-IN"/>
        </w:rPr>
        <w:t> </w:t>
      </w:r>
    </w:p>
    <w:p w14:paraId="3DF6420A" w14:textId="77777777" w:rsidR="00563562" w:rsidRPr="002F4F4C" w:rsidRDefault="00563562" w:rsidP="00C927BC">
      <w:pPr>
        <w:pStyle w:val="ListParagraph"/>
        <w:numPr>
          <w:ilvl w:val="0"/>
          <w:numId w:val="122"/>
        </w:numPr>
        <w:rPr>
          <w:lang w:val="en-US"/>
        </w:rPr>
      </w:pPr>
      <w:r w:rsidRPr="00563562">
        <w:rPr>
          <w:lang w:val="en-US"/>
        </w:rPr>
        <w:t>System should generate the Seniority List report.</w:t>
      </w:r>
    </w:p>
    <w:p w14:paraId="2B50477C" w14:textId="77777777" w:rsidR="00563562" w:rsidRPr="00563562" w:rsidRDefault="00563562" w:rsidP="00C927BC">
      <w:pPr>
        <w:pStyle w:val="ListParagraph"/>
        <w:numPr>
          <w:ilvl w:val="0"/>
          <w:numId w:val="122"/>
        </w:numPr>
        <w:rPr>
          <w:lang w:val="en-US"/>
        </w:rPr>
      </w:pPr>
      <w:r w:rsidRPr="00563562">
        <w:rPr>
          <w:lang w:val="en-US"/>
        </w:rPr>
        <w:t>Users should be able to view and download the Seniority List report.</w:t>
      </w:r>
    </w:p>
    <w:p w14:paraId="41D32F52" w14:textId="77777777" w:rsidR="00563562" w:rsidRPr="00563562" w:rsidRDefault="00563562" w:rsidP="00C927BC">
      <w:pPr>
        <w:pStyle w:val="ListParagraph"/>
        <w:numPr>
          <w:ilvl w:val="0"/>
          <w:numId w:val="122"/>
        </w:numPr>
        <w:rPr>
          <w:lang w:val="en-US"/>
        </w:rPr>
      </w:pPr>
      <w:r w:rsidRPr="00563562">
        <w:rPr>
          <w:lang w:val="en-US"/>
        </w:rPr>
        <w:t>Report should be download in Excel and PFD both format.</w:t>
      </w:r>
    </w:p>
    <w:p w14:paraId="5DCB3D5F" w14:textId="77777777" w:rsidR="00563562" w:rsidRDefault="00563562" w:rsidP="00563562">
      <w:pPr>
        <w:spacing w:after="0"/>
        <w:textAlignment w:val="baseline"/>
        <w:rPr>
          <w:rFonts w:eastAsia="Times New Roman" w:cs="Calibri"/>
          <w:b/>
          <w:lang w:eastAsia="en-IN"/>
        </w:rPr>
      </w:pPr>
      <w:r>
        <w:rPr>
          <w:rFonts w:eastAsia="Times New Roman" w:cs="Calibri"/>
          <w:b/>
          <w:lang w:eastAsia="en-IN"/>
        </w:rPr>
        <w:t>Business Rules and Validation:</w:t>
      </w:r>
    </w:p>
    <w:p w14:paraId="58FE4485" w14:textId="77777777" w:rsidR="00563562" w:rsidRPr="00563562" w:rsidRDefault="00563562" w:rsidP="00C927BC">
      <w:pPr>
        <w:pStyle w:val="ListParagraph"/>
        <w:numPr>
          <w:ilvl w:val="0"/>
          <w:numId w:val="123"/>
        </w:numPr>
        <w:rPr>
          <w:lang w:val="en-US"/>
        </w:rPr>
      </w:pPr>
      <w:r w:rsidRPr="00563562">
        <w:rPr>
          <w:lang w:val="en-US"/>
        </w:rPr>
        <w:t>System should display all employee data in Seniority List.</w:t>
      </w:r>
    </w:p>
    <w:p w14:paraId="2D978872" w14:textId="77777777" w:rsidR="00563562" w:rsidRPr="00563562" w:rsidRDefault="00563562" w:rsidP="00C927BC">
      <w:pPr>
        <w:pStyle w:val="ListParagraph"/>
        <w:numPr>
          <w:ilvl w:val="0"/>
          <w:numId w:val="123"/>
        </w:numPr>
        <w:rPr>
          <w:lang w:val="en-US"/>
        </w:rPr>
      </w:pPr>
      <w:r w:rsidRPr="00563562">
        <w:rPr>
          <w:lang w:val="en-US"/>
        </w:rPr>
        <w:t>Report data should be displayed in ascending order of the date of joining to cadre.</w:t>
      </w:r>
    </w:p>
    <w:p w14:paraId="295A46FF" w14:textId="77777777" w:rsidR="00563562" w:rsidRPr="00563562" w:rsidRDefault="00563562" w:rsidP="00C927BC">
      <w:pPr>
        <w:pStyle w:val="ListParagraph"/>
        <w:numPr>
          <w:ilvl w:val="0"/>
          <w:numId w:val="124"/>
        </w:numPr>
        <w:rPr>
          <w:lang w:val="en-US"/>
        </w:rPr>
      </w:pPr>
      <w:r w:rsidRPr="00563562">
        <w:rPr>
          <w:lang w:val="en-US"/>
        </w:rPr>
        <w:t>System should display that employee data who joined this cadre first.</w:t>
      </w:r>
    </w:p>
    <w:p w14:paraId="0762665A" w14:textId="77777777" w:rsidR="00563562" w:rsidRPr="00563562" w:rsidRDefault="00563562" w:rsidP="00C927BC">
      <w:pPr>
        <w:pStyle w:val="ListParagraph"/>
        <w:numPr>
          <w:ilvl w:val="0"/>
          <w:numId w:val="124"/>
        </w:numPr>
        <w:rPr>
          <w:lang w:val="en-US"/>
        </w:rPr>
      </w:pPr>
      <w:r w:rsidRPr="00563562">
        <w:rPr>
          <w:lang w:val="en-US"/>
        </w:rPr>
        <w:t>For Example: - if an employee join scale 3 in 01-04-2022 and other employee join 01-04-2023, then system should display first who joined first.</w:t>
      </w:r>
    </w:p>
    <w:p w14:paraId="64FD49A2" w14:textId="77777777" w:rsidR="00563562" w:rsidRPr="00563562" w:rsidRDefault="00563562" w:rsidP="00C927BC">
      <w:pPr>
        <w:pStyle w:val="ListParagraph"/>
        <w:numPr>
          <w:ilvl w:val="0"/>
          <w:numId w:val="123"/>
        </w:numPr>
        <w:rPr>
          <w:lang w:val="en-US"/>
        </w:rPr>
      </w:pPr>
      <w:r w:rsidRPr="00563562">
        <w:rPr>
          <w:lang w:val="en-US"/>
        </w:rPr>
        <w:t>The system will not display members who have resigned, exited, retired, or are disabled in the Employee Master database in this seniority list.</w:t>
      </w:r>
    </w:p>
    <w:p w14:paraId="63FEBBDE" w14:textId="77777777" w:rsidR="00563562" w:rsidRPr="00563562" w:rsidRDefault="00563562" w:rsidP="00C927BC">
      <w:pPr>
        <w:pStyle w:val="ListParagraph"/>
        <w:numPr>
          <w:ilvl w:val="0"/>
          <w:numId w:val="123"/>
        </w:numPr>
        <w:rPr>
          <w:lang w:val="en-US"/>
        </w:rPr>
      </w:pPr>
      <w:r w:rsidRPr="00563562">
        <w:rPr>
          <w:lang w:val="en-US"/>
        </w:rPr>
        <w:t xml:space="preserve">This list should be reflect separately for every scale. </w:t>
      </w:r>
    </w:p>
    <w:p w14:paraId="3E7A22B1" w14:textId="77777777" w:rsidR="00563562" w:rsidRPr="00563562" w:rsidRDefault="00563562" w:rsidP="00C927BC">
      <w:pPr>
        <w:pStyle w:val="ListParagraph"/>
        <w:numPr>
          <w:ilvl w:val="0"/>
          <w:numId w:val="123"/>
        </w:numPr>
        <w:rPr>
          <w:lang w:val="en-US"/>
        </w:rPr>
      </w:pPr>
      <w:r w:rsidRPr="00563562">
        <w:rPr>
          <w:lang w:val="en-US"/>
        </w:rPr>
        <w:t>Users can filter the required data by selecting the desired filter and entering a value at the top of the column.</w:t>
      </w:r>
    </w:p>
    <w:p w14:paraId="6E91C17B" w14:textId="77777777" w:rsidR="00563562" w:rsidRPr="00563562" w:rsidRDefault="00563562" w:rsidP="00C927BC">
      <w:pPr>
        <w:pStyle w:val="ListParagraph"/>
        <w:numPr>
          <w:ilvl w:val="0"/>
          <w:numId w:val="123"/>
        </w:numPr>
        <w:rPr>
          <w:lang w:val="en-US"/>
        </w:rPr>
      </w:pPr>
      <w:r w:rsidRPr="00563562">
        <w:rPr>
          <w:lang w:val="en-US"/>
        </w:rPr>
        <w:t xml:space="preserve">Seniority data should be displayed separately according to the scale. </w:t>
      </w:r>
    </w:p>
    <w:p w14:paraId="68B87C13" w14:textId="77777777" w:rsidR="00563562" w:rsidRPr="00563562" w:rsidRDefault="00563562" w:rsidP="00C927BC">
      <w:pPr>
        <w:pStyle w:val="ListParagraph"/>
        <w:numPr>
          <w:ilvl w:val="0"/>
          <w:numId w:val="125"/>
        </w:numPr>
        <w:rPr>
          <w:lang w:val="en-US"/>
        </w:rPr>
      </w:pPr>
      <w:r w:rsidRPr="00563562">
        <w:rPr>
          <w:lang w:val="en-US"/>
        </w:rPr>
        <w:t>For example, all Scale 3 senior officers should be listed in Seniority List of Officers (Scale-III)</w:t>
      </w:r>
    </w:p>
    <w:p w14:paraId="087CD06E" w14:textId="77777777" w:rsidR="00563562" w:rsidRPr="00563562" w:rsidRDefault="00563562" w:rsidP="00C927BC">
      <w:pPr>
        <w:pStyle w:val="ListParagraph"/>
        <w:numPr>
          <w:ilvl w:val="0"/>
          <w:numId w:val="125"/>
        </w:numPr>
        <w:rPr>
          <w:lang w:val="en-US"/>
        </w:rPr>
      </w:pPr>
      <w:r w:rsidRPr="00563562">
        <w:rPr>
          <w:lang w:val="en-US"/>
        </w:rPr>
        <w:t>For example, all Scale 4 senior officers should be listed in Seniority List of Officers (Scale-IV)</w:t>
      </w:r>
    </w:p>
    <w:p w14:paraId="3754B22D" w14:textId="77777777" w:rsidR="00563562" w:rsidRPr="00563562" w:rsidRDefault="00563562" w:rsidP="00C927BC">
      <w:pPr>
        <w:pStyle w:val="ListParagraph"/>
        <w:numPr>
          <w:ilvl w:val="0"/>
          <w:numId w:val="123"/>
        </w:numPr>
        <w:rPr>
          <w:lang w:val="en-US"/>
        </w:rPr>
      </w:pPr>
      <w:r w:rsidRPr="00563562">
        <w:rPr>
          <w:lang w:val="en-US"/>
        </w:rPr>
        <w:t>System should display report in the below format.</w:t>
      </w:r>
    </w:p>
    <w:tbl>
      <w:tblPr>
        <w:tblStyle w:val="TableGrid"/>
        <w:tblW w:w="10485" w:type="dxa"/>
        <w:tblLook w:val="04A0" w:firstRow="1" w:lastRow="0" w:firstColumn="1" w:lastColumn="0" w:noHBand="0" w:noVBand="1"/>
      </w:tblPr>
      <w:tblGrid>
        <w:gridCol w:w="10485"/>
      </w:tblGrid>
      <w:tr w:rsidR="00563562" w14:paraId="711BE8FA" w14:textId="77777777" w:rsidTr="00563562">
        <w:trPr>
          <w:trHeight w:val="1408"/>
        </w:trPr>
        <w:tc>
          <w:tcPr>
            <w:tcW w:w="10485" w:type="dxa"/>
          </w:tcPr>
          <w:p w14:paraId="47443440" w14:textId="77777777" w:rsidR="00563562" w:rsidRPr="00F514C1" w:rsidRDefault="00563562" w:rsidP="00953083">
            <w:pPr>
              <w:pStyle w:val="ListParagraph"/>
              <w:jc w:val="center"/>
              <w:rPr>
                <w:rFonts w:ascii="Arial" w:hAnsi="Arial" w:cs="Arial"/>
                <w:b/>
              </w:rPr>
            </w:pPr>
            <w:r w:rsidRPr="00F514C1">
              <w:rPr>
                <w:rFonts w:ascii="Arial" w:hAnsi="Arial" w:cs="Arial"/>
                <w:b/>
              </w:rPr>
              <w:t>Annexure-I</w:t>
            </w:r>
          </w:p>
          <w:p w14:paraId="1E95552B" w14:textId="77777777" w:rsidR="00563562" w:rsidRPr="00F514C1" w:rsidRDefault="00563562" w:rsidP="00953083">
            <w:pPr>
              <w:pStyle w:val="ListParagraph"/>
              <w:jc w:val="center"/>
              <w:rPr>
                <w:rFonts w:ascii="Arial" w:hAnsi="Arial" w:cs="Arial"/>
                <w:b/>
              </w:rPr>
            </w:pPr>
            <w:r w:rsidRPr="00F514C1">
              <w:rPr>
                <w:rFonts w:ascii="Arial" w:hAnsi="Arial" w:cs="Arial"/>
                <w:b/>
              </w:rPr>
              <w:t>Seniority List of Officers (Scale-III) as on 01.04.2023</w:t>
            </w:r>
          </w:p>
          <w:tbl>
            <w:tblPr>
              <w:tblW w:w="5000" w:type="pct"/>
              <w:tblLook w:val="04A0" w:firstRow="1" w:lastRow="0" w:firstColumn="1" w:lastColumn="0" w:noHBand="0" w:noVBand="1"/>
            </w:tblPr>
            <w:tblGrid>
              <w:gridCol w:w="818"/>
              <w:gridCol w:w="4543"/>
              <w:gridCol w:w="1159"/>
              <w:gridCol w:w="1849"/>
              <w:gridCol w:w="1890"/>
            </w:tblGrid>
            <w:tr w:rsidR="00563562" w:rsidRPr="00351CC6" w14:paraId="6FD93189" w14:textId="77777777" w:rsidTr="00953083">
              <w:trPr>
                <w:trHeight w:val="945"/>
                <w:tblHeader/>
              </w:trPr>
              <w:tc>
                <w:tcPr>
                  <w:tcW w:w="399" w:type="pct"/>
                  <w:tcBorders>
                    <w:top w:val="single" w:sz="4" w:space="0" w:color="auto"/>
                    <w:left w:val="single" w:sz="4" w:space="0" w:color="auto"/>
                    <w:bottom w:val="single" w:sz="4" w:space="0" w:color="auto"/>
                    <w:right w:val="single" w:sz="4" w:space="0" w:color="auto"/>
                  </w:tcBorders>
                  <w:shd w:val="clear" w:color="000000" w:fill="C6D9F1"/>
                  <w:vAlign w:val="center"/>
                  <w:hideMark/>
                </w:tcPr>
                <w:p w14:paraId="61F104E5" w14:textId="77777777" w:rsidR="00563562" w:rsidRPr="00FB4D8F" w:rsidRDefault="00563562" w:rsidP="00953083">
                  <w:pPr>
                    <w:jc w:val="center"/>
                    <w:rPr>
                      <w:rFonts w:asciiTheme="minorHAnsi" w:hAnsiTheme="minorHAnsi" w:cstheme="minorHAnsi"/>
                      <w:b/>
                      <w:bCs/>
                      <w:color w:val="000000"/>
                      <w:lang w:eastAsia="en-IN"/>
                    </w:rPr>
                  </w:pPr>
                  <w:r w:rsidRPr="00FB4D8F">
                    <w:rPr>
                      <w:rFonts w:asciiTheme="minorHAnsi" w:hAnsiTheme="minorHAnsi" w:cstheme="minorHAnsi"/>
                      <w:b/>
                      <w:bCs/>
                      <w:color w:val="000000"/>
                      <w:lang w:eastAsia="en-IN"/>
                    </w:rPr>
                    <w:t>Sl.No.</w:t>
                  </w:r>
                </w:p>
              </w:tc>
              <w:tc>
                <w:tcPr>
                  <w:tcW w:w="2214" w:type="pct"/>
                  <w:tcBorders>
                    <w:top w:val="single" w:sz="4" w:space="0" w:color="auto"/>
                    <w:left w:val="nil"/>
                    <w:bottom w:val="single" w:sz="4" w:space="0" w:color="auto"/>
                    <w:right w:val="single" w:sz="4" w:space="0" w:color="auto"/>
                  </w:tcBorders>
                  <w:shd w:val="clear" w:color="000000" w:fill="C6D9F1"/>
                  <w:vAlign w:val="center"/>
                  <w:hideMark/>
                </w:tcPr>
                <w:p w14:paraId="7655C0D2" w14:textId="77777777" w:rsidR="00563562" w:rsidRPr="00FB4D8F" w:rsidRDefault="00563562" w:rsidP="00953083">
                  <w:pPr>
                    <w:jc w:val="center"/>
                    <w:rPr>
                      <w:rFonts w:asciiTheme="minorHAnsi" w:hAnsiTheme="minorHAnsi" w:cstheme="minorHAnsi"/>
                      <w:b/>
                      <w:bCs/>
                      <w:color w:val="000000"/>
                      <w:lang w:eastAsia="en-IN"/>
                    </w:rPr>
                  </w:pPr>
                  <w:r w:rsidRPr="00FB4D8F">
                    <w:rPr>
                      <w:rFonts w:asciiTheme="minorHAnsi" w:hAnsiTheme="minorHAnsi" w:cstheme="minorHAnsi"/>
                      <w:b/>
                      <w:bCs/>
                      <w:color w:val="000000"/>
                      <w:lang w:eastAsia="en-IN"/>
                    </w:rPr>
                    <w:t>Name of Staff</w:t>
                  </w:r>
                </w:p>
              </w:tc>
              <w:tc>
                <w:tcPr>
                  <w:tcW w:w="565" w:type="pct"/>
                  <w:tcBorders>
                    <w:top w:val="single" w:sz="4" w:space="0" w:color="auto"/>
                    <w:left w:val="nil"/>
                    <w:bottom w:val="single" w:sz="4" w:space="0" w:color="auto"/>
                    <w:right w:val="single" w:sz="4" w:space="0" w:color="auto"/>
                  </w:tcBorders>
                  <w:shd w:val="clear" w:color="000000" w:fill="C6D9F1"/>
                  <w:vAlign w:val="center"/>
                  <w:hideMark/>
                </w:tcPr>
                <w:p w14:paraId="52D32D40" w14:textId="77777777" w:rsidR="00563562" w:rsidRPr="00FB4D8F" w:rsidRDefault="00563562" w:rsidP="00953083">
                  <w:pPr>
                    <w:jc w:val="center"/>
                    <w:rPr>
                      <w:rFonts w:asciiTheme="minorHAnsi" w:hAnsiTheme="minorHAnsi" w:cstheme="minorHAnsi"/>
                      <w:b/>
                      <w:bCs/>
                      <w:color w:val="000000"/>
                      <w:lang w:eastAsia="en-IN"/>
                    </w:rPr>
                  </w:pPr>
                  <w:r w:rsidRPr="00FB4D8F">
                    <w:rPr>
                      <w:rFonts w:asciiTheme="minorHAnsi" w:hAnsiTheme="minorHAnsi" w:cstheme="minorHAnsi"/>
                      <w:b/>
                      <w:bCs/>
                      <w:color w:val="000000"/>
                      <w:lang w:eastAsia="en-IN"/>
                    </w:rPr>
                    <w:t>EPF. No.</w:t>
                  </w:r>
                </w:p>
              </w:tc>
              <w:tc>
                <w:tcPr>
                  <w:tcW w:w="901" w:type="pct"/>
                  <w:tcBorders>
                    <w:top w:val="single" w:sz="4" w:space="0" w:color="auto"/>
                    <w:left w:val="nil"/>
                    <w:bottom w:val="single" w:sz="4" w:space="0" w:color="auto"/>
                    <w:right w:val="single" w:sz="4" w:space="0" w:color="auto"/>
                  </w:tcBorders>
                  <w:shd w:val="clear" w:color="000000" w:fill="C6D9F1"/>
                  <w:vAlign w:val="center"/>
                  <w:hideMark/>
                </w:tcPr>
                <w:p w14:paraId="0A7BDEEC" w14:textId="77777777" w:rsidR="00563562" w:rsidRPr="00FB4D8F" w:rsidRDefault="00563562" w:rsidP="00953083">
                  <w:pPr>
                    <w:jc w:val="center"/>
                    <w:rPr>
                      <w:rFonts w:asciiTheme="minorHAnsi" w:hAnsiTheme="minorHAnsi" w:cstheme="minorHAnsi"/>
                      <w:b/>
                      <w:bCs/>
                      <w:color w:val="000000"/>
                      <w:lang w:eastAsia="en-IN"/>
                    </w:rPr>
                  </w:pPr>
                  <w:r w:rsidRPr="00FB4D8F">
                    <w:rPr>
                      <w:rFonts w:asciiTheme="minorHAnsi" w:hAnsiTheme="minorHAnsi" w:cstheme="minorHAnsi"/>
                      <w:b/>
                      <w:bCs/>
                      <w:color w:val="000000"/>
                      <w:lang w:eastAsia="en-IN"/>
                    </w:rPr>
                    <w:t>Date of Birth</w:t>
                  </w:r>
                </w:p>
              </w:tc>
              <w:tc>
                <w:tcPr>
                  <w:tcW w:w="921" w:type="pct"/>
                  <w:tcBorders>
                    <w:top w:val="single" w:sz="4" w:space="0" w:color="auto"/>
                    <w:left w:val="nil"/>
                    <w:bottom w:val="single" w:sz="4" w:space="0" w:color="auto"/>
                    <w:right w:val="single" w:sz="4" w:space="0" w:color="auto"/>
                  </w:tcBorders>
                  <w:shd w:val="clear" w:color="000000" w:fill="C6D9F1"/>
                  <w:vAlign w:val="center"/>
                  <w:hideMark/>
                </w:tcPr>
                <w:p w14:paraId="4D23C213" w14:textId="77777777" w:rsidR="00563562" w:rsidRPr="00FB4D8F" w:rsidRDefault="00563562" w:rsidP="00953083">
                  <w:pPr>
                    <w:jc w:val="center"/>
                    <w:rPr>
                      <w:rFonts w:asciiTheme="minorHAnsi" w:hAnsiTheme="minorHAnsi" w:cstheme="minorHAnsi"/>
                      <w:b/>
                      <w:bCs/>
                      <w:color w:val="000000"/>
                      <w:lang w:eastAsia="en-IN"/>
                    </w:rPr>
                  </w:pPr>
                  <w:r w:rsidRPr="00FB4D8F">
                    <w:rPr>
                      <w:rFonts w:asciiTheme="minorHAnsi" w:hAnsiTheme="minorHAnsi" w:cstheme="minorHAnsi"/>
                      <w:b/>
                      <w:bCs/>
                      <w:color w:val="000000"/>
                      <w:lang w:eastAsia="en-IN"/>
                    </w:rPr>
                    <w:t>Date of joining to Cadre</w:t>
                  </w:r>
                </w:p>
              </w:tc>
            </w:tr>
            <w:tr w:rsidR="00563562" w:rsidRPr="00351CC6" w14:paraId="08D6CFA1" w14:textId="77777777" w:rsidTr="00953083">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7A4E3E6A"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1</w:t>
                  </w:r>
                </w:p>
              </w:tc>
              <w:tc>
                <w:tcPr>
                  <w:tcW w:w="2214" w:type="pct"/>
                  <w:tcBorders>
                    <w:top w:val="nil"/>
                    <w:left w:val="nil"/>
                    <w:bottom w:val="single" w:sz="4" w:space="0" w:color="auto"/>
                    <w:right w:val="single" w:sz="4" w:space="0" w:color="auto"/>
                  </w:tcBorders>
                  <w:shd w:val="clear" w:color="auto" w:fill="auto"/>
                  <w:noWrap/>
                  <w:vAlign w:val="bottom"/>
                  <w:hideMark/>
                </w:tcPr>
                <w:p w14:paraId="26BD6D35"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Dineshkumar H.R.</w:t>
                  </w:r>
                </w:p>
              </w:tc>
              <w:tc>
                <w:tcPr>
                  <w:tcW w:w="565" w:type="pct"/>
                  <w:tcBorders>
                    <w:top w:val="nil"/>
                    <w:left w:val="nil"/>
                    <w:bottom w:val="single" w:sz="4" w:space="0" w:color="auto"/>
                    <w:right w:val="single" w:sz="4" w:space="0" w:color="auto"/>
                  </w:tcBorders>
                  <w:shd w:val="clear" w:color="auto" w:fill="auto"/>
                  <w:noWrap/>
                  <w:vAlign w:val="center"/>
                  <w:hideMark/>
                </w:tcPr>
                <w:p w14:paraId="4C13581B"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2693</w:t>
                  </w:r>
                </w:p>
              </w:tc>
              <w:tc>
                <w:tcPr>
                  <w:tcW w:w="901" w:type="pct"/>
                  <w:tcBorders>
                    <w:top w:val="nil"/>
                    <w:left w:val="nil"/>
                    <w:bottom w:val="single" w:sz="4" w:space="0" w:color="auto"/>
                    <w:right w:val="single" w:sz="4" w:space="0" w:color="auto"/>
                  </w:tcBorders>
                  <w:shd w:val="clear" w:color="auto" w:fill="auto"/>
                  <w:noWrap/>
                  <w:vAlign w:val="center"/>
                  <w:hideMark/>
                </w:tcPr>
                <w:p w14:paraId="1D27D316"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31.03.1964</w:t>
                  </w:r>
                </w:p>
              </w:tc>
              <w:tc>
                <w:tcPr>
                  <w:tcW w:w="921" w:type="pct"/>
                  <w:tcBorders>
                    <w:top w:val="nil"/>
                    <w:left w:val="nil"/>
                    <w:bottom w:val="single" w:sz="4" w:space="0" w:color="auto"/>
                    <w:right w:val="single" w:sz="4" w:space="0" w:color="auto"/>
                  </w:tcBorders>
                  <w:shd w:val="clear" w:color="auto" w:fill="auto"/>
                  <w:noWrap/>
                  <w:vAlign w:val="center"/>
                  <w:hideMark/>
                </w:tcPr>
                <w:p w14:paraId="1BD9AD37"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24.12.2018</w:t>
                  </w:r>
                </w:p>
              </w:tc>
            </w:tr>
            <w:tr w:rsidR="00563562" w:rsidRPr="00351CC6" w14:paraId="24ACA855" w14:textId="77777777" w:rsidTr="00953083">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33E81341"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w:t>
                  </w:r>
                </w:p>
              </w:tc>
              <w:tc>
                <w:tcPr>
                  <w:tcW w:w="2214" w:type="pct"/>
                  <w:tcBorders>
                    <w:top w:val="nil"/>
                    <w:left w:val="nil"/>
                    <w:bottom w:val="single" w:sz="4" w:space="0" w:color="auto"/>
                    <w:right w:val="single" w:sz="4" w:space="0" w:color="auto"/>
                  </w:tcBorders>
                  <w:shd w:val="clear" w:color="auto" w:fill="auto"/>
                  <w:noWrap/>
                  <w:vAlign w:val="bottom"/>
                  <w:hideMark/>
                </w:tcPr>
                <w:p w14:paraId="69376E31"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Narahari Naik K</w:t>
                  </w:r>
                </w:p>
              </w:tc>
              <w:tc>
                <w:tcPr>
                  <w:tcW w:w="565" w:type="pct"/>
                  <w:tcBorders>
                    <w:top w:val="nil"/>
                    <w:left w:val="nil"/>
                    <w:bottom w:val="single" w:sz="4" w:space="0" w:color="auto"/>
                    <w:right w:val="single" w:sz="4" w:space="0" w:color="auto"/>
                  </w:tcBorders>
                  <w:shd w:val="clear" w:color="auto" w:fill="auto"/>
                  <w:noWrap/>
                  <w:vAlign w:val="center"/>
                  <w:hideMark/>
                </w:tcPr>
                <w:p w14:paraId="0E8B35E1"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3104</w:t>
                  </w:r>
                </w:p>
              </w:tc>
              <w:tc>
                <w:tcPr>
                  <w:tcW w:w="901" w:type="pct"/>
                  <w:tcBorders>
                    <w:top w:val="nil"/>
                    <w:left w:val="nil"/>
                    <w:bottom w:val="single" w:sz="4" w:space="0" w:color="auto"/>
                    <w:right w:val="single" w:sz="4" w:space="0" w:color="auto"/>
                  </w:tcBorders>
                  <w:shd w:val="clear" w:color="auto" w:fill="auto"/>
                  <w:noWrap/>
                  <w:vAlign w:val="center"/>
                  <w:hideMark/>
                </w:tcPr>
                <w:p w14:paraId="0D9EB7AE"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18.06.1982</w:t>
                  </w:r>
                </w:p>
              </w:tc>
              <w:tc>
                <w:tcPr>
                  <w:tcW w:w="921" w:type="pct"/>
                  <w:tcBorders>
                    <w:top w:val="nil"/>
                    <w:left w:val="nil"/>
                    <w:bottom w:val="single" w:sz="4" w:space="0" w:color="auto"/>
                    <w:right w:val="single" w:sz="4" w:space="0" w:color="auto"/>
                  </w:tcBorders>
                  <w:shd w:val="clear" w:color="auto" w:fill="auto"/>
                  <w:noWrap/>
                  <w:vAlign w:val="center"/>
                  <w:hideMark/>
                </w:tcPr>
                <w:p w14:paraId="1CF957DE"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24.12.2018</w:t>
                  </w:r>
                </w:p>
              </w:tc>
            </w:tr>
            <w:tr w:rsidR="00563562" w:rsidRPr="00351CC6" w14:paraId="77C7D214" w14:textId="77777777" w:rsidTr="00953083">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0EC27FB3"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3</w:t>
                  </w:r>
                </w:p>
              </w:tc>
              <w:tc>
                <w:tcPr>
                  <w:tcW w:w="2214" w:type="pct"/>
                  <w:tcBorders>
                    <w:top w:val="nil"/>
                    <w:left w:val="nil"/>
                    <w:bottom w:val="single" w:sz="4" w:space="0" w:color="auto"/>
                    <w:right w:val="single" w:sz="4" w:space="0" w:color="auto"/>
                  </w:tcBorders>
                  <w:shd w:val="clear" w:color="auto" w:fill="auto"/>
                  <w:noWrap/>
                  <w:vAlign w:val="bottom"/>
                  <w:hideMark/>
                </w:tcPr>
                <w:p w14:paraId="56A9C00E"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Ashok S Sangati</w:t>
                  </w:r>
                </w:p>
              </w:tc>
              <w:tc>
                <w:tcPr>
                  <w:tcW w:w="565" w:type="pct"/>
                  <w:tcBorders>
                    <w:top w:val="nil"/>
                    <w:left w:val="nil"/>
                    <w:bottom w:val="single" w:sz="4" w:space="0" w:color="auto"/>
                    <w:right w:val="single" w:sz="4" w:space="0" w:color="auto"/>
                  </w:tcBorders>
                  <w:shd w:val="clear" w:color="auto" w:fill="auto"/>
                  <w:noWrap/>
                  <w:vAlign w:val="center"/>
                  <w:hideMark/>
                </w:tcPr>
                <w:p w14:paraId="4939C49C"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2758</w:t>
                  </w:r>
                </w:p>
              </w:tc>
              <w:tc>
                <w:tcPr>
                  <w:tcW w:w="901" w:type="pct"/>
                  <w:tcBorders>
                    <w:top w:val="nil"/>
                    <w:left w:val="nil"/>
                    <w:bottom w:val="single" w:sz="4" w:space="0" w:color="auto"/>
                    <w:right w:val="single" w:sz="4" w:space="0" w:color="auto"/>
                  </w:tcBorders>
                  <w:shd w:val="clear" w:color="auto" w:fill="auto"/>
                  <w:noWrap/>
                  <w:vAlign w:val="center"/>
                  <w:hideMark/>
                </w:tcPr>
                <w:p w14:paraId="48386140"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22.07.1981</w:t>
                  </w:r>
                </w:p>
              </w:tc>
              <w:tc>
                <w:tcPr>
                  <w:tcW w:w="921" w:type="pct"/>
                  <w:tcBorders>
                    <w:top w:val="nil"/>
                    <w:left w:val="nil"/>
                    <w:bottom w:val="single" w:sz="4" w:space="0" w:color="auto"/>
                    <w:right w:val="single" w:sz="4" w:space="0" w:color="auto"/>
                  </w:tcBorders>
                  <w:shd w:val="clear" w:color="auto" w:fill="auto"/>
                  <w:noWrap/>
                  <w:vAlign w:val="center"/>
                  <w:hideMark/>
                </w:tcPr>
                <w:p w14:paraId="35F7A027"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24.12.2018</w:t>
                  </w:r>
                </w:p>
              </w:tc>
            </w:tr>
            <w:tr w:rsidR="00563562" w:rsidRPr="00351CC6" w14:paraId="6DBAA1D5" w14:textId="77777777" w:rsidTr="00953083">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47D34845"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4</w:t>
                  </w:r>
                </w:p>
              </w:tc>
              <w:tc>
                <w:tcPr>
                  <w:tcW w:w="2214" w:type="pct"/>
                  <w:tcBorders>
                    <w:top w:val="nil"/>
                    <w:left w:val="nil"/>
                    <w:bottom w:val="single" w:sz="4" w:space="0" w:color="auto"/>
                    <w:right w:val="single" w:sz="4" w:space="0" w:color="auto"/>
                  </w:tcBorders>
                  <w:shd w:val="clear" w:color="auto" w:fill="auto"/>
                  <w:noWrap/>
                  <w:vAlign w:val="bottom"/>
                  <w:hideMark/>
                </w:tcPr>
                <w:p w14:paraId="0F88546A"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Mahantesh Veeranna Karikatti</w:t>
                  </w:r>
                </w:p>
              </w:tc>
              <w:tc>
                <w:tcPr>
                  <w:tcW w:w="565" w:type="pct"/>
                  <w:tcBorders>
                    <w:top w:val="nil"/>
                    <w:left w:val="nil"/>
                    <w:bottom w:val="single" w:sz="4" w:space="0" w:color="auto"/>
                    <w:right w:val="single" w:sz="4" w:space="0" w:color="auto"/>
                  </w:tcBorders>
                  <w:shd w:val="clear" w:color="auto" w:fill="auto"/>
                  <w:noWrap/>
                  <w:vAlign w:val="center"/>
                  <w:hideMark/>
                </w:tcPr>
                <w:p w14:paraId="7C1B15B6"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3884</w:t>
                  </w:r>
                </w:p>
              </w:tc>
              <w:tc>
                <w:tcPr>
                  <w:tcW w:w="901" w:type="pct"/>
                  <w:tcBorders>
                    <w:top w:val="nil"/>
                    <w:left w:val="nil"/>
                    <w:bottom w:val="single" w:sz="4" w:space="0" w:color="auto"/>
                    <w:right w:val="single" w:sz="4" w:space="0" w:color="auto"/>
                  </w:tcBorders>
                  <w:shd w:val="clear" w:color="auto" w:fill="auto"/>
                  <w:noWrap/>
                  <w:vAlign w:val="center"/>
                  <w:hideMark/>
                </w:tcPr>
                <w:p w14:paraId="361CD197"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18.08.1989</w:t>
                  </w:r>
                </w:p>
              </w:tc>
              <w:tc>
                <w:tcPr>
                  <w:tcW w:w="921" w:type="pct"/>
                  <w:tcBorders>
                    <w:top w:val="nil"/>
                    <w:left w:val="nil"/>
                    <w:bottom w:val="single" w:sz="4" w:space="0" w:color="auto"/>
                    <w:right w:val="single" w:sz="4" w:space="0" w:color="auto"/>
                  </w:tcBorders>
                  <w:shd w:val="clear" w:color="auto" w:fill="auto"/>
                  <w:noWrap/>
                  <w:vAlign w:val="center"/>
                  <w:hideMark/>
                </w:tcPr>
                <w:p w14:paraId="0AA16C0B"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24.12.2018</w:t>
                  </w:r>
                </w:p>
              </w:tc>
            </w:tr>
            <w:tr w:rsidR="00563562" w:rsidRPr="00351CC6" w14:paraId="6B5BA1EA" w14:textId="77777777" w:rsidTr="00953083">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2BDF5F4B"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lastRenderedPageBreak/>
                    <w:t>5</w:t>
                  </w:r>
                </w:p>
              </w:tc>
              <w:tc>
                <w:tcPr>
                  <w:tcW w:w="2214" w:type="pct"/>
                  <w:tcBorders>
                    <w:top w:val="nil"/>
                    <w:left w:val="nil"/>
                    <w:bottom w:val="single" w:sz="4" w:space="0" w:color="auto"/>
                    <w:right w:val="single" w:sz="4" w:space="0" w:color="auto"/>
                  </w:tcBorders>
                  <w:shd w:val="clear" w:color="auto" w:fill="auto"/>
                  <w:noWrap/>
                  <w:vAlign w:val="bottom"/>
                  <w:hideMark/>
                </w:tcPr>
                <w:p w14:paraId="33577DEA"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Dilipkumar Laxmanrao Madem</w:t>
                  </w:r>
                </w:p>
              </w:tc>
              <w:tc>
                <w:tcPr>
                  <w:tcW w:w="565" w:type="pct"/>
                  <w:tcBorders>
                    <w:top w:val="nil"/>
                    <w:left w:val="nil"/>
                    <w:bottom w:val="single" w:sz="4" w:space="0" w:color="auto"/>
                    <w:right w:val="single" w:sz="4" w:space="0" w:color="auto"/>
                  </w:tcBorders>
                  <w:shd w:val="clear" w:color="auto" w:fill="auto"/>
                  <w:noWrap/>
                  <w:vAlign w:val="center"/>
                  <w:hideMark/>
                </w:tcPr>
                <w:p w14:paraId="3E86404A"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3892</w:t>
                  </w:r>
                </w:p>
              </w:tc>
              <w:tc>
                <w:tcPr>
                  <w:tcW w:w="901" w:type="pct"/>
                  <w:tcBorders>
                    <w:top w:val="nil"/>
                    <w:left w:val="nil"/>
                    <w:bottom w:val="single" w:sz="4" w:space="0" w:color="auto"/>
                    <w:right w:val="single" w:sz="4" w:space="0" w:color="auto"/>
                  </w:tcBorders>
                  <w:shd w:val="clear" w:color="auto" w:fill="auto"/>
                  <w:noWrap/>
                  <w:vAlign w:val="center"/>
                  <w:hideMark/>
                </w:tcPr>
                <w:p w14:paraId="3F5D3F42"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02.05.1988</w:t>
                  </w:r>
                </w:p>
              </w:tc>
              <w:tc>
                <w:tcPr>
                  <w:tcW w:w="921" w:type="pct"/>
                  <w:tcBorders>
                    <w:top w:val="nil"/>
                    <w:left w:val="nil"/>
                    <w:bottom w:val="single" w:sz="4" w:space="0" w:color="auto"/>
                    <w:right w:val="single" w:sz="4" w:space="0" w:color="auto"/>
                  </w:tcBorders>
                  <w:shd w:val="clear" w:color="auto" w:fill="auto"/>
                  <w:noWrap/>
                  <w:vAlign w:val="center"/>
                  <w:hideMark/>
                </w:tcPr>
                <w:p w14:paraId="7750A1C9"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24.12.2018</w:t>
                  </w:r>
                </w:p>
              </w:tc>
            </w:tr>
            <w:tr w:rsidR="00563562" w:rsidRPr="00351CC6" w14:paraId="0580BFD4" w14:textId="77777777" w:rsidTr="00953083">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355F7EA0"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6</w:t>
                  </w:r>
                </w:p>
              </w:tc>
              <w:tc>
                <w:tcPr>
                  <w:tcW w:w="2214" w:type="pct"/>
                  <w:tcBorders>
                    <w:top w:val="nil"/>
                    <w:left w:val="nil"/>
                    <w:bottom w:val="single" w:sz="4" w:space="0" w:color="auto"/>
                    <w:right w:val="single" w:sz="4" w:space="0" w:color="auto"/>
                  </w:tcBorders>
                  <w:shd w:val="clear" w:color="auto" w:fill="auto"/>
                  <w:noWrap/>
                  <w:vAlign w:val="bottom"/>
                  <w:hideMark/>
                </w:tcPr>
                <w:p w14:paraId="2B899A44"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 xml:space="preserve">J.B. Kulkarni </w:t>
                  </w:r>
                </w:p>
              </w:tc>
              <w:tc>
                <w:tcPr>
                  <w:tcW w:w="565" w:type="pct"/>
                  <w:tcBorders>
                    <w:top w:val="nil"/>
                    <w:left w:val="nil"/>
                    <w:bottom w:val="single" w:sz="4" w:space="0" w:color="auto"/>
                    <w:right w:val="single" w:sz="4" w:space="0" w:color="auto"/>
                  </w:tcBorders>
                  <w:shd w:val="clear" w:color="auto" w:fill="auto"/>
                  <w:noWrap/>
                  <w:vAlign w:val="center"/>
                  <w:hideMark/>
                </w:tcPr>
                <w:p w14:paraId="58EFE9E2"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1706</w:t>
                  </w:r>
                </w:p>
              </w:tc>
              <w:tc>
                <w:tcPr>
                  <w:tcW w:w="901" w:type="pct"/>
                  <w:tcBorders>
                    <w:top w:val="nil"/>
                    <w:left w:val="nil"/>
                    <w:bottom w:val="single" w:sz="4" w:space="0" w:color="auto"/>
                    <w:right w:val="single" w:sz="4" w:space="0" w:color="auto"/>
                  </w:tcBorders>
                  <w:shd w:val="clear" w:color="auto" w:fill="auto"/>
                  <w:noWrap/>
                  <w:vAlign w:val="center"/>
                  <w:hideMark/>
                </w:tcPr>
                <w:p w14:paraId="06EC7260"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18.06.1964</w:t>
                  </w:r>
                </w:p>
              </w:tc>
              <w:tc>
                <w:tcPr>
                  <w:tcW w:w="921" w:type="pct"/>
                  <w:tcBorders>
                    <w:top w:val="nil"/>
                    <w:left w:val="nil"/>
                    <w:bottom w:val="single" w:sz="4" w:space="0" w:color="auto"/>
                    <w:right w:val="single" w:sz="4" w:space="0" w:color="auto"/>
                  </w:tcBorders>
                  <w:shd w:val="clear" w:color="auto" w:fill="auto"/>
                  <w:noWrap/>
                  <w:vAlign w:val="center"/>
                  <w:hideMark/>
                </w:tcPr>
                <w:p w14:paraId="37EC763C"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26.12.2018</w:t>
                  </w:r>
                </w:p>
              </w:tc>
            </w:tr>
            <w:tr w:rsidR="00563562" w:rsidRPr="00351CC6" w14:paraId="6DAE4A2B" w14:textId="77777777" w:rsidTr="00953083">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374BEE4D"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7</w:t>
                  </w:r>
                </w:p>
              </w:tc>
              <w:tc>
                <w:tcPr>
                  <w:tcW w:w="2214" w:type="pct"/>
                  <w:tcBorders>
                    <w:top w:val="nil"/>
                    <w:left w:val="nil"/>
                    <w:bottom w:val="single" w:sz="4" w:space="0" w:color="auto"/>
                    <w:right w:val="single" w:sz="4" w:space="0" w:color="auto"/>
                  </w:tcBorders>
                  <w:shd w:val="clear" w:color="auto" w:fill="auto"/>
                  <w:noWrap/>
                  <w:vAlign w:val="bottom"/>
                  <w:hideMark/>
                </w:tcPr>
                <w:p w14:paraId="7701C1FB"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S.A. Mhaisalkar</w:t>
                  </w:r>
                </w:p>
              </w:tc>
              <w:tc>
                <w:tcPr>
                  <w:tcW w:w="565" w:type="pct"/>
                  <w:tcBorders>
                    <w:top w:val="nil"/>
                    <w:left w:val="nil"/>
                    <w:bottom w:val="single" w:sz="4" w:space="0" w:color="auto"/>
                    <w:right w:val="single" w:sz="4" w:space="0" w:color="auto"/>
                  </w:tcBorders>
                  <w:shd w:val="clear" w:color="auto" w:fill="auto"/>
                  <w:noWrap/>
                  <w:vAlign w:val="center"/>
                  <w:hideMark/>
                </w:tcPr>
                <w:p w14:paraId="197BBB5D"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1499</w:t>
                  </w:r>
                </w:p>
              </w:tc>
              <w:tc>
                <w:tcPr>
                  <w:tcW w:w="901" w:type="pct"/>
                  <w:tcBorders>
                    <w:top w:val="nil"/>
                    <w:left w:val="nil"/>
                    <w:bottom w:val="single" w:sz="4" w:space="0" w:color="auto"/>
                    <w:right w:val="single" w:sz="4" w:space="0" w:color="auto"/>
                  </w:tcBorders>
                  <w:shd w:val="clear" w:color="auto" w:fill="auto"/>
                  <w:noWrap/>
                  <w:vAlign w:val="center"/>
                  <w:hideMark/>
                </w:tcPr>
                <w:p w14:paraId="3ACF97F5"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22.07.1965</w:t>
                  </w:r>
                </w:p>
              </w:tc>
              <w:tc>
                <w:tcPr>
                  <w:tcW w:w="921" w:type="pct"/>
                  <w:tcBorders>
                    <w:top w:val="nil"/>
                    <w:left w:val="nil"/>
                    <w:bottom w:val="single" w:sz="4" w:space="0" w:color="auto"/>
                    <w:right w:val="single" w:sz="4" w:space="0" w:color="auto"/>
                  </w:tcBorders>
                  <w:shd w:val="clear" w:color="auto" w:fill="auto"/>
                  <w:noWrap/>
                  <w:vAlign w:val="center"/>
                  <w:hideMark/>
                </w:tcPr>
                <w:p w14:paraId="49055C2F"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26.12.2018</w:t>
                  </w:r>
                </w:p>
              </w:tc>
            </w:tr>
            <w:tr w:rsidR="00563562" w:rsidRPr="00351CC6" w14:paraId="3FDD8132" w14:textId="77777777" w:rsidTr="00953083">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52603E51"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8</w:t>
                  </w:r>
                </w:p>
              </w:tc>
              <w:tc>
                <w:tcPr>
                  <w:tcW w:w="2214" w:type="pct"/>
                  <w:tcBorders>
                    <w:top w:val="nil"/>
                    <w:left w:val="nil"/>
                    <w:bottom w:val="single" w:sz="4" w:space="0" w:color="auto"/>
                    <w:right w:val="single" w:sz="4" w:space="0" w:color="auto"/>
                  </w:tcBorders>
                  <w:shd w:val="clear" w:color="auto" w:fill="auto"/>
                  <w:noWrap/>
                  <w:vAlign w:val="bottom"/>
                  <w:hideMark/>
                </w:tcPr>
                <w:p w14:paraId="51439C71"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Sateesha Pai B</w:t>
                  </w:r>
                </w:p>
              </w:tc>
              <w:tc>
                <w:tcPr>
                  <w:tcW w:w="565" w:type="pct"/>
                  <w:tcBorders>
                    <w:top w:val="nil"/>
                    <w:left w:val="nil"/>
                    <w:bottom w:val="single" w:sz="4" w:space="0" w:color="auto"/>
                    <w:right w:val="single" w:sz="4" w:space="0" w:color="auto"/>
                  </w:tcBorders>
                  <w:shd w:val="clear" w:color="auto" w:fill="auto"/>
                  <w:noWrap/>
                  <w:vAlign w:val="center"/>
                  <w:hideMark/>
                </w:tcPr>
                <w:p w14:paraId="29D56DEC"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1671</w:t>
                  </w:r>
                </w:p>
              </w:tc>
              <w:tc>
                <w:tcPr>
                  <w:tcW w:w="901" w:type="pct"/>
                  <w:tcBorders>
                    <w:top w:val="nil"/>
                    <w:left w:val="nil"/>
                    <w:bottom w:val="single" w:sz="4" w:space="0" w:color="auto"/>
                    <w:right w:val="single" w:sz="4" w:space="0" w:color="auto"/>
                  </w:tcBorders>
                  <w:shd w:val="clear" w:color="auto" w:fill="auto"/>
                  <w:noWrap/>
                  <w:vAlign w:val="center"/>
                  <w:hideMark/>
                </w:tcPr>
                <w:p w14:paraId="7BE6CC86"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21.07.1965</w:t>
                  </w:r>
                </w:p>
              </w:tc>
              <w:tc>
                <w:tcPr>
                  <w:tcW w:w="921" w:type="pct"/>
                  <w:tcBorders>
                    <w:top w:val="nil"/>
                    <w:left w:val="nil"/>
                    <w:bottom w:val="single" w:sz="4" w:space="0" w:color="auto"/>
                    <w:right w:val="single" w:sz="4" w:space="0" w:color="auto"/>
                  </w:tcBorders>
                  <w:shd w:val="clear" w:color="auto" w:fill="auto"/>
                  <w:noWrap/>
                  <w:vAlign w:val="center"/>
                  <w:hideMark/>
                </w:tcPr>
                <w:p w14:paraId="6041300E"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22.11.2019</w:t>
                  </w:r>
                </w:p>
              </w:tc>
            </w:tr>
            <w:tr w:rsidR="00563562" w:rsidRPr="00351CC6" w14:paraId="46B27FCA" w14:textId="77777777" w:rsidTr="00953083">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2FB23B86"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9</w:t>
                  </w:r>
                </w:p>
              </w:tc>
              <w:tc>
                <w:tcPr>
                  <w:tcW w:w="2214" w:type="pct"/>
                  <w:tcBorders>
                    <w:top w:val="nil"/>
                    <w:left w:val="nil"/>
                    <w:bottom w:val="single" w:sz="4" w:space="0" w:color="auto"/>
                    <w:right w:val="single" w:sz="4" w:space="0" w:color="auto"/>
                  </w:tcBorders>
                  <w:shd w:val="clear" w:color="auto" w:fill="auto"/>
                  <w:noWrap/>
                  <w:vAlign w:val="bottom"/>
                  <w:hideMark/>
                </w:tcPr>
                <w:p w14:paraId="63A24DC8"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Pratibha A V</w:t>
                  </w:r>
                </w:p>
              </w:tc>
              <w:tc>
                <w:tcPr>
                  <w:tcW w:w="565" w:type="pct"/>
                  <w:tcBorders>
                    <w:top w:val="nil"/>
                    <w:left w:val="nil"/>
                    <w:bottom w:val="single" w:sz="4" w:space="0" w:color="auto"/>
                    <w:right w:val="single" w:sz="4" w:space="0" w:color="auto"/>
                  </w:tcBorders>
                  <w:shd w:val="clear" w:color="auto" w:fill="auto"/>
                  <w:noWrap/>
                  <w:vAlign w:val="center"/>
                  <w:hideMark/>
                </w:tcPr>
                <w:p w14:paraId="648EE425"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3100</w:t>
                  </w:r>
                </w:p>
              </w:tc>
              <w:tc>
                <w:tcPr>
                  <w:tcW w:w="901" w:type="pct"/>
                  <w:tcBorders>
                    <w:top w:val="nil"/>
                    <w:left w:val="nil"/>
                    <w:bottom w:val="single" w:sz="4" w:space="0" w:color="auto"/>
                    <w:right w:val="single" w:sz="4" w:space="0" w:color="auto"/>
                  </w:tcBorders>
                  <w:shd w:val="clear" w:color="auto" w:fill="auto"/>
                  <w:noWrap/>
                  <w:vAlign w:val="center"/>
                  <w:hideMark/>
                </w:tcPr>
                <w:p w14:paraId="58D34E42"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30.07.1986</w:t>
                  </w:r>
                </w:p>
              </w:tc>
              <w:tc>
                <w:tcPr>
                  <w:tcW w:w="921" w:type="pct"/>
                  <w:tcBorders>
                    <w:top w:val="nil"/>
                    <w:left w:val="nil"/>
                    <w:bottom w:val="single" w:sz="4" w:space="0" w:color="auto"/>
                    <w:right w:val="single" w:sz="4" w:space="0" w:color="auto"/>
                  </w:tcBorders>
                  <w:shd w:val="clear" w:color="auto" w:fill="auto"/>
                  <w:noWrap/>
                  <w:vAlign w:val="center"/>
                  <w:hideMark/>
                </w:tcPr>
                <w:p w14:paraId="3D6E2C9E"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22.11.2019</w:t>
                  </w:r>
                </w:p>
              </w:tc>
            </w:tr>
            <w:tr w:rsidR="00563562" w:rsidRPr="00351CC6" w14:paraId="2766B5E1" w14:textId="77777777" w:rsidTr="00953083">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48DD52C8"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10</w:t>
                  </w:r>
                </w:p>
              </w:tc>
              <w:tc>
                <w:tcPr>
                  <w:tcW w:w="2214" w:type="pct"/>
                  <w:tcBorders>
                    <w:top w:val="nil"/>
                    <w:left w:val="nil"/>
                    <w:bottom w:val="single" w:sz="4" w:space="0" w:color="auto"/>
                    <w:right w:val="single" w:sz="4" w:space="0" w:color="auto"/>
                  </w:tcBorders>
                  <w:shd w:val="clear" w:color="auto" w:fill="auto"/>
                  <w:noWrap/>
                  <w:vAlign w:val="bottom"/>
                  <w:hideMark/>
                </w:tcPr>
                <w:p w14:paraId="6DBD99CC"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 xml:space="preserve">P.G. Hemadri </w:t>
                  </w:r>
                </w:p>
              </w:tc>
              <w:tc>
                <w:tcPr>
                  <w:tcW w:w="565" w:type="pct"/>
                  <w:tcBorders>
                    <w:top w:val="nil"/>
                    <w:left w:val="nil"/>
                    <w:bottom w:val="single" w:sz="4" w:space="0" w:color="auto"/>
                    <w:right w:val="single" w:sz="4" w:space="0" w:color="auto"/>
                  </w:tcBorders>
                  <w:shd w:val="clear" w:color="auto" w:fill="auto"/>
                  <w:noWrap/>
                  <w:vAlign w:val="center"/>
                  <w:hideMark/>
                </w:tcPr>
                <w:p w14:paraId="1DC20A77"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1511</w:t>
                  </w:r>
                </w:p>
              </w:tc>
              <w:tc>
                <w:tcPr>
                  <w:tcW w:w="901" w:type="pct"/>
                  <w:tcBorders>
                    <w:top w:val="nil"/>
                    <w:left w:val="nil"/>
                    <w:bottom w:val="single" w:sz="4" w:space="0" w:color="auto"/>
                    <w:right w:val="single" w:sz="4" w:space="0" w:color="auto"/>
                  </w:tcBorders>
                  <w:shd w:val="clear" w:color="auto" w:fill="auto"/>
                  <w:noWrap/>
                  <w:vAlign w:val="center"/>
                  <w:hideMark/>
                </w:tcPr>
                <w:p w14:paraId="38184BAD"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13.11.1965</w:t>
                  </w:r>
                </w:p>
              </w:tc>
              <w:tc>
                <w:tcPr>
                  <w:tcW w:w="921" w:type="pct"/>
                  <w:tcBorders>
                    <w:top w:val="nil"/>
                    <w:left w:val="nil"/>
                    <w:bottom w:val="single" w:sz="4" w:space="0" w:color="auto"/>
                    <w:right w:val="single" w:sz="4" w:space="0" w:color="auto"/>
                  </w:tcBorders>
                  <w:shd w:val="clear" w:color="auto" w:fill="auto"/>
                  <w:noWrap/>
                  <w:vAlign w:val="center"/>
                  <w:hideMark/>
                </w:tcPr>
                <w:p w14:paraId="171BFA86"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22.11.2019</w:t>
                  </w:r>
                </w:p>
              </w:tc>
            </w:tr>
            <w:tr w:rsidR="00563562" w:rsidRPr="00351CC6" w14:paraId="3CE12F2C" w14:textId="77777777" w:rsidTr="00953083">
              <w:trPr>
                <w:trHeight w:val="315"/>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2A5C525B"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11</w:t>
                  </w:r>
                </w:p>
              </w:tc>
              <w:tc>
                <w:tcPr>
                  <w:tcW w:w="2214" w:type="pct"/>
                  <w:tcBorders>
                    <w:top w:val="nil"/>
                    <w:left w:val="nil"/>
                    <w:bottom w:val="single" w:sz="4" w:space="0" w:color="auto"/>
                    <w:right w:val="single" w:sz="4" w:space="0" w:color="auto"/>
                  </w:tcBorders>
                  <w:shd w:val="clear" w:color="auto" w:fill="auto"/>
                  <w:noWrap/>
                  <w:vAlign w:val="bottom"/>
                  <w:hideMark/>
                </w:tcPr>
                <w:p w14:paraId="32D029D4"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Mahalingappa P Bolajadar</w:t>
                  </w:r>
                </w:p>
              </w:tc>
              <w:tc>
                <w:tcPr>
                  <w:tcW w:w="565" w:type="pct"/>
                  <w:tcBorders>
                    <w:top w:val="nil"/>
                    <w:left w:val="nil"/>
                    <w:bottom w:val="single" w:sz="4" w:space="0" w:color="auto"/>
                    <w:right w:val="single" w:sz="4" w:space="0" w:color="auto"/>
                  </w:tcBorders>
                  <w:shd w:val="clear" w:color="auto" w:fill="auto"/>
                  <w:noWrap/>
                  <w:vAlign w:val="center"/>
                  <w:hideMark/>
                </w:tcPr>
                <w:p w14:paraId="76E16967"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2770</w:t>
                  </w:r>
                </w:p>
              </w:tc>
              <w:tc>
                <w:tcPr>
                  <w:tcW w:w="901" w:type="pct"/>
                  <w:tcBorders>
                    <w:top w:val="nil"/>
                    <w:left w:val="nil"/>
                    <w:bottom w:val="single" w:sz="4" w:space="0" w:color="auto"/>
                    <w:right w:val="single" w:sz="4" w:space="0" w:color="auto"/>
                  </w:tcBorders>
                  <w:shd w:val="clear" w:color="auto" w:fill="auto"/>
                  <w:noWrap/>
                  <w:vAlign w:val="center"/>
                  <w:hideMark/>
                </w:tcPr>
                <w:p w14:paraId="409587E2"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15.06.1981</w:t>
                  </w:r>
                </w:p>
              </w:tc>
              <w:tc>
                <w:tcPr>
                  <w:tcW w:w="921" w:type="pct"/>
                  <w:tcBorders>
                    <w:top w:val="nil"/>
                    <w:left w:val="nil"/>
                    <w:bottom w:val="single" w:sz="4" w:space="0" w:color="auto"/>
                    <w:right w:val="single" w:sz="4" w:space="0" w:color="auto"/>
                  </w:tcBorders>
                  <w:shd w:val="clear" w:color="auto" w:fill="auto"/>
                  <w:noWrap/>
                  <w:vAlign w:val="center"/>
                  <w:hideMark/>
                </w:tcPr>
                <w:p w14:paraId="438ABF7E" w14:textId="77777777" w:rsidR="00563562" w:rsidRPr="00FB4D8F" w:rsidRDefault="00563562" w:rsidP="00953083">
                  <w:pPr>
                    <w:jc w:val="left"/>
                    <w:rPr>
                      <w:rFonts w:asciiTheme="minorHAnsi" w:hAnsiTheme="minorHAnsi" w:cstheme="minorHAnsi"/>
                      <w:lang w:eastAsia="en-IN"/>
                    </w:rPr>
                  </w:pPr>
                  <w:r w:rsidRPr="00FB4D8F">
                    <w:rPr>
                      <w:rFonts w:asciiTheme="minorHAnsi" w:hAnsiTheme="minorHAnsi" w:cstheme="minorHAnsi"/>
                      <w:lang w:eastAsia="en-IN"/>
                    </w:rPr>
                    <w:t>22.11.2019</w:t>
                  </w:r>
                </w:p>
              </w:tc>
            </w:tr>
          </w:tbl>
          <w:p w14:paraId="25DB8221" w14:textId="77777777" w:rsidR="00563562" w:rsidRPr="00F514C1" w:rsidRDefault="00563562" w:rsidP="00953083">
            <w:pPr>
              <w:pStyle w:val="ListParagraph"/>
              <w:ind w:left="0"/>
              <w:textAlignment w:val="baseline"/>
              <w:rPr>
                <w:rFonts w:eastAsia="Times New Roman" w:cs="Calibri"/>
              </w:rPr>
            </w:pPr>
          </w:p>
        </w:tc>
      </w:tr>
    </w:tbl>
    <w:p w14:paraId="0D0460CA" w14:textId="77777777" w:rsidR="00953083" w:rsidRDefault="00953083" w:rsidP="00563562">
      <w:pPr>
        <w:rPr>
          <w:rFonts w:eastAsia="Times New Roman" w:cs="Calibri"/>
          <w:b/>
          <w:bCs/>
          <w:lang w:eastAsia="en-IN"/>
        </w:rPr>
      </w:pPr>
    </w:p>
    <w:p w14:paraId="56C5B97A" w14:textId="77777777" w:rsidR="00563562" w:rsidRPr="00877139" w:rsidRDefault="00563562" w:rsidP="00563562">
      <w:pPr>
        <w:rPr>
          <w:rFonts w:ascii="Segoe UI" w:eastAsia="Times New Roman" w:hAnsi="Segoe UI" w:cs="Segoe UI"/>
          <w:sz w:val="18"/>
          <w:szCs w:val="18"/>
          <w:lang w:eastAsia="en-IN"/>
        </w:rPr>
      </w:pPr>
      <w:r w:rsidRPr="00877139">
        <w:rPr>
          <w:rFonts w:eastAsia="Times New Roman" w:cs="Calibri"/>
          <w:b/>
          <w:bCs/>
          <w:lang w:eastAsia="en-IN"/>
        </w:rPr>
        <w:t>Assumptions: </w:t>
      </w:r>
      <w:r w:rsidRPr="00877139">
        <w:rPr>
          <w:rFonts w:eastAsia="Times New Roman" w:cs="Calibri"/>
          <w:lang w:eastAsia="en-IN"/>
        </w:rPr>
        <w:t> </w:t>
      </w:r>
    </w:p>
    <w:p w14:paraId="7A69647E" w14:textId="6A61CBA0" w:rsidR="00563562" w:rsidRPr="00953083" w:rsidRDefault="00563562" w:rsidP="00C927BC">
      <w:pPr>
        <w:pStyle w:val="ListParagraph"/>
        <w:numPr>
          <w:ilvl w:val="0"/>
          <w:numId w:val="126"/>
        </w:numPr>
        <w:rPr>
          <w:lang w:val="en-US"/>
        </w:rPr>
      </w:pPr>
      <w:r w:rsidRPr="00953083">
        <w:rPr>
          <w:lang w:val="en-US"/>
        </w:rPr>
        <w:t xml:space="preserve">Only the Active and </w:t>
      </w:r>
      <w:r w:rsidR="00406A73" w:rsidRPr="00953083">
        <w:rPr>
          <w:lang w:val="en-US"/>
        </w:rPr>
        <w:t>authorized</w:t>
      </w:r>
      <w:r w:rsidRPr="00953083">
        <w:rPr>
          <w:lang w:val="en-US"/>
        </w:rPr>
        <w:t xml:space="preserve"> user can view and download report. </w:t>
      </w:r>
    </w:p>
    <w:p w14:paraId="3948BE5A" w14:textId="0ADC4750" w:rsidR="00563562" w:rsidRPr="00EC0B95" w:rsidRDefault="00563562" w:rsidP="00563562">
      <w:pPr>
        <w:spacing w:after="0"/>
        <w:textAlignment w:val="baseline"/>
        <w:rPr>
          <w:rFonts w:eastAsia="Times New Roman" w:cs="Calibri"/>
          <w:lang w:eastAsia="en-IN"/>
        </w:rPr>
      </w:pPr>
      <w:r w:rsidRPr="00EC0B95">
        <w:rPr>
          <w:rFonts w:eastAsia="Times New Roman" w:cs="Calibri"/>
          <w:b/>
          <w:bCs/>
          <w:lang w:eastAsia="en-IN"/>
        </w:rPr>
        <w:t xml:space="preserve">Constraints: </w:t>
      </w:r>
      <w:r w:rsidRPr="00EC0B95">
        <w:rPr>
          <w:rFonts w:eastAsia="Times New Roman" w:cs="Calibri"/>
          <w:lang w:eastAsia="en-IN"/>
        </w:rPr>
        <w:t>NIL</w:t>
      </w:r>
    </w:p>
    <w:p w14:paraId="0456B257" w14:textId="06A203E5" w:rsidR="00953083" w:rsidRPr="00EC0B95" w:rsidRDefault="00953083" w:rsidP="00953083">
      <w:pPr>
        <w:pStyle w:val="Heading4"/>
        <w:rPr>
          <w:rFonts w:eastAsia="Times New Roman"/>
          <w:lang w:eastAsia="en-IN"/>
        </w:rPr>
      </w:pPr>
      <w:bookmarkStart w:id="32" w:name="_Toc153977047"/>
      <w:r w:rsidRPr="00EC0B95">
        <w:rPr>
          <w:rFonts w:eastAsia="Times New Roman"/>
          <w:lang w:eastAsia="en-IN"/>
        </w:rPr>
        <w:t>Use Case: List of employee who is eligible for promotion Report</w:t>
      </w:r>
      <w:bookmarkEnd w:id="32"/>
    </w:p>
    <w:p w14:paraId="0375AD97" w14:textId="77777777" w:rsidR="00953083" w:rsidRPr="00A56C91" w:rsidRDefault="00953083" w:rsidP="00953083">
      <w:pPr>
        <w:rPr>
          <w:b/>
          <w:lang w:eastAsia="en-IN"/>
        </w:rPr>
      </w:pPr>
      <w:r w:rsidRPr="00EC0B95">
        <w:rPr>
          <w:b/>
          <w:lang w:eastAsia="en-IN"/>
        </w:rPr>
        <w:t xml:space="preserve">Definition: - </w:t>
      </w:r>
      <w:r w:rsidRPr="00EC0B95">
        <w:rPr>
          <w:lang w:eastAsia="en-IN"/>
        </w:rPr>
        <w:t>A "List of Employees Eligible for Promotion Report" is a document that provides a comprehensive list of individuals within KVGB who meet the criteria for consideration for a promotion.</w:t>
      </w:r>
    </w:p>
    <w:p w14:paraId="54913C51" w14:textId="77777777" w:rsidR="00953083" w:rsidRDefault="00953083" w:rsidP="00953083">
      <w:pPr>
        <w:rPr>
          <w:b/>
          <w:lang w:eastAsia="en-IN"/>
        </w:rPr>
      </w:pPr>
      <w:r>
        <w:rPr>
          <w:b/>
          <w:lang w:eastAsia="en-IN"/>
        </w:rPr>
        <w:t>Purpose:</w:t>
      </w:r>
      <w:r w:rsidRPr="00A56C91">
        <w:t xml:space="preserve"> </w:t>
      </w:r>
      <w:r w:rsidRPr="00A56C91">
        <w:rPr>
          <w:lang w:eastAsia="en-IN"/>
        </w:rPr>
        <w:t>The "List of Employees Eligible for Promotion Report" serves seve</w:t>
      </w:r>
      <w:r>
        <w:rPr>
          <w:lang w:eastAsia="en-IN"/>
        </w:rPr>
        <w:t>ral important purposes within KVGB</w:t>
      </w:r>
      <w:r w:rsidRPr="00A56C91">
        <w:rPr>
          <w:lang w:eastAsia="en-IN"/>
        </w:rPr>
        <w:t>.</w:t>
      </w:r>
      <w:r>
        <w:rPr>
          <w:lang w:eastAsia="en-IN"/>
        </w:rPr>
        <w:t xml:space="preserve"> The main purpose is </w:t>
      </w:r>
      <w:r w:rsidRPr="00A56C91">
        <w:rPr>
          <w:lang w:eastAsia="en-IN"/>
        </w:rPr>
        <w:t>Facil</w:t>
      </w:r>
      <w:r>
        <w:rPr>
          <w:lang w:eastAsia="en-IN"/>
        </w:rPr>
        <w:t xml:space="preserve">itates Informed Decision-Making, </w:t>
      </w:r>
      <w:r w:rsidRPr="00A56C91">
        <w:rPr>
          <w:lang w:eastAsia="en-IN"/>
        </w:rPr>
        <w:t>Promotes Transparency</w:t>
      </w:r>
      <w:r>
        <w:rPr>
          <w:lang w:eastAsia="en-IN"/>
        </w:rPr>
        <w:t>,</w:t>
      </w:r>
      <w:r w:rsidRPr="00A56C91">
        <w:t xml:space="preserve"> </w:t>
      </w:r>
      <w:r w:rsidRPr="00A56C91">
        <w:rPr>
          <w:lang w:eastAsia="en-IN"/>
        </w:rPr>
        <w:t>and Streamlines Communication</w:t>
      </w:r>
      <w:r>
        <w:rPr>
          <w:lang w:eastAsia="en-IN"/>
        </w:rPr>
        <w:t>.</w:t>
      </w:r>
    </w:p>
    <w:p w14:paraId="62C3CDAF" w14:textId="77777777" w:rsidR="00953083" w:rsidRPr="00A56C91" w:rsidRDefault="00953083" w:rsidP="00953083">
      <w:pPr>
        <w:rPr>
          <w:lang w:eastAsia="en-IN"/>
        </w:rPr>
      </w:pPr>
      <w:r>
        <w:rPr>
          <w:b/>
          <w:lang w:eastAsia="en-IN"/>
        </w:rPr>
        <w:t>Normal Channel:</w:t>
      </w:r>
      <w:r w:rsidRPr="00A56C91">
        <w:t xml:space="preserve"> </w:t>
      </w:r>
      <w:r w:rsidRPr="00A56C91">
        <w:rPr>
          <w:lang w:eastAsia="en-IN"/>
        </w:rPr>
        <w:t xml:space="preserve">"Normal Channel" typically refers to the standard or regular pathway through which employee’s progress in their careers within </w:t>
      </w:r>
      <w:r>
        <w:rPr>
          <w:lang w:eastAsia="en-IN"/>
        </w:rPr>
        <w:t>KVGB</w:t>
      </w:r>
      <w:r w:rsidRPr="00A56C91">
        <w:rPr>
          <w:lang w:eastAsia="en-IN"/>
        </w:rPr>
        <w:t>. It outlines the typical stages or steps that an employee follows when advancing from one position to another withi</w:t>
      </w:r>
      <w:r>
        <w:rPr>
          <w:lang w:eastAsia="en-IN"/>
        </w:rPr>
        <w:t xml:space="preserve">n the organizational hierarchy. </w:t>
      </w:r>
      <w:r w:rsidRPr="00A56C91">
        <w:rPr>
          <w:lang w:eastAsia="en-IN"/>
        </w:rPr>
        <w:t>Normal Channel for banking promotions often involves a structured and hierarchical career progression, with employees moving from entry-level positions to more senior roles.</w:t>
      </w:r>
    </w:p>
    <w:p w14:paraId="0CB69FC0" w14:textId="77777777" w:rsidR="00953083" w:rsidRPr="00A56C91" w:rsidRDefault="00953083" w:rsidP="00953083">
      <w:pPr>
        <w:rPr>
          <w:lang w:eastAsia="en-IN"/>
        </w:rPr>
      </w:pPr>
      <w:r>
        <w:rPr>
          <w:b/>
          <w:lang w:eastAsia="en-IN"/>
        </w:rPr>
        <w:t>Fast Track Channel:</w:t>
      </w:r>
      <w:r w:rsidRPr="00A56C91">
        <w:t xml:space="preserve"> </w:t>
      </w:r>
      <w:r w:rsidRPr="00A56C91">
        <w:rPr>
          <w:lang w:eastAsia="en-IN"/>
        </w:rPr>
        <w:t>The term "Fast Track Channel" in banking promotion refers to an accelerated or expedited pathway for career advancement within the banking sector. Unlike the traditional or "Normal Channel" that follows a standard hierarchy with predefined stages of progression, the Fast Track Channel allows exceptional and high-performing individuals to move more rapidly through the ranks.</w:t>
      </w:r>
    </w:p>
    <w:p w14:paraId="551B2ED0" w14:textId="77777777" w:rsidR="00953083" w:rsidRPr="00A56C91" w:rsidRDefault="00953083" w:rsidP="00953083">
      <w:pPr>
        <w:rPr>
          <w:lang w:eastAsia="en-IN"/>
        </w:rPr>
      </w:pPr>
      <w:r>
        <w:rPr>
          <w:b/>
          <w:lang w:eastAsia="en-IN"/>
        </w:rPr>
        <w:lastRenderedPageBreak/>
        <w:t>Zone of Consideration</w:t>
      </w:r>
      <w:r>
        <w:rPr>
          <w:lang w:eastAsia="en-IN"/>
        </w:rPr>
        <w:t xml:space="preserve">: </w:t>
      </w:r>
      <w:r w:rsidRPr="00A56C91">
        <w:rPr>
          <w:lang w:eastAsia="en-IN"/>
        </w:rPr>
        <w:t>Zone of Consideration refers to a predetermined range of eligible candidates who are considered for a promotion opportunity within the</w:t>
      </w:r>
      <w:r>
        <w:rPr>
          <w:lang w:eastAsia="en-IN"/>
        </w:rPr>
        <w:t xml:space="preserve"> KVGB</w:t>
      </w:r>
      <w:r w:rsidRPr="00A56C91">
        <w:rPr>
          <w:lang w:eastAsia="en-IN"/>
        </w:rPr>
        <w:t>. The zone is typically defined based on certain criteria such as experience, performance, qualifications, and other relevant factors. This concept is often utilized in the promotion process to ensure fairness, transparency, and consistency.</w:t>
      </w:r>
    </w:p>
    <w:p w14:paraId="0EDFC5E5" w14:textId="77777777" w:rsidR="00953083" w:rsidRDefault="00953083" w:rsidP="00953083">
      <w:pPr>
        <w:rPr>
          <w:lang w:val="en-US" w:eastAsia="en-IN"/>
        </w:rPr>
      </w:pPr>
      <w:r w:rsidRPr="00973523">
        <w:rPr>
          <w:b/>
          <w:lang w:val="en-US" w:eastAsia="en-IN"/>
        </w:rPr>
        <w:t>Goal of Requirement:</w:t>
      </w:r>
      <w:r>
        <w:rPr>
          <w:b/>
          <w:lang w:val="en-US" w:eastAsia="en-IN"/>
        </w:rPr>
        <w:t xml:space="preserve"> </w:t>
      </w:r>
      <w:r>
        <w:rPr>
          <w:lang w:val="en-US" w:eastAsia="en-IN"/>
        </w:rPr>
        <w:t>System should generate a List of employee who is eligible for promotion according to business rules.</w:t>
      </w:r>
    </w:p>
    <w:p w14:paraId="39B79DFC" w14:textId="77777777" w:rsidR="00953083" w:rsidRPr="009B0BFE" w:rsidRDefault="00953083" w:rsidP="00953083">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User: -</w:t>
      </w:r>
      <w:r>
        <w:rPr>
          <w:rFonts w:eastAsia="Times New Roman" w:cs="Calibri"/>
          <w:lang w:eastAsia="en-IN"/>
        </w:rPr>
        <w:t xml:space="preserve"> HO AM/M CORE PHRDD, HO SM CORE PHRDD, HO CM PHRDD</w:t>
      </w:r>
    </w:p>
    <w:p w14:paraId="5434A470" w14:textId="77777777" w:rsidR="00953083" w:rsidRPr="009B0BFE" w:rsidRDefault="00953083" w:rsidP="00953083">
      <w:pPr>
        <w:tabs>
          <w:tab w:val="left" w:pos="2715"/>
        </w:tabs>
        <w:spacing w:after="0"/>
        <w:textAlignment w:val="baseline"/>
        <w:rPr>
          <w:rFonts w:ascii="Segoe UI" w:eastAsia="Times New Roman" w:hAnsi="Segoe UI" w:cs="Segoe UI"/>
          <w:sz w:val="18"/>
          <w:szCs w:val="18"/>
          <w:lang w:eastAsia="en-IN"/>
        </w:rPr>
      </w:pPr>
      <w:r>
        <w:rPr>
          <w:rFonts w:eastAsia="Times New Roman" w:cs="Calibri"/>
          <w:b/>
          <w:bCs/>
          <w:lang w:eastAsia="en-IN"/>
        </w:rPr>
        <w:t>Pre-conditions:</w:t>
      </w:r>
    </w:p>
    <w:p w14:paraId="02953901" w14:textId="77777777" w:rsidR="00953083" w:rsidRPr="00953083" w:rsidRDefault="00953083" w:rsidP="00C927BC">
      <w:pPr>
        <w:pStyle w:val="ListParagraph"/>
        <w:numPr>
          <w:ilvl w:val="0"/>
          <w:numId w:val="132"/>
        </w:numPr>
        <w:rPr>
          <w:lang w:val="en-US"/>
        </w:rPr>
      </w:pPr>
      <w:r w:rsidRPr="00953083">
        <w:rPr>
          <w:lang w:val="en-US"/>
        </w:rPr>
        <w:t>User should be the permanent staff. </w:t>
      </w:r>
    </w:p>
    <w:p w14:paraId="31B88673" w14:textId="77777777" w:rsidR="00953083" w:rsidRPr="00953083" w:rsidRDefault="00953083" w:rsidP="00C927BC">
      <w:pPr>
        <w:pStyle w:val="ListParagraph"/>
        <w:numPr>
          <w:ilvl w:val="0"/>
          <w:numId w:val="132"/>
        </w:numPr>
        <w:rPr>
          <w:lang w:val="en-US"/>
        </w:rPr>
      </w:pPr>
      <w:r w:rsidRPr="00953083">
        <w:rPr>
          <w:lang w:val="en-US"/>
        </w:rPr>
        <w:t>User shouldn’t be resigned, exited, suspended, retired, disable.</w:t>
      </w:r>
    </w:p>
    <w:p w14:paraId="0F0AAE44" w14:textId="77777777" w:rsidR="00953083" w:rsidRPr="00953083" w:rsidRDefault="00953083" w:rsidP="00C927BC">
      <w:pPr>
        <w:pStyle w:val="ListParagraph"/>
        <w:numPr>
          <w:ilvl w:val="0"/>
          <w:numId w:val="132"/>
        </w:numPr>
        <w:rPr>
          <w:lang w:val="en-US"/>
        </w:rPr>
      </w:pPr>
      <w:r w:rsidRPr="00953083">
        <w:rPr>
          <w:lang w:val="en-US"/>
        </w:rPr>
        <w:t>The seniority list report should be generated in the system.</w:t>
      </w:r>
    </w:p>
    <w:p w14:paraId="27CC31EF" w14:textId="77777777" w:rsidR="00953083" w:rsidRPr="009B0BFE" w:rsidRDefault="00953083" w:rsidP="00953083">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Basic Flow:</w:t>
      </w:r>
    </w:p>
    <w:p w14:paraId="5FA45F63" w14:textId="77777777" w:rsidR="00953083" w:rsidRPr="00953083" w:rsidRDefault="00953083" w:rsidP="00C927BC">
      <w:pPr>
        <w:pStyle w:val="ListParagraph"/>
        <w:numPr>
          <w:ilvl w:val="0"/>
          <w:numId w:val="133"/>
        </w:numPr>
        <w:rPr>
          <w:lang w:val="en-US"/>
        </w:rPr>
      </w:pPr>
      <w:r w:rsidRPr="00953083">
        <w:rPr>
          <w:lang w:val="en-US"/>
        </w:rPr>
        <w:t>User logs into the HRMS solution successfully.</w:t>
      </w:r>
    </w:p>
    <w:p w14:paraId="68B54BBB" w14:textId="77777777" w:rsidR="00953083" w:rsidRDefault="00953083" w:rsidP="00C927BC">
      <w:pPr>
        <w:pStyle w:val="ListParagraph"/>
        <w:numPr>
          <w:ilvl w:val="0"/>
          <w:numId w:val="133"/>
        </w:numPr>
        <w:rPr>
          <w:lang w:val="en-US"/>
        </w:rPr>
      </w:pPr>
      <w:r w:rsidRPr="00953083">
        <w:rPr>
          <w:lang w:val="en-US"/>
        </w:rPr>
        <w:t>User navigates to the Transfer and Promotion from menu and upon click on employee eligibility Report.</w:t>
      </w:r>
    </w:p>
    <w:p w14:paraId="6306FEC6" w14:textId="3F4D0987" w:rsidR="00953083" w:rsidRPr="00953083" w:rsidRDefault="00953083" w:rsidP="006507EA">
      <w:pPr>
        <w:pStyle w:val="ListParagraph"/>
        <w:numPr>
          <w:ilvl w:val="1"/>
          <w:numId w:val="69"/>
        </w:numPr>
        <w:rPr>
          <w:lang w:val="en-US"/>
        </w:rPr>
      </w:pPr>
      <w:r w:rsidRPr="00953083">
        <w:rPr>
          <w:lang w:val="en-US"/>
        </w:rPr>
        <w:t>System should open a new window with the below fields.</w:t>
      </w:r>
    </w:p>
    <w:tbl>
      <w:tblPr>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6"/>
        <w:gridCol w:w="2666"/>
        <w:gridCol w:w="1337"/>
        <w:gridCol w:w="1208"/>
        <w:gridCol w:w="4583"/>
      </w:tblGrid>
      <w:tr w:rsidR="00953083" w:rsidRPr="00264542" w14:paraId="33F89FD8" w14:textId="77777777" w:rsidTr="00953083">
        <w:trPr>
          <w:trHeight w:val="375"/>
        </w:trPr>
        <w:tc>
          <w:tcPr>
            <w:tcW w:w="546" w:type="dxa"/>
            <w:tcBorders>
              <w:top w:val="single" w:sz="6" w:space="0" w:color="auto"/>
              <w:left w:val="single" w:sz="6" w:space="0" w:color="auto"/>
              <w:bottom w:val="single" w:sz="6" w:space="0" w:color="auto"/>
              <w:right w:val="single" w:sz="6" w:space="0" w:color="auto"/>
            </w:tcBorders>
            <w:shd w:val="clear" w:color="auto" w:fill="D9D9D9"/>
          </w:tcPr>
          <w:p w14:paraId="1E68E03A" w14:textId="77777777" w:rsidR="00953083" w:rsidRPr="00264542" w:rsidRDefault="00953083" w:rsidP="00953083">
            <w:pPr>
              <w:spacing w:after="0"/>
              <w:textAlignment w:val="baseline"/>
              <w:rPr>
                <w:rFonts w:asciiTheme="minorHAnsi" w:eastAsia="Times New Roman" w:hAnsiTheme="minorHAnsi" w:cstheme="minorHAnsi"/>
                <w:b/>
                <w:bCs/>
                <w:color w:val="000000"/>
                <w:lang w:eastAsia="en-IN"/>
              </w:rPr>
            </w:pPr>
            <w:r w:rsidRPr="00264542">
              <w:rPr>
                <w:rFonts w:asciiTheme="minorHAnsi" w:eastAsia="Times New Roman" w:hAnsiTheme="minorHAnsi" w:cstheme="minorHAnsi"/>
                <w:b/>
                <w:bCs/>
                <w:color w:val="000000"/>
                <w:lang w:eastAsia="en-IN"/>
              </w:rPr>
              <w:t>#</w:t>
            </w:r>
          </w:p>
        </w:tc>
        <w:tc>
          <w:tcPr>
            <w:tcW w:w="2666" w:type="dxa"/>
            <w:tcBorders>
              <w:top w:val="single" w:sz="6" w:space="0" w:color="auto"/>
              <w:left w:val="single" w:sz="6" w:space="0" w:color="auto"/>
              <w:bottom w:val="single" w:sz="6" w:space="0" w:color="auto"/>
              <w:right w:val="single" w:sz="6" w:space="0" w:color="auto"/>
            </w:tcBorders>
            <w:shd w:val="clear" w:color="auto" w:fill="D9D9D9"/>
            <w:hideMark/>
          </w:tcPr>
          <w:p w14:paraId="386ED2EF" w14:textId="77777777" w:rsidR="00953083" w:rsidRPr="00264542" w:rsidRDefault="00953083" w:rsidP="00953083">
            <w:pPr>
              <w:spacing w:after="0"/>
              <w:textAlignment w:val="baseline"/>
              <w:rPr>
                <w:rFonts w:asciiTheme="minorHAnsi" w:eastAsia="Times New Roman" w:hAnsiTheme="minorHAnsi" w:cstheme="minorHAnsi"/>
                <w:szCs w:val="24"/>
                <w:lang w:eastAsia="en-IN"/>
              </w:rPr>
            </w:pPr>
            <w:r w:rsidRPr="00264542">
              <w:rPr>
                <w:rFonts w:asciiTheme="minorHAnsi" w:eastAsia="Times New Roman" w:hAnsiTheme="minorHAnsi" w:cstheme="minorHAnsi"/>
                <w:b/>
                <w:bCs/>
                <w:color w:val="000000"/>
                <w:lang w:eastAsia="en-IN"/>
              </w:rPr>
              <w:t>Field  Name</w:t>
            </w:r>
            <w:r w:rsidRPr="00264542">
              <w:rPr>
                <w:rFonts w:asciiTheme="minorHAnsi" w:eastAsia="Times New Roman" w:hAnsiTheme="minorHAnsi" w:cstheme="minorHAnsi"/>
                <w:color w:val="000000"/>
                <w:lang w:eastAsia="en-IN"/>
              </w:rPr>
              <w:t> </w:t>
            </w:r>
          </w:p>
        </w:tc>
        <w:tc>
          <w:tcPr>
            <w:tcW w:w="1337" w:type="dxa"/>
            <w:tcBorders>
              <w:top w:val="single" w:sz="6" w:space="0" w:color="auto"/>
              <w:left w:val="single" w:sz="6" w:space="0" w:color="auto"/>
              <w:bottom w:val="single" w:sz="6" w:space="0" w:color="auto"/>
              <w:right w:val="single" w:sz="6" w:space="0" w:color="auto"/>
            </w:tcBorders>
            <w:shd w:val="clear" w:color="auto" w:fill="D9D9D9"/>
            <w:hideMark/>
          </w:tcPr>
          <w:p w14:paraId="0E9EE7B4" w14:textId="77777777" w:rsidR="00953083" w:rsidRPr="00264542" w:rsidRDefault="00953083" w:rsidP="00953083">
            <w:pPr>
              <w:spacing w:after="0"/>
              <w:textAlignment w:val="baseline"/>
              <w:rPr>
                <w:rFonts w:asciiTheme="minorHAnsi" w:eastAsia="Times New Roman" w:hAnsiTheme="minorHAnsi" w:cstheme="minorHAnsi"/>
                <w:szCs w:val="24"/>
                <w:lang w:eastAsia="en-IN"/>
              </w:rPr>
            </w:pPr>
            <w:r w:rsidRPr="00264542">
              <w:rPr>
                <w:rFonts w:asciiTheme="minorHAnsi" w:eastAsia="Times New Roman" w:hAnsiTheme="minorHAnsi" w:cstheme="minorHAnsi"/>
                <w:b/>
                <w:bCs/>
                <w:color w:val="000000"/>
                <w:lang w:eastAsia="en-IN"/>
              </w:rPr>
              <w:t>Element</w:t>
            </w:r>
            <w:r w:rsidRPr="00264542">
              <w:rPr>
                <w:rFonts w:asciiTheme="minorHAnsi" w:eastAsia="Times New Roman" w:hAnsiTheme="minorHAnsi" w:cstheme="minorHAnsi"/>
                <w:color w:val="000000"/>
                <w:lang w:eastAsia="en-IN"/>
              </w:rPr>
              <w:t> </w:t>
            </w:r>
          </w:p>
        </w:tc>
        <w:tc>
          <w:tcPr>
            <w:tcW w:w="1208" w:type="dxa"/>
            <w:tcBorders>
              <w:top w:val="single" w:sz="6" w:space="0" w:color="auto"/>
              <w:left w:val="single" w:sz="6" w:space="0" w:color="auto"/>
              <w:bottom w:val="single" w:sz="6" w:space="0" w:color="auto"/>
              <w:right w:val="single" w:sz="6" w:space="0" w:color="auto"/>
            </w:tcBorders>
            <w:shd w:val="clear" w:color="auto" w:fill="D9D9D9"/>
            <w:hideMark/>
          </w:tcPr>
          <w:p w14:paraId="012BA5CF" w14:textId="77777777" w:rsidR="00953083" w:rsidRPr="00264542" w:rsidRDefault="00953083" w:rsidP="00953083">
            <w:pPr>
              <w:spacing w:after="0"/>
              <w:textAlignment w:val="baseline"/>
              <w:rPr>
                <w:rFonts w:asciiTheme="minorHAnsi" w:eastAsia="Times New Roman" w:hAnsiTheme="minorHAnsi" w:cstheme="minorHAnsi"/>
                <w:szCs w:val="24"/>
                <w:lang w:eastAsia="en-IN"/>
              </w:rPr>
            </w:pPr>
            <w:r w:rsidRPr="00264542">
              <w:rPr>
                <w:rFonts w:asciiTheme="minorHAnsi" w:eastAsia="Times New Roman" w:hAnsiTheme="minorHAnsi" w:cstheme="minorHAnsi"/>
                <w:b/>
                <w:bCs/>
                <w:color w:val="000000"/>
                <w:lang w:eastAsia="en-IN"/>
              </w:rPr>
              <w:t>Property</w:t>
            </w:r>
            <w:r w:rsidRPr="00264542">
              <w:rPr>
                <w:rFonts w:asciiTheme="minorHAnsi" w:eastAsia="Times New Roman" w:hAnsiTheme="minorHAnsi" w:cstheme="minorHAnsi"/>
                <w:color w:val="000000"/>
                <w:lang w:eastAsia="en-IN"/>
              </w:rPr>
              <w:t> </w:t>
            </w:r>
          </w:p>
        </w:tc>
        <w:tc>
          <w:tcPr>
            <w:tcW w:w="4583" w:type="dxa"/>
            <w:tcBorders>
              <w:top w:val="single" w:sz="6" w:space="0" w:color="auto"/>
              <w:left w:val="single" w:sz="6" w:space="0" w:color="auto"/>
              <w:bottom w:val="single" w:sz="6" w:space="0" w:color="auto"/>
              <w:right w:val="single" w:sz="6" w:space="0" w:color="auto"/>
            </w:tcBorders>
            <w:shd w:val="clear" w:color="auto" w:fill="D9D9D9"/>
            <w:hideMark/>
          </w:tcPr>
          <w:p w14:paraId="02849945" w14:textId="77777777" w:rsidR="00953083" w:rsidRPr="00264542" w:rsidRDefault="00953083" w:rsidP="00953083">
            <w:pPr>
              <w:spacing w:after="0"/>
              <w:ind w:right="-120"/>
              <w:textAlignment w:val="baseline"/>
              <w:rPr>
                <w:rFonts w:asciiTheme="minorHAnsi" w:eastAsia="Times New Roman" w:hAnsiTheme="minorHAnsi" w:cstheme="minorHAnsi"/>
                <w:szCs w:val="24"/>
                <w:lang w:eastAsia="en-IN"/>
              </w:rPr>
            </w:pPr>
            <w:r w:rsidRPr="00264542">
              <w:rPr>
                <w:rFonts w:asciiTheme="minorHAnsi" w:eastAsia="Times New Roman" w:hAnsiTheme="minorHAnsi" w:cstheme="minorHAnsi"/>
                <w:b/>
                <w:bCs/>
                <w:color w:val="000000"/>
                <w:lang w:eastAsia="en-IN"/>
              </w:rPr>
              <w:t>Remarks/Validation</w:t>
            </w:r>
            <w:r w:rsidRPr="00264542">
              <w:rPr>
                <w:rFonts w:asciiTheme="minorHAnsi" w:eastAsia="Times New Roman" w:hAnsiTheme="minorHAnsi" w:cstheme="minorHAnsi"/>
                <w:color w:val="000000"/>
                <w:lang w:eastAsia="en-IN"/>
              </w:rPr>
              <w:t> </w:t>
            </w:r>
          </w:p>
        </w:tc>
      </w:tr>
      <w:tr w:rsidR="00953083" w:rsidRPr="00264542" w14:paraId="090E3D32"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418F426" w14:textId="77777777" w:rsidR="00953083" w:rsidRPr="00264542" w:rsidRDefault="00953083" w:rsidP="00953083">
            <w:pPr>
              <w:spacing w:after="0"/>
              <w:jc w:val="left"/>
              <w:textAlignment w:val="baseline"/>
              <w:rPr>
                <w:rFonts w:asciiTheme="minorHAnsi" w:eastAsia="Times New Roman" w:hAnsiTheme="minorHAnsi" w:cstheme="minorHAnsi"/>
                <w:color w:val="000000"/>
                <w:lang w:eastAsia="en-IN"/>
              </w:rPr>
            </w:pPr>
            <w:r w:rsidRPr="00264542">
              <w:rPr>
                <w:rFonts w:asciiTheme="minorHAnsi" w:eastAsia="Times New Roman" w:hAnsiTheme="minorHAnsi" w:cstheme="minorHAnsi"/>
                <w:color w:val="000000"/>
                <w:lang w:eastAsia="en-IN"/>
              </w:rPr>
              <w:t>1.</w:t>
            </w:r>
          </w:p>
        </w:tc>
        <w:tc>
          <w:tcPr>
            <w:tcW w:w="2666" w:type="dxa"/>
            <w:tcBorders>
              <w:top w:val="single" w:sz="6" w:space="0" w:color="auto"/>
              <w:left w:val="single" w:sz="4" w:space="0" w:color="auto"/>
              <w:bottom w:val="single" w:sz="6" w:space="0" w:color="auto"/>
              <w:right w:val="single" w:sz="6" w:space="0" w:color="auto"/>
            </w:tcBorders>
            <w:shd w:val="clear" w:color="auto" w:fill="auto"/>
            <w:hideMark/>
          </w:tcPr>
          <w:p w14:paraId="2C5B3CB8" w14:textId="77777777" w:rsidR="00953083" w:rsidRPr="00264542" w:rsidRDefault="00953083" w:rsidP="00953083">
            <w:pPr>
              <w:jc w:val="left"/>
              <w:rPr>
                <w:rFonts w:asciiTheme="minorHAnsi" w:hAnsiTheme="minorHAnsi" w:cstheme="minorHAnsi"/>
              </w:rPr>
            </w:pPr>
            <w:r>
              <w:rPr>
                <w:rFonts w:asciiTheme="minorHAnsi" w:hAnsiTheme="minorHAnsi" w:cstheme="minorHAnsi"/>
              </w:rPr>
              <w:t>List of Employee who are eligible for Promotion</w:t>
            </w:r>
          </w:p>
        </w:tc>
        <w:tc>
          <w:tcPr>
            <w:tcW w:w="1337" w:type="dxa"/>
            <w:tcBorders>
              <w:top w:val="single" w:sz="6" w:space="0" w:color="auto"/>
              <w:left w:val="single" w:sz="6" w:space="0" w:color="auto"/>
              <w:bottom w:val="single" w:sz="6" w:space="0" w:color="auto"/>
              <w:right w:val="single" w:sz="6" w:space="0" w:color="auto"/>
            </w:tcBorders>
            <w:shd w:val="clear" w:color="auto" w:fill="auto"/>
            <w:hideMark/>
          </w:tcPr>
          <w:p w14:paraId="43353802" w14:textId="77777777" w:rsidR="00953083" w:rsidRPr="00264542" w:rsidRDefault="00953083" w:rsidP="00953083">
            <w:pPr>
              <w:spacing w:after="0"/>
              <w:jc w:val="left"/>
              <w:textAlignment w:val="baseline"/>
              <w:rPr>
                <w:rFonts w:asciiTheme="minorHAnsi" w:eastAsia="Times New Roman" w:hAnsiTheme="minorHAnsi" w:cstheme="minorHAnsi"/>
                <w:szCs w:val="24"/>
                <w:lang w:eastAsia="en-IN"/>
              </w:rPr>
            </w:pPr>
            <w:r w:rsidRPr="009B0BFE">
              <w:rPr>
                <w:rFonts w:eastAsia="Times New Roman" w:cs="Calibri"/>
                <w:color w:val="000000"/>
                <w:lang w:eastAsia="en-IN"/>
              </w:rPr>
              <w:t>Rich Text Box </w:t>
            </w:r>
          </w:p>
        </w:tc>
        <w:tc>
          <w:tcPr>
            <w:tcW w:w="1208" w:type="dxa"/>
            <w:tcBorders>
              <w:top w:val="single" w:sz="6" w:space="0" w:color="auto"/>
              <w:left w:val="single" w:sz="6" w:space="0" w:color="auto"/>
              <w:bottom w:val="single" w:sz="6" w:space="0" w:color="auto"/>
              <w:right w:val="single" w:sz="6" w:space="0" w:color="auto"/>
            </w:tcBorders>
            <w:shd w:val="clear" w:color="auto" w:fill="auto"/>
            <w:hideMark/>
          </w:tcPr>
          <w:p w14:paraId="6BB28468" w14:textId="77777777" w:rsidR="00953083" w:rsidRPr="00264542"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hideMark/>
          </w:tcPr>
          <w:p w14:paraId="3A8E8843" w14:textId="77777777" w:rsidR="00953083" w:rsidRPr="00264542"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hAnsiTheme="minorHAnsi" w:cstheme="minorHAnsi"/>
              </w:rPr>
              <w:t>List of Employee who are eligible for Promotion</w:t>
            </w:r>
          </w:p>
        </w:tc>
      </w:tr>
      <w:tr w:rsidR="00953083" w:rsidRPr="00264542" w14:paraId="7E3EB647"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24E6C41" w14:textId="77777777" w:rsidR="00953083" w:rsidRPr="00264542" w:rsidRDefault="00953083" w:rsidP="00953083">
            <w:pPr>
              <w:spacing w:after="0"/>
              <w:jc w:val="left"/>
              <w:textAlignment w:val="baseline"/>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2</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159B98DC" w14:textId="77777777" w:rsidR="00953083" w:rsidRDefault="00953083" w:rsidP="00953083">
            <w:pPr>
              <w:jc w:val="left"/>
              <w:rPr>
                <w:rFonts w:asciiTheme="minorHAnsi" w:hAnsiTheme="minorHAnsi" w:cstheme="minorHAnsi"/>
              </w:rPr>
            </w:pPr>
            <w:r>
              <w:rPr>
                <w:rFonts w:asciiTheme="minorHAnsi" w:hAnsiTheme="minorHAnsi" w:cstheme="minorHAnsi"/>
              </w:rPr>
              <w:t>Sr. No</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D43FFF3" w14:textId="77777777" w:rsidR="00953083" w:rsidRPr="009B0BFE"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 xml:space="preserve">Text </w:t>
            </w:r>
            <w:r>
              <w:rPr>
                <w:rFonts w:eastAsia="Times New Roman" w:cs="Calibri"/>
                <w:color w:val="000000"/>
                <w:lang w:eastAsia="en-IN"/>
              </w:rPr>
              <w:tab/>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04BED776"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285C769A" w14:textId="77777777" w:rsidR="00953083" w:rsidRDefault="00953083" w:rsidP="00953083">
            <w:pPr>
              <w:spacing w:after="0"/>
              <w:jc w:val="left"/>
              <w:textAlignment w:val="baseline"/>
              <w:rPr>
                <w:rFonts w:asciiTheme="minorHAnsi" w:hAnsiTheme="minorHAnsi" w:cstheme="minorHAnsi"/>
              </w:rPr>
            </w:pPr>
          </w:p>
        </w:tc>
      </w:tr>
      <w:tr w:rsidR="00953083" w:rsidRPr="00264542" w14:paraId="1B52A9EB"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6E3B4CF" w14:textId="77777777" w:rsidR="00953083" w:rsidRPr="00264542" w:rsidRDefault="00953083" w:rsidP="00953083">
            <w:pPr>
              <w:spacing w:after="0"/>
              <w:jc w:val="left"/>
              <w:textAlignment w:val="baseline"/>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3</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89C3C26" w14:textId="77777777" w:rsidR="00953083" w:rsidRDefault="00953083" w:rsidP="00953083">
            <w:pPr>
              <w:jc w:val="left"/>
              <w:rPr>
                <w:rFonts w:asciiTheme="minorHAnsi" w:hAnsiTheme="minorHAnsi" w:cstheme="minorHAnsi"/>
              </w:rPr>
            </w:pPr>
            <w:r>
              <w:rPr>
                <w:rFonts w:asciiTheme="minorHAnsi" w:hAnsiTheme="minorHAnsi" w:cstheme="minorHAnsi"/>
              </w:rPr>
              <w:t>EPF No.</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CBC3435" w14:textId="77777777" w:rsidR="00953083" w:rsidRPr="009B0BFE" w:rsidRDefault="00953083" w:rsidP="00953083">
            <w:pPr>
              <w:tabs>
                <w:tab w:val="left" w:pos="900"/>
              </w:tabs>
              <w:spacing w:after="0"/>
              <w:jc w:val="left"/>
              <w:textAlignment w:val="baseline"/>
              <w:rPr>
                <w:rFonts w:eastAsia="Times New Roman" w:cs="Calibri"/>
                <w:color w:val="000000"/>
                <w:lang w:eastAsia="en-IN"/>
              </w:rPr>
            </w:pPr>
            <w:r>
              <w:rPr>
                <w:rFonts w:eastAsia="Times New Roman" w:cs="Calibri"/>
                <w:color w:val="000000"/>
                <w:lang w:eastAsia="en-IN"/>
              </w:rPr>
              <w:t xml:space="preserve">Text </w:t>
            </w:r>
            <w:r>
              <w:rPr>
                <w:rFonts w:eastAsia="Times New Roman" w:cs="Calibri"/>
                <w:color w:val="000000"/>
                <w:lang w:eastAsia="en-IN"/>
              </w:rPr>
              <w:tab/>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B2B83C9"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vMerge w:val="restart"/>
            <w:tcBorders>
              <w:top w:val="single" w:sz="6" w:space="0" w:color="auto"/>
              <w:left w:val="single" w:sz="6" w:space="0" w:color="auto"/>
              <w:right w:val="single" w:sz="6" w:space="0" w:color="auto"/>
            </w:tcBorders>
            <w:shd w:val="clear" w:color="auto" w:fill="auto"/>
          </w:tcPr>
          <w:p w14:paraId="3F6B8824" w14:textId="77777777" w:rsidR="00953083" w:rsidRDefault="00953083" w:rsidP="00953083">
            <w:pPr>
              <w:spacing w:after="0"/>
              <w:jc w:val="left"/>
              <w:textAlignment w:val="baseline"/>
              <w:rPr>
                <w:rFonts w:asciiTheme="minorHAnsi" w:hAnsiTheme="minorHAnsi" w:cstheme="minorHAnsi"/>
              </w:rPr>
            </w:pPr>
            <w:r>
              <w:rPr>
                <w:rFonts w:asciiTheme="minorHAnsi" w:hAnsiTheme="minorHAnsi" w:cstheme="minorHAnsi"/>
              </w:rPr>
              <w:t>System should fetched these details from Employee Master.</w:t>
            </w:r>
          </w:p>
        </w:tc>
      </w:tr>
      <w:tr w:rsidR="00953083" w:rsidRPr="00264542" w14:paraId="35D94B60"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4D4D51DF" w14:textId="77777777" w:rsidR="00953083" w:rsidRPr="00264542" w:rsidRDefault="00953083" w:rsidP="00953083">
            <w:pPr>
              <w:spacing w:after="0"/>
              <w:jc w:val="left"/>
              <w:textAlignment w:val="baseline"/>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4</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A4AA604" w14:textId="77777777" w:rsidR="00953083" w:rsidRDefault="00953083" w:rsidP="00953083">
            <w:pPr>
              <w:jc w:val="left"/>
              <w:rPr>
                <w:rFonts w:asciiTheme="minorHAnsi" w:hAnsiTheme="minorHAnsi" w:cstheme="minorHAnsi"/>
              </w:rPr>
            </w:pPr>
            <w:r>
              <w:rPr>
                <w:rFonts w:asciiTheme="minorHAnsi" w:hAnsiTheme="minorHAnsi" w:cstheme="minorHAnsi"/>
              </w:rPr>
              <w:t>Employee Name</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0CCF9E4E" w14:textId="77777777" w:rsidR="00953083" w:rsidRPr="009B0BFE"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 xml:space="preserve">Text </w:t>
            </w:r>
            <w:r>
              <w:rPr>
                <w:rFonts w:eastAsia="Times New Roman" w:cs="Calibri"/>
                <w:color w:val="000000"/>
                <w:lang w:eastAsia="en-IN"/>
              </w:rPr>
              <w:tab/>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3F8C851"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vMerge/>
            <w:tcBorders>
              <w:left w:val="single" w:sz="6" w:space="0" w:color="auto"/>
              <w:right w:val="single" w:sz="6" w:space="0" w:color="auto"/>
            </w:tcBorders>
            <w:shd w:val="clear" w:color="auto" w:fill="auto"/>
          </w:tcPr>
          <w:p w14:paraId="4A2984D2" w14:textId="77777777" w:rsidR="00953083" w:rsidRDefault="00953083" w:rsidP="00953083">
            <w:pPr>
              <w:spacing w:after="0"/>
              <w:jc w:val="left"/>
              <w:textAlignment w:val="baseline"/>
              <w:rPr>
                <w:rFonts w:asciiTheme="minorHAnsi" w:hAnsiTheme="minorHAnsi" w:cstheme="minorHAnsi"/>
              </w:rPr>
            </w:pPr>
          </w:p>
        </w:tc>
      </w:tr>
      <w:tr w:rsidR="00953083" w:rsidRPr="00264542" w14:paraId="5D238C7B"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6C2D689B" w14:textId="77777777" w:rsidR="00953083" w:rsidRPr="00264542" w:rsidRDefault="00953083" w:rsidP="00953083">
            <w:pPr>
              <w:spacing w:after="0"/>
              <w:jc w:val="left"/>
              <w:textAlignment w:val="baseline"/>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5</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512EE22" w14:textId="77777777" w:rsidR="00953083" w:rsidRDefault="00953083" w:rsidP="00953083">
            <w:pPr>
              <w:jc w:val="left"/>
              <w:rPr>
                <w:rFonts w:asciiTheme="minorHAnsi" w:hAnsiTheme="minorHAnsi" w:cstheme="minorHAnsi"/>
              </w:rPr>
            </w:pPr>
            <w:r>
              <w:rPr>
                <w:rFonts w:asciiTheme="minorHAnsi" w:hAnsiTheme="minorHAnsi" w:cstheme="minorHAnsi"/>
              </w:rPr>
              <w:t>Branch</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62465083" w14:textId="77777777" w:rsidR="00953083" w:rsidRPr="009B0BFE"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 xml:space="preserve">Text </w:t>
            </w:r>
            <w:r>
              <w:rPr>
                <w:rFonts w:eastAsia="Times New Roman" w:cs="Calibri"/>
                <w:color w:val="000000"/>
                <w:lang w:eastAsia="en-IN"/>
              </w:rPr>
              <w:tab/>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3E8B9A57"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vMerge/>
            <w:tcBorders>
              <w:left w:val="single" w:sz="6" w:space="0" w:color="auto"/>
              <w:right w:val="single" w:sz="6" w:space="0" w:color="auto"/>
            </w:tcBorders>
            <w:shd w:val="clear" w:color="auto" w:fill="auto"/>
          </w:tcPr>
          <w:p w14:paraId="0CACD2E6" w14:textId="77777777" w:rsidR="00953083" w:rsidRDefault="00953083" w:rsidP="00953083">
            <w:pPr>
              <w:spacing w:after="0"/>
              <w:jc w:val="left"/>
              <w:textAlignment w:val="baseline"/>
              <w:rPr>
                <w:rFonts w:asciiTheme="minorHAnsi" w:hAnsiTheme="minorHAnsi" w:cstheme="minorHAnsi"/>
              </w:rPr>
            </w:pPr>
          </w:p>
        </w:tc>
      </w:tr>
      <w:tr w:rsidR="00953083" w:rsidRPr="00264542" w14:paraId="2B2D5044"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37D13D1A" w14:textId="77777777" w:rsidR="00953083" w:rsidRPr="00264542" w:rsidRDefault="00953083" w:rsidP="00953083">
            <w:pPr>
              <w:spacing w:after="0"/>
              <w:jc w:val="left"/>
              <w:textAlignment w:val="baseline"/>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6</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7121CFEE" w14:textId="77777777" w:rsidR="00953083" w:rsidRDefault="00953083" w:rsidP="00953083">
            <w:pPr>
              <w:jc w:val="left"/>
              <w:rPr>
                <w:rFonts w:asciiTheme="minorHAnsi" w:hAnsiTheme="minorHAnsi" w:cstheme="minorHAnsi"/>
              </w:rPr>
            </w:pPr>
            <w:r w:rsidRPr="00C813F4">
              <w:rPr>
                <w:rFonts w:asciiTheme="minorHAnsi" w:hAnsiTheme="minorHAnsi" w:cstheme="minorHAnsi"/>
              </w:rPr>
              <w:t>Region / Zone</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932D439" w14:textId="77777777" w:rsidR="00953083" w:rsidRPr="009B0BFE"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 xml:space="preserve">Text </w:t>
            </w:r>
            <w:r>
              <w:rPr>
                <w:rFonts w:eastAsia="Times New Roman" w:cs="Calibri"/>
                <w:color w:val="000000"/>
                <w:lang w:eastAsia="en-IN"/>
              </w:rPr>
              <w:tab/>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6E0464CC"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vMerge/>
            <w:tcBorders>
              <w:left w:val="single" w:sz="6" w:space="0" w:color="auto"/>
              <w:right w:val="single" w:sz="6" w:space="0" w:color="auto"/>
            </w:tcBorders>
            <w:shd w:val="clear" w:color="auto" w:fill="auto"/>
          </w:tcPr>
          <w:p w14:paraId="399BDB00" w14:textId="77777777" w:rsidR="00953083" w:rsidRDefault="00953083" w:rsidP="00953083">
            <w:pPr>
              <w:spacing w:after="0"/>
              <w:jc w:val="left"/>
              <w:textAlignment w:val="baseline"/>
              <w:rPr>
                <w:rFonts w:asciiTheme="minorHAnsi" w:hAnsiTheme="minorHAnsi" w:cstheme="minorHAnsi"/>
              </w:rPr>
            </w:pPr>
          </w:p>
        </w:tc>
      </w:tr>
      <w:tr w:rsidR="00953083" w:rsidRPr="00264542" w14:paraId="6190A273"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46CFC33" w14:textId="77777777" w:rsidR="00953083" w:rsidRDefault="00953083" w:rsidP="00953083">
            <w:pPr>
              <w:spacing w:after="0"/>
              <w:jc w:val="left"/>
              <w:textAlignment w:val="baseline"/>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7</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6413EC8B" w14:textId="77777777" w:rsidR="00953083" w:rsidRPr="00C813F4" w:rsidRDefault="00953083" w:rsidP="00953083">
            <w:pPr>
              <w:jc w:val="left"/>
              <w:rPr>
                <w:rFonts w:asciiTheme="minorHAnsi" w:hAnsiTheme="minorHAnsi" w:cstheme="minorHAnsi"/>
              </w:rPr>
            </w:pPr>
            <w:r>
              <w:rPr>
                <w:rFonts w:asciiTheme="minorHAnsi" w:hAnsiTheme="minorHAnsi" w:cstheme="minorHAnsi"/>
              </w:rPr>
              <w:t xml:space="preserve">Present Scale </w:t>
            </w:r>
          </w:p>
        </w:tc>
        <w:tc>
          <w:tcPr>
            <w:tcW w:w="1337" w:type="dxa"/>
            <w:tcBorders>
              <w:top w:val="single" w:sz="6" w:space="0" w:color="auto"/>
              <w:left w:val="single" w:sz="6" w:space="0" w:color="auto"/>
              <w:bottom w:val="single" w:sz="4" w:space="0" w:color="auto"/>
              <w:right w:val="single" w:sz="6" w:space="0" w:color="auto"/>
            </w:tcBorders>
            <w:shd w:val="clear" w:color="auto" w:fill="auto"/>
          </w:tcPr>
          <w:p w14:paraId="6B667D4A" w14:textId="77777777" w:rsidR="00953083" w:rsidRPr="009B0BFE"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 xml:space="preserve">Text </w:t>
            </w:r>
            <w:r>
              <w:rPr>
                <w:rFonts w:eastAsia="Times New Roman" w:cs="Calibri"/>
                <w:color w:val="000000"/>
                <w:lang w:eastAsia="en-IN"/>
              </w:rPr>
              <w:tab/>
            </w:r>
          </w:p>
        </w:tc>
        <w:tc>
          <w:tcPr>
            <w:tcW w:w="1208" w:type="dxa"/>
            <w:tcBorders>
              <w:top w:val="single" w:sz="6" w:space="0" w:color="auto"/>
              <w:left w:val="single" w:sz="6" w:space="0" w:color="auto"/>
              <w:bottom w:val="single" w:sz="4" w:space="0" w:color="auto"/>
              <w:right w:val="single" w:sz="6" w:space="0" w:color="auto"/>
            </w:tcBorders>
            <w:shd w:val="clear" w:color="auto" w:fill="auto"/>
          </w:tcPr>
          <w:p w14:paraId="55E17632"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vMerge/>
            <w:tcBorders>
              <w:left w:val="single" w:sz="6" w:space="0" w:color="auto"/>
              <w:bottom w:val="single" w:sz="4" w:space="0" w:color="auto"/>
              <w:right w:val="single" w:sz="6" w:space="0" w:color="auto"/>
            </w:tcBorders>
            <w:shd w:val="clear" w:color="auto" w:fill="auto"/>
          </w:tcPr>
          <w:p w14:paraId="45802ECF" w14:textId="77777777" w:rsidR="00953083" w:rsidRDefault="00953083" w:rsidP="00953083">
            <w:pPr>
              <w:spacing w:after="0"/>
              <w:jc w:val="left"/>
              <w:textAlignment w:val="baseline"/>
              <w:rPr>
                <w:rFonts w:asciiTheme="minorHAnsi" w:hAnsiTheme="minorHAnsi" w:cstheme="minorHAnsi"/>
              </w:rPr>
            </w:pPr>
          </w:p>
        </w:tc>
      </w:tr>
      <w:tr w:rsidR="00953083" w:rsidRPr="00264542" w14:paraId="21BE11DF"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04B4FB29" w14:textId="77777777" w:rsidR="00953083" w:rsidRDefault="00953083" w:rsidP="00953083">
            <w:pPr>
              <w:spacing w:after="0"/>
              <w:jc w:val="left"/>
              <w:textAlignment w:val="baseline"/>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8</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E13FE28" w14:textId="77777777" w:rsidR="00953083" w:rsidRDefault="00953083" w:rsidP="00953083">
            <w:pPr>
              <w:jc w:val="left"/>
              <w:rPr>
                <w:rFonts w:asciiTheme="minorHAnsi" w:hAnsiTheme="minorHAnsi" w:cstheme="minorHAnsi"/>
              </w:rPr>
            </w:pPr>
            <w:r w:rsidRPr="00C813F4">
              <w:rPr>
                <w:rFonts w:asciiTheme="minorHAnsi" w:hAnsiTheme="minorHAnsi" w:cstheme="minorHAnsi"/>
              </w:rPr>
              <w:t>Category</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500A0917" w14:textId="77777777" w:rsidR="00953083" w:rsidRPr="009B0BFE"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 xml:space="preserve">Text </w:t>
            </w:r>
            <w:r>
              <w:rPr>
                <w:rFonts w:eastAsia="Times New Roman" w:cs="Calibri"/>
                <w:color w:val="000000"/>
                <w:lang w:eastAsia="en-IN"/>
              </w:rPr>
              <w:tab/>
            </w:r>
          </w:p>
        </w:tc>
        <w:tc>
          <w:tcPr>
            <w:tcW w:w="1208" w:type="dxa"/>
            <w:tcBorders>
              <w:top w:val="single" w:sz="4" w:space="0" w:color="auto"/>
              <w:left w:val="single" w:sz="6" w:space="0" w:color="auto"/>
              <w:bottom w:val="single" w:sz="6" w:space="0" w:color="auto"/>
              <w:right w:val="single" w:sz="6" w:space="0" w:color="auto"/>
            </w:tcBorders>
            <w:shd w:val="clear" w:color="auto" w:fill="auto"/>
          </w:tcPr>
          <w:p w14:paraId="2C0B98E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vMerge w:val="restart"/>
            <w:tcBorders>
              <w:top w:val="single" w:sz="4" w:space="0" w:color="auto"/>
              <w:left w:val="single" w:sz="6" w:space="0" w:color="auto"/>
              <w:right w:val="single" w:sz="6" w:space="0" w:color="auto"/>
            </w:tcBorders>
            <w:shd w:val="clear" w:color="auto" w:fill="auto"/>
          </w:tcPr>
          <w:p w14:paraId="53F60F84" w14:textId="77777777" w:rsidR="00953083" w:rsidRDefault="00953083" w:rsidP="00953083">
            <w:pPr>
              <w:spacing w:after="0"/>
              <w:jc w:val="left"/>
              <w:textAlignment w:val="baseline"/>
              <w:rPr>
                <w:rFonts w:asciiTheme="minorHAnsi" w:hAnsiTheme="minorHAnsi" w:cstheme="minorHAnsi"/>
              </w:rPr>
            </w:pPr>
            <w:r>
              <w:rPr>
                <w:rFonts w:asciiTheme="minorHAnsi" w:hAnsiTheme="minorHAnsi" w:cstheme="minorHAnsi"/>
              </w:rPr>
              <w:t>System should fetched these details from Employee Master.</w:t>
            </w:r>
          </w:p>
        </w:tc>
      </w:tr>
      <w:tr w:rsidR="00953083" w:rsidRPr="00264542" w14:paraId="3995BA0C" w14:textId="77777777" w:rsidTr="00953083">
        <w:trPr>
          <w:trHeight w:val="375"/>
        </w:trPr>
        <w:tc>
          <w:tcPr>
            <w:tcW w:w="546" w:type="dxa"/>
            <w:tcBorders>
              <w:top w:val="single" w:sz="6" w:space="0" w:color="auto"/>
              <w:left w:val="single" w:sz="6" w:space="0" w:color="auto"/>
              <w:bottom w:val="single" w:sz="6" w:space="0" w:color="auto"/>
              <w:right w:val="single" w:sz="4" w:space="0" w:color="auto"/>
            </w:tcBorders>
          </w:tcPr>
          <w:p w14:paraId="13C06677" w14:textId="77777777" w:rsidR="00953083" w:rsidRDefault="00953083" w:rsidP="00953083">
            <w:pPr>
              <w:spacing w:after="0"/>
              <w:jc w:val="left"/>
              <w:textAlignment w:val="baseline"/>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9</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57279D86" w14:textId="77777777" w:rsidR="00953083" w:rsidRPr="00C813F4" w:rsidRDefault="00953083" w:rsidP="00953083">
            <w:pPr>
              <w:jc w:val="left"/>
              <w:rPr>
                <w:rFonts w:asciiTheme="minorHAnsi" w:hAnsiTheme="minorHAnsi" w:cstheme="minorHAnsi"/>
              </w:rPr>
            </w:pPr>
            <w:r w:rsidRPr="00C813F4">
              <w:rPr>
                <w:rFonts w:asciiTheme="minorHAnsi" w:hAnsiTheme="minorHAnsi" w:cstheme="minorHAnsi"/>
              </w:rPr>
              <w:t>P</w:t>
            </w:r>
            <w:r>
              <w:rPr>
                <w:rFonts w:asciiTheme="minorHAnsi" w:hAnsiTheme="minorHAnsi" w:cstheme="minorHAnsi"/>
              </w:rPr>
              <w:t>H</w:t>
            </w:r>
            <w:r w:rsidRPr="00C813F4">
              <w:rPr>
                <w:rFonts w:asciiTheme="minorHAnsi" w:hAnsiTheme="minorHAnsi" w:cstheme="minorHAnsi"/>
              </w:rPr>
              <w:t xml:space="preserve"> Category (HI/OC/VI)</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25D303A9" w14:textId="77777777" w:rsidR="00953083" w:rsidRPr="009B0BFE"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 xml:space="preserve">Text </w:t>
            </w:r>
            <w:r>
              <w:rPr>
                <w:rFonts w:eastAsia="Times New Roman" w:cs="Calibri"/>
                <w:color w:val="000000"/>
                <w:lang w:eastAsia="en-IN"/>
              </w:rPr>
              <w:tab/>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2B40260A"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vMerge/>
            <w:tcBorders>
              <w:left w:val="single" w:sz="6" w:space="0" w:color="auto"/>
              <w:bottom w:val="single" w:sz="6" w:space="0" w:color="auto"/>
              <w:right w:val="single" w:sz="6" w:space="0" w:color="auto"/>
            </w:tcBorders>
            <w:shd w:val="clear" w:color="auto" w:fill="auto"/>
          </w:tcPr>
          <w:p w14:paraId="57001796" w14:textId="77777777" w:rsidR="00953083" w:rsidRDefault="00953083" w:rsidP="00953083">
            <w:pPr>
              <w:spacing w:after="0"/>
              <w:jc w:val="left"/>
              <w:textAlignment w:val="baseline"/>
              <w:rPr>
                <w:rFonts w:asciiTheme="minorHAnsi" w:hAnsiTheme="minorHAnsi" w:cstheme="minorHAnsi"/>
              </w:rPr>
            </w:pPr>
          </w:p>
        </w:tc>
      </w:tr>
      <w:tr w:rsidR="00953083" w:rsidRPr="00264542" w14:paraId="7DA68DA1" w14:textId="77777777" w:rsidTr="00953083">
        <w:trPr>
          <w:trHeight w:val="681"/>
        </w:trPr>
        <w:tc>
          <w:tcPr>
            <w:tcW w:w="546" w:type="dxa"/>
            <w:tcBorders>
              <w:top w:val="single" w:sz="6" w:space="0" w:color="auto"/>
              <w:left w:val="single" w:sz="6" w:space="0" w:color="auto"/>
              <w:bottom w:val="single" w:sz="6" w:space="0" w:color="auto"/>
              <w:right w:val="single" w:sz="4" w:space="0" w:color="auto"/>
            </w:tcBorders>
          </w:tcPr>
          <w:p w14:paraId="400F2F0F" w14:textId="77777777" w:rsidR="00953083" w:rsidRDefault="00953083" w:rsidP="00953083">
            <w:pPr>
              <w:spacing w:after="0"/>
              <w:jc w:val="left"/>
              <w:textAlignment w:val="baseline"/>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lastRenderedPageBreak/>
              <w:t>10</w:t>
            </w:r>
          </w:p>
        </w:tc>
        <w:tc>
          <w:tcPr>
            <w:tcW w:w="2666" w:type="dxa"/>
            <w:tcBorders>
              <w:top w:val="single" w:sz="6" w:space="0" w:color="auto"/>
              <w:left w:val="single" w:sz="4" w:space="0" w:color="auto"/>
              <w:bottom w:val="single" w:sz="6" w:space="0" w:color="auto"/>
              <w:right w:val="single" w:sz="6" w:space="0" w:color="auto"/>
            </w:tcBorders>
            <w:shd w:val="clear" w:color="auto" w:fill="auto"/>
          </w:tcPr>
          <w:p w14:paraId="218D1DFB" w14:textId="77777777" w:rsidR="00953083" w:rsidRDefault="00953083" w:rsidP="00953083">
            <w:pPr>
              <w:jc w:val="left"/>
              <w:rPr>
                <w:rFonts w:asciiTheme="minorHAnsi" w:hAnsiTheme="minorHAnsi" w:cstheme="minorHAnsi"/>
              </w:rPr>
            </w:pPr>
            <w:r>
              <w:rPr>
                <w:rFonts w:asciiTheme="minorHAnsi" w:hAnsiTheme="minorHAnsi" w:cstheme="minorHAnsi"/>
              </w:rPr>
              <w:t>Channel</w:t>
            </w:r>
          </w:p>
        </w:tc>
        <w:tc>
          <w:tcPr>
            <w:tcW w:w="1337" w:type="dxa"/>
            <w:tcBorders>
              <w:top w:val="single" w:sz="6" w:space="0" w:color="auto"/>
              <w:left w:val="single" w:sz="6" w:space="0" w:color="auto"/>
              <w:bottom w:val="single" w:sz="6" w:space="0" w:color="auto"/>
              <w:right w:val="single" w:sz="6" w:space="0" w:color="auto"/>
            </w:tcBorders>
            <w:shd w:val="clear" w:color="auto" w:fill="auto"/>
          </w:tcPr>
          <w:p w14:paraId="3DC3DD42" w14:textId="77777777" w:rsidR="00953083" w:rsidRPr="009B0BFE" w:rsidRDefault="00953083" w:rsidP="00953083">
            <w:pPr>
              <w:spacing w:after="0"/>
              <w:jc w:val="left"/>
              <w:textAlignment w:val="baseline"/>
              <w:rPr>
                <w:rFonts w:eastAsia="Times New Roman" w:cs="Calibri"/>
                <w:color w:val="000000"/>
                <w:lang w:eastAsia="en-IN"/>
              </w:rPr>
            </w:pPr>
            <w:r>
              <w:rPr>
                <w:rFonts w:eastAsia="Times New Roman" w:cs="Calibri"/>
                <w:color w:val="000000"/>
                <w:lang w:eastAsia="en-IN"/>
              </w:rPr>
              <w:t xml:space="preserve">Text </w:t>
            </w:r>
            <w:r>
              <w:rPr>
                <w:rFonts w:eastAsia="Times New Roman" w:cs="Calibri"/>
                <w:color w:val="000000"/>
                <w:lang w:eastAsia="en-IN"/>
              </w:rPr>
              <w:tab/>
            </w:r>
          </w:p>
        </w:tc>
        <w:tc>
          <w:tcPr>
            <w:tcW w:w="1208" w:type="dxa"/>
            <w:tcBorders>
              <w:top w:val="single" w:sz="6" w:space="0" w:color="auto"/>
              <w:left w:val="single" w:sz="6" w:space="0" w:color="auto"/>
              <w:bottom w:val="single" w:sz="6" w:space="0" w:color="auto"/>
              <w:right w:val="single" w:sz="6" w:space="0" w:color="auto"/>
            </w:tcBorders>
            <w:shd w:val="clear" w:color="auto" w:fill="auto"/>
          </w:tcPr>
          <w:p w14:paraId="1E0BF3DC" w14:textId="77777777" w:rsidR="00953083" w:rsidRDefault="00953083" w:rsidP="00953083">
            <w:pPr>
              <w:spacing w:after="0"/>
              <w:jc w:val="left"/>
              <w:textAlignment w:val="baseline"/>
              <w:rPr>
                <w:rFonts w:asciiTheme="minorHAnsi" w:eastAsia="Times New Roman" w:hAnsiTheme="minorHAnsi" w:cstheme="minorHAnsi"/>
                <w:szCs w:val="24"/>
                <w:lang w:eastAsia="en-IN"/>
              </w:rPr>
            </w:pPr>
            <w:r>
              <w:rPr>
                <w:rFonts w:asciiTheme="minorHAnsi" w:eastAsia="Times New Roman" w:hAnsiTheme="minorHAnsi" w:cstheme="minorHAnsi"/>
                <w:szCs w:val="24"/>
                <w:lang w:eastAsia="en-IN"/>
              </w:rPr>
              <w:t>Read Only</w:t>
            </w:r>
          </w:p>
        </w:tc>
        <w:tc>
          <w:tcPr>
            <w:tcW w:w="4583" w:type="dxa"/>
            <w:tcBorders>
              <w:top w:val="single" w:sz="6" w:space="0" w:color="auto"/>
              <w:left w:val="single" w:sz="6" w:space="0" w:color="auto"/>
              <w:bottom w:val="single" w:sz="6" w:space="0" w:color="auto"/>
              <w:right w:val="single" w:sz="6" w:space="0" w:color="auto"/>
            </w:tcBorders>
            <w:shd w:val="clear" w:color="auto" w:fill="auto"/>
          </w:tcPr>
          <w:p w14:paraId="4B971251" w14:textId="77777777" w:rsidR="00953083" w:rsidRDefault="00953083" w:rsidP="00953083">
            <w:pPr>
              <w:spacing w:after="0"/>
              <w:jc w:val="left"/>
              <w:textAlignment w:val="baseline"/>
              <w:rPr>
                <w:rFonts w:asciiTheme="minorHAnsi" w:hAnsiTheme="minorHAnsi" w:cstheme="minorHAnsi"/>
              </w:rPr>
            </w:pPr>
            <w:r w:rsidRPr="00CA07DA">
              <w:rPr>
                <w:rFonts w:asciiTheme="minorHAnsi" w:hAnsiTheme="minorHAnsi" w:cstheme="minorHAnsi"/>
              </w:rPr>
              <w:t>The channel should be displayed based on the following business rules.</w:t>
            </w:r>
          </w:p>
        </w:tc>
      </w:tr>
    </w:tbl>
    <w:p w14:paraId="79946261" w14:textId="77777777" w:rsidR="00953083" w:rsidRPr="009B0BFE" w:rsidRDefault="00953083" w:rsidP="00953083">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Post Conditions:</w:t>
      </w:r>
      <w:r w:rsidRPr="009B0BFE">
        <w:rPr>
          <w:rFonts w:eastAsia="Times New Roman" w:cs="Calibri"/>
          <w:lang w:eastAsia="en-IN"/>
        </w:rPr>
        <w:t> </w:t>
      </w:r>
    </w:p>
    <w:p w14:paraId="4C8F1E0C" w14:textId="77777777" w:rsidR="00953083" w:rsidRPr="002F4F4C" w:rsidRDefault="00953083" w:rsidP="00C927BC">
      <w:pPr>
        <w:pStyle w:val="ListParagraph"/>
        <w:numPr>
          <w:ilvl w:val="0"/>
          <w:numId w:val="134"/>
        </w:numPr>
        <w:rPr>
          <w:lang w:val="en-US"/>
        </w:rPr>
      </w:pPr>
      <w:r w:rsidRPr="00953083">
        <w:rPr>
          <w:lang w:val="en-US"/>
        </w:rPr>
        <w:t>System should generate the list of Employee who is eligible for promotion.</w:t>
      </w:r>
    </w:p>
    <w:p w14:paraId="2980811C" w14:textId="77777777" w:rsidR="00953083" w:rsidRPr="00953083" w:rsidRDefault="00953083" w:rsidP="00C927BC">
      <w:pPr>
        <w:pStyle w:val="ListParagraph"/>
        <w:numPr>
          <w:ilvl w:val="0"/>
          <w:numId w:val="134"/>
        </w:numPr>
        <w:rPr>
          <w:lang w:val="en-US"/>
        </w:rPr>
      </w:pPr>
      <w:r w:rsidRPr="00953083">
        <w:rPr>
          <w:lang w:val="en-US"/>
        </w:rPr>
        <w:t>Users should be able to view and download the list of Employee who is eligible for promotion report.</w:t>
      </w:r>
    </w:p>
    <w:p w14:paraId="41E5E557" w14:textId="77777777" w:rsidR="00953083" w:rsidRPr="00953083" w:rsidRDefault="00953083" w:rsidP="00C927BC">
      <w:pPr>
        <w:pStyle w:val="ListParagraph"/>
        <w:numPr>
          <w:ilvl w:val="0"/>
          <w:numId w:val="134"/>
        </w:numPr>
        <w:rPr>
          <w:lang w:val="en-US"/>
        </w:rPr>
      </w:pPr>
      <w:r w:rsidRPr="00953083">
        <w:rPr>
          <w:lang w:val="en-US"/>
        </w:rPr>
        <w:t>Report should be download in Excel and PFD both format.</w:t>
      </w:r>
    </w:p>
    <w:p w14:paraId="2B9C101A" w14:textId="77777777" w:rsidR="00953083" w:rsidRDefault="00953083" w:rsidP="00953083">
      <w:pPr>
        <w:spacing w:after="0"/>
        <w:textAlignment w:val="baseline"/>
        <w:rPr>
          <w:rFonts w:eastAsia="Times New Roman" w:cs="Calibri"/>
          <w:b/>
          <w:lang w:eastAsia="en-IN"/>
        </w:rPr>
      </w:pPr>
      <w:r>
        <w:rPr>
          <w:rFonts w:eastAsia="Times New Roman" w:cs="Calibri"/>
          <w:b/>
          <w:lang w:eastAsia="en-IN"/>
        </w:rPr>
        <w:t>Business Rules and Validation:</w:t>
      </w:r>
    </w:p>
    <w:p w14:paraId="1D227297" w14:textId="77777777" w:rsidR="00953083" w:rsidRPr="00953083" w:rsidRDefault="00953083" w:rsidP="00C927BC">
      <w:pPr>
        <w:pStyle w:val="ListParagraph"/>
        <w:numPr>
          <w:ilvl w:val="0"/>
          <w:numId w:val="151"/>
        </w:numPr>
        <w:rPr>
          <w:lang w:val="en-US"/>
        </w:rPr>
      </w:pPr>
      <w:r w:rsidRPr="00953083">
        <w:rPr>
          <w:lang w:val="en-US"/>
        </w:rPr>
        <w:t>Users can filter the required data by selecting the desired filter and entering a value at the top of the column.</w:t>
      </w:r>
    </w:p>
    <w:p w14:paraId="6076F74F" w14:textId="77777777" w:rsidR="00711988" w:rsidRDefault="00953083" w:rsidP="00C927BC">
      <w:pPr>
        <w:pStyle w:val="ListParagraph"/>
        <w:numPr>
          <w:ilvl w:val="0"/>
          <w:numId w:val="151"/>
        </w:numPr>
        <w:rPr>
          <w:lang w:val="en-US"/>
        </w:rPr>
      </w:pPr>
      <w:r w:rsidRPr="00953083">
        <w:rPr>
          <w:lang w:val="en-US"/>
        </w:rPr>
        <w:t>The system should determine the channel using the following business rules.</w:t>
      </w:r>
    </w:p>
    <w:p w14:paraId="12DE8612" w14:textId="62A2EDE1" w:rsidR="00953083" w:rsidRPr="00711988" w:rsidRDefault="00953083" w:rsidP="00C927BC">
      <w:pPr>
        <w:pStyle w:val="ListParagraph"/>
        <w:numPr>
          <w:ilvl w:val="0"/>
          <w:numId w:val="152"/>
        </w:numPr>
        <w:rPr>
          <w:b/>
          <w:lang w:val="en-US"/>
        </w:rPr>
      </w:pPr>
      <w:r w:rsidRPr="00711988">
        <w:rPr>
          <w:b/>
          <w:lang w:val="en-US"/>
        </w:rPr>
        <w:t>From Scale 4 to Scale 5</w:t>
      </w:r>
    </w:p>
    <w:p w14:paraId="7DCA125D" w14:textId="77777777" w:rsidR="00953083" w:rsidRPr="00711988" w:rsidRDefault="00953083" w:rsidP="00C927BC">
      <w:pPr>
        <w:pStyle w:val="ListParagraph"/>
        <w:numPr>
          <w:ilvl w:val="0"/>
          <w:numId w:val="153"/>
        </w:numPr>
        <w:rPr>
          <w:lang w:val="en-US"/>
        </w:rPr>
      </w:pPr>
      <w:r w:rsidRPr="00711988">
        <w:rPr>
          <w:lang w:val="en-US"/>
        </w:rPr>
        <w:t>The system should display a list of employee names for those officers who are eligible, specifically for those holding the position of Officer Senior Management (Scale IV) on a full-time and regular basis, with a minimum of 3 years of experience in the said post.</w:t>
      </w:r>
    </w:p>
    <w:p w14:paraId="4C2F71F8" w14:textId="77777777" w:rsidR="00953083" w:rsidRPr="00711988" w:rsidRDefault="00953083" w:rsidP="00C927BC">
      <w:pPr>
        <w:pStyle w:val="ListParagraph"/>
        <w:numPr>
          <w:ilvl w:val="0"/>
          <w:numId w:val="153"/>
        </w:numPr>
        <w:rPr>
          <w:lang w:val="en-US"/>
        </w:rPr>
      </w:pPr>
      <w:r w:rsidRPr="00711988">
        <w:rPr>
          <w:lang w:val="en-US"/>
        </w:rPr>
        <w:t>The minimum eligibility in terms of the number of years of service for promotion shall be reckoned as on the starting of Financial Year.</w:t>
      </w:r>
    </w:p>
    <w:p w14:paraId="53341E6B" w14:textId="77528991" w:rsidR="00953083" w:rsidRPr="00711988" w:rsidRDefault="00953083" w:rsidP="00C927BC">
      <w:pPr>
        <w:pStyle w:val="ListParagraph"/>
        <w:numPr>
          <w:ilvl w:val="0"/>
          <w:numId w:val="152"/>
        </w:numPr>
        <w:rPr>
          <w:b/>
          <w:lang w:val="en-US"/>
        </w:rPr>
      </w:pPr>
      <w:r w:rsidRPr="00711988">
        <w:rPr>
          <w:b/>
          <w:lang w:val="en-US"/>
        </w:rPr>
        <w:t>From Scale 3 to Scale 4</w:t>
      </w:r>
    </w:p>
    <w:p w14:paraId="117FDB38" w14:textId="77777777" w:rsidR="00953083" w:rsidRPr="00711988" w:rsidRDefault="00953083" w:rsidP="00C927BC">
      <w:pPr>
        <w:pStyle w:val="ListParagraph"/>
        <w:numPr>
          <w:ilvl w:val="0"/>
          <w:numId w:val="156"/>
        </w:numPr>
        <w:rPr>
          <w:lang w:val="en-US"/>
        </w:rPr>
      </w:pPr>
      <w:r w:rsidRPr="00711988">
        <w:rPr>
          <w:lang w:val="en-US"/>
        </w:rPr>
        <w:t>The system should display a list of employee names for those officers who are eligible, specifically for those holding the position of Officer Middle Management (Scale III) on a full-time and regular basis, with a minimum of 4 years of experience in the said post.</w:t>
      </w:r>
    </w:p>
    <w:p w14:paraId="7109BFD8" w14:textId="77777777" w:rsidR="00953083" w:rsidRPr="00711988" w:rsidRDefault="00953083" w:rsidP="00C927BC">
      <w:pPr>
        <w:pStyle w:val="ListParagraph"/>
        <w:numPr>
          <w:ilvl w:val="0"/>
          <w:numId w:val="156"/>
        </w:numPr>
        <w:rPr>
          <w:lang w:val="en-US"/>
        </w:rPr>
      </w:pPr>
      <w:r w:rsidRPr="00711988">
        <w:rPr>
          <w:lang w:val="en-US"/>
        </w:rPr>
        <w:t>The minimum eligibility in terms of the number of years of service for promotion shall be reckoned as on the starting of Financial Year.</w:t>
      </w:r>
    </w:p>
    <w:p w14:paraId="1E11ACC5" w14:textId="71F38828" w:rsidR="00953083" w:rsidRPr="00711988" w:rsidRDefault="00953083" w:rsidP="00C927BC">
      <w:pPr>
        <w:pStyle w:val="ListParagraph"/>
        <w:numPr>
          <w:ilvl w:val="0"/>
          <w:numId w:val="152"/>
        </w:numPr>
        <w:rPr>
          <w:b/>
          <w:lang w:val="en-US"/>
        </w:rPr>
      </w:pPr>
      <w:r w:rsidRPr="00711988">
        <w:rPr>
          <w:b/>
          <w:lang w:val="en-US"/>
        </w:rPr>
        <w:t xml:space="preserve">From Scale 2  to Scale 3 </w:t>
      </w:r>
    </w:p>
    <w:p w14:paraId="271DB93D" w14:textId="77777777" w:rsidR="00953083" w:rsidRPr="00095C99" w:rsidRDefault="00953083" w:rsidP="00C927BC">
      <w:pPr>
        <w:pStyle w:val="ListParagraph"/>
        <w:numPr>
          <w:ilvl w:val="0"/>
          <w:numId w:val="154"/>
        </w:numPr>
        <w:spacing w:after="0"/>
        <w:jc w:val="left"/>
        <w:textAlignment w:val="baseline"/>
        <w:rPr>
          <w:rFonts w:eastAsia="Times New Roman" w:cs="Calibri"/>
          <w:lang w:eastAsia="en-IN"/>
        </w:rPr>
      </w:pPr>
      <w:r>
        <w:rPr>
          <w:rFonts w:eastAsia="Times New Roman" w:cs="Calibri"/>
          <w:b/>
          <w:lang w:eastAsia="en-IN"/>
        </w:rPr>
        <w:t>Normal Channel</w:t>
      </w:r>
    </w:p>
    <w:p w14:paraId="3A58316D" w14:textId="77777777" w:rsidR="00953083" w:rsidRPr="008F3408" w:rsidRDefault="00953083" w:rsidP="00C927BC">
      <w:pPr>
        <w:pStyle w:val="ListParagraph"/>
        <w:numPr>
          <w:ilvl w:val="0"/>
          <w:numId w:val="155"/>
        </w:numPr>
        <w:ind w:hanging="425"/>
        <w:rPr>
          <w:lang w:val="en-US"/>
        </w:rPr>
      </w:pPr>
      <w:r w:rsidRPr="008F3408">
        <w:rPr>
          <w:lang w:val="en-US"/>
        </w:rPr>
        <w:t xml:space="preserve">The system should display a list of employee names for those officers who are eligible, specifically for those holding the position of Officer Middle Management (Scale-II) on a full-time and regular basis, with a minimum of 7 years of experience in the said post. </w:t>
      </w:r>
    </w:p>
    <w:p w14:paraId="02D388A0" w14:textId="77777777" w:rsidR="008F3408" w:rsidRDefault="00953083" w:rsidP="008F3408">
      <w:pPr>
        <w:pStyle w:val="ListParagraph"/>
        <w:spacing w:after="0"/>
        <w:ind w:left="1418"/>
        <w:textAlignment w:val="baseline"/>
        <w:rPr>
          <w:b/>
        </w:rPr>
      </w:pPr>
      <w:r w:rsidRPr="00FB6763">
        <w:rPr>
          <w:b/>
        </w:rPr>
        <w:t>Relaxation in eligibility criteria</w:t>
      </w:r>
      <w:r>
        <w:rPr>
          <w:b/>
        </w:rPr>
        <w:t>:</w:t>
      </w:r>
      <w:r w:rsidR="008F3408">
        <w:rPr>
          <w:b/>
        </w:rPr>
        <w:t xml:space="preserve"> </w:t>
      </w:r>
    </w:p>
    <w:p w14:paraId="43F4E82C" w14:textId="6AE7A0B4" w:rsidR="00953083" w:rsidRPr="008F3408" w:rsidRDefault="00953083" w:rsidP="008F3408">
      <w:pPr>
        <w:pStyle w:val="ListParagraph"/>
        <w:numPr>
          <w:ilvl w:val="1"/>
          <w:numId w:val="68"/>
        </w:numPr>
        <w:spacing w:after="0"/>
        <w:textAlignment w:val="baseline"/>
        <w:rPr>
          <w:rFonts w:eastAsia="Times New Roman" w:cs="Calibri"/>
          <w:b/>
          <w:lang w:eastAsia="en-IN"/>
        </w:rPr>
      </w:pPr>
      <w:r w:rsidRPr="008F3408">
        <w:rPr>
          <w:rFonts w:eastAsia="Times New Roman" w:cs="Calibri"/>
          <w:lang w:eastAsia="en-IN"/>
        </w:rPr>
        <w:t>If a candidate has successfully completed the Junior Associate of the Indian Institute of Bankers (JAIIB) program from the Indian Institute of Banking and Finance, they will be granted a one-year service relaxation in the eligibility criteria.</w:t>
      </w:r>
    </w:p>
    <w:p w14:paraId="257BA658" w14:textId="7439C27F" w:rsidR="00953083" w:rsidRPr="008F3408" w:rsidRDefault="008F3408" w:rsidP="008F3408">
      <w:pPr>
        <w:spacing w:after="0"/>
        <w:ind w:left="1985"/>
        <w:textAlignment w:val="baseline"/>
        <w:rPr>
          <w:rFonts w:eastAsia="Times New Roman" w:cs="Calibri"/>
          <w:lang w:eastAsia="en-IN"/>
        </w:rPr>
      </w:pPr>
      <w:r w:rsidRPr="008F3408">
        <w:rPr>
          <w:rFonts w:eastAsia="Times New Roman" w:cs="Calibri"/>
          <w:b/>
          <w:lang w:eastAsia="en-IN"/>
        </w:rPr>
        <w:lastRenderedPageBreak/>
        <w:t>Example</w:t>
      </w:r>
      <w:r>
        <w:rPr>
          <w:rFonts w:eastAsia="Times New Roman" w:cs="Calibri"/>
          <w:lang w:eastAsia="en-IN"/>
        </w:rPr>
        <w:t xml:space="preserve">: </w:t>
      </w:r>
      <w:r w:rsidR="00953083" w:rsidRPr="008F3408">
        <w:rPr>
          <w:rFonts w:eastAsia="Times New Roman" w:cs="Calibri"/>
          <w:lang w:eastAsia="en-IN"/>
        </w:rPr>
        <w:t xml:space="preserve">For instance, consider a candidate currently holding the position of Officer Middle Management (Scale-II) on a full-time and regular basis, with a minimum of 6 years of experience in the said post. If this candidate has passed the JAIIB </w:t>
      </w:r>
      <w:r w:rsidR="00934A94" w:rsidRPr="00934A94">
        <w:rPr>
          <w:rFonts w:eastAsia="Times New Roman" w:cs="Calibri"/>
          <w:lang w:eastAsia="en-IN"/>
        </w:rPr>
        <w:t>before end of the year (31s</w:t>
      </w:r>
      <w:r w:rsidR="00934A94">
        <w:rPr>
          <w:rFonts w:eastAsia="Times New Roman" w:cs="Calibri"/>
          <w:lang w:eastAsia="en-IN"/>
        </w:rPr>
        <w:t>t March)</w:t>
      </w:r>
      <w:r w:rsidR="00953083" w:rsidRPr="008F3408">
        <w:rPr>
          <w:rFonts w:eastAsia="Times New Roman" w:cs="Calibri"/>
          <w:lang w:eastAsia="en-IN"/>
        </w:rPr>
        <w:t xml:space="preserve"> has submitted the certificate on HRMS, they are now eligible for promotion through the Normal Channel.</w:t>
      </w:r>
    </w:p>
    <w:p w14:paraId="13A946F4" w14:textId="77777777" w:rsidR="00953083" w:rsidRDefault="00953083" w:rsidP="008F3408">
      <w:pPr>
        <w:pStyle w:val="ListParagraph"/>
        <w:numPr>
          <w:ilvl w:val="1"/>
          <w:numId w:val="68"/>
        </w:numPr>
        <w:spacing w:after="0"/>
        <w:textAlignment w:val="baseline"/>
        <w:rPr>
          <w:rFonts w:eastAsia="Times New Roman" w:cs="Calibri"/>
          <w:lang w:eastAsia="en-IN"/>
        </w:rPr>
      </w:pPr>
      <w:r w:rsidRPr="009C0000">
        <w:rPr>
          <w:rFonts w:eastAsia="Times New Roman" w:cs="Calibri"/>
          <w:lang w:eastAsia="en-IN"/>
        </w:rPr>
        <w:t xml:space="preserve">If a candidate has successfully completed the </w:t>
      </w:r>
      <w:r w:rsidRPr="008F3408">
        <w:rPr>
          <w:rFonts w:eastAsia="Times New Roman" w:cs="Calibri"/>
          <w:lang w:eastAsia="en-IN"/>
        </w:rPr>
        <w:t>Certified Associate of the Indian Institute of Bankers</w:t>
      </w:r>
      <w:r w:rsidRPr="009C0000">
        <w:rPr>
          <w:rFonts w:eastAsia="Times New Roman" w:cs="Calibri"/>
          <w:lang w:eastAsia="en-IN"/>
        </w:rPr>
        <w:t xml:space="preserve"> </w:t>
      </w:r>
      <w:r>
        <w:rPr>
          <w:rFonts w:eastAsia="Times New Roman" w:cs="Calibri"/>
          <w:lang w:eastAsia="en-IN"/>
        </w:rPr>
        <w:t>(C</w:t>
      </w:r>
      <w:r w:rsidRPr="009C0000">
        <w:rPr>
          <w:rFonts w:eastAsia="Times New Roman" w:cs="Calibri"/>
          <w:lang w:eastAsia="en-IN"/>
        </w:rPr>
        <w:t xml:space="preserve">AIIB) program from the Indian Institute of Banking and Finance, they will be granted a one-year service relaxation in the eligibility criteria. </w:t>
      </w:r>
    </w:p>
    <w:p w14:paraId="6013AEF8" w14:textId="66E76D6F" w:rsidR="00953083" w:rsidRPr="008F3408" w:rsidRDefault="008F3408" w:rsidP="008F3408">
      <w:pPr>
        <w:spacing w:after="0"/>
        <w:ind w:left="1985"/>
        <w:textAlignment w:val="baseline"/>
        <w:rPr>
          <w:rFonts w:eastAsia="Times New Roman" w:cs="Calibri"/>
          <w:lang w:eastAsia="en-IN"/>
        </w:rPr>
      </w:pPr>
      <w:r w:rsidRPr="008F3408">
        <w:rPr>
          <w:rFonts w:eastAsia="Times New Roman" w:cs="Calibri"/>
          <w:b/>
          <w:lang w:eastAsia="en-IN"/>
        </w:rPr>
        <w:t>Example</w:t>
      </w:r>
      <w:r w:rsidRPr="008F3408">
        <w:rPr>
          <w:rFonts w:eastAsia="Times New Roman" w:cs="Calibri"/>
          <w:lang w:eastAsia="en-IN"/>
        </w:rPr>
        <w:t xml:space="preserve">: </w:t>
      </w:r>
      <w:r w:rsidR="00953083" w:rsidRPr="008F3408">
        <w:rPr>
          <w:rFonts w:eastAsia="Times New Roman" w:cs="Calibri"/>
          <w:lang w:eastAsia="en-IN"/>
        </w:rPr>
        <w:t xml:space="preserve">For instance, consider a candidate currently holding the position of Officer Middle Management (Scale-II) on a full-time and regular basis, with a minimum of 6 years of experience in the said post. If this candidate has passed the CAIIB </w:t>
      </w:r>
      <w:r w:rsidR="00934A94" w:rsidRPr="00934A94">
        <w:rPr>
          <w:rFonts w:eastAsia="Times New Roman" w:cs="Calibri"/>
          <w:lang w:eastAsia="en-IN"/>
        </w:rPr>
        <w:t>befo</w:t>
      </w:r>
      <w:r w:rsidR="00934A94">
        <w:rPr>
          <w:rFonts w:eastAsia="Times New Roman" w:cs="Calibri"/>
          <w:lang w:eastAsia="en-IN"/>
        </w:rPr>
        <w:t>re end of the year (31st March)</w:t>
      </w:r>
      <w:r w:rsidR="00953083" w:rsidRPr="008F3408">
        <w:rPr>
          <w:rFonts w:eastAsia="Times New Roman" w:cs="Calibri"/>
          <w:lang w:eastAsia="en-IN"/>
        </w:rPr>
        <w:t xml:space="preserve"> has submitted the certificate on HRMS, they are now eligible for promotion through the Normal Channel.</w:t>
      </w:r>
    </w:p>
    <w:p w14:paraId="6E2C4000" w14:textId="77777777" w:rsidR="00953083" w:rsidRDefault="00953083" w:rsidP="008F3408">
      <w:pPr>
        <w:pStyle w:val="ListParagraph"/>
        <w:numPr>
          <w:ilvl w:val="1"/>
          <w:numId w:val="68"/>
        </w:numPr>
        <w:spacing w:after="0"/>
        <w:textAlignment w:val="baseline"/>
        <w:rPr>
          <w:rFonts w:eastAsia="Times New Roman" w:cs="Calibri"/>
          <w:lang w:eastAsia="en-IN"/>
        </w:rPr>
      </w:pPr>
      <w:r w:rsidRPr="009C0000">
        <w:rPr>
          <w:rFonts w:eastAsia="Times New Roman" w:cs="Calibri"/>
          <w:lang w:eastAsia="en-IN"/>
        </w:rPr>
        <w:t xml:space="preserve">If a candidate has successfully completed the Junior Associate of the Indian Institute of Bankers </w:t>
      </w:r>
      <w:r>
        <w:rPr>
          <w:rFonts w:eastAsia="Times New Roman" w:cs="Calibri"/>
          <w:lang w:eastAsia="en-IN"/>
        </w:rPr>
        <w:t xml:space="preserve">(JAIIB) and </w:t>
      </w:r>
      <w:r w:rsidRPr="008F3408">
        <w:rPr>
          <w:rFonts w:eastAsia="Times New Roman" w:cs="Calibri"/>
          <w:lang w:eastAsia="en-IN"/>
        </w:rPr>
        <w:t>Certified Associate of the Indian Institute of Bankers</w:t>
      </w:r>
      <w:r w:rsidRPr="009C0000">
        <w:rPr>
          <w:rFonts w:eastAsia="Times New Roman" w:cs="Calibri"/>
          <w:lang w:eastAsia="en-IN"/>
        </w:rPr>
        <w:t xml:space="preserve"> </w:t>
      </w:r>
      <w:r>
        <w:rPr>
          <w:rFonts w:eastAsia="Times New Roman" w:cs="Calibri"/>
          <w:lang w:eastAsia="en-IN"/>
        </w:rPr>
        <w:t>(C</w:t>
      </w:r>
      <w:r w:rsidRPr="009C0000">
        <w:rPr>
          <w:rFonts w:eastAsia="Times New Roman" w:cs="Calibri"/>
          <w:lang w:eastAsia="en-IN"/>
        </w:rPr>
        <w:t>AIIB) program from the Indian Institute of Banking and Fin</w:t>
      </w:r>
      <w:r>
        <w:rPr>
          <w:rFonts w:eastAsia="Times New Roman" w:cs="Calibri"/>
          <w:lang w:eastAsia="en-IN"/>
        </w:rPr>
        <w:t>ance, they will be granted a Two</w:t>
      </w:r>
      <w:r w:rsidRPr="009C0000">
        <w:rPr>
          <w:rFonts w:eastAsia="Times New Roman" w:cs="Calibri"/>
          <w:lang w:eastAsia="en-IN"/>
        </w:rPr>
        <w:t xml:space="preserve">-year service relaxation in the eligibility criteria. </w:t>
      </w:r>
    </w:p>
    <w:p w14:paraId="32A02D06" w14:textId="575E195C" w:rsidR="00953083" w:rsidRPr="008F3408" w:rsidRDefault="008F3408" w:rsidP="008F3408">
      <w:pPr>
        <w:spacing w:after="0"/>
        <w:ind w:left="1985"/>
        <w:textAlignment w:val="baseline"/>
        <w:rPr>
          <w:rFonts w:eastAsia="Times New Roman" w:cs="Calibri"/>
          <w:lang w:eastAsia="en-IN"/>
        </w:rPr>
      </w:pPr>
      <w:r w:rsidRPr="008F3408">
        <w:rPr>
          <w:rFonts w:eastAsia="Times New Roman" w:cs="Calibri"/>
          <w:b/>
          <w:lang w:eastAsia="en-IN"/>
        </w:rPr>
        <w:t>Example</w:t>
      </w:r>
      <w:r w:rsidRPr="008F3408">
        <w:rPr>
          <w:rFonts w:eastAsia="Times New Roman" w:cs="Calibri"/>
          <w:lang w:eastAsia="en-IN"/>
        </w:rPr>
        <w:t xml:space="preserve">: </w:t>
      </w:r>
      <w:r w:rsidR="00953083" w:rsidRPr="008F3408">
        <w:rPr>
          <w:rFonts w:eastAsia="Times New Roman" w:cs="Calibri"/>
          <w:lang w:eastAsia="en-IN"/>
        </w:rPr>
        <w:t xml:space="preserve">For instance, consider a candidate currently holding the position of Officer Middle Management (Scale-II) on a full-time and regular basis, with a minimum of 5 years of experience in the said post. If this candidate has passed the JAIIB and CAIIB </w:t>
      </w:r>
      <w:r w:rsidR="00934A94" w:rsidRPr="00934A94">
        <w:rPr>
          <w:rFonts w:eastAsia="Times New Roman" w:cs="Calibri"/>
          <w:lang w:eastAsia="en-IN"/>
        </w:rPr>
        <w:t>befo</w:t>
      </w:r>
      <w:r w:rsidR="00934A94">
        <w:rPr>
          <w:rFonts w:eastAsia="Times New Roman" w:cs="Calibri"/>
          <w:lang w:eastAsia="en-IN"/>
        </w:rPr>
        <w:t>re end of the year (31st March)</w:t>
      </w:r>
      <w:r w:rsidR="00953083" w:rsidRPr="008F3408">
        <w:rPr>
          <w:rFonts w:eastAsia="Times New Roman" w:cs="Calibri"/>
          <w:lang w:eastAsia="en-IN"/>
        </w:rPr>
        <w:t xml:space="preserve"> has submitted the certificate on HRMS, they are now eligible for promotion through the Normal Channel.</w:t>
      </w:r>
    </w:p>
    <w:p w14:paraId="09725591" w14:textId="40D8A0E7" w:rsidR="00953083" w:rsidRPr="008F3408" w:rsidRDefault="00953083" w:rsidP="00C927BC">
      <w:pPr>
        <w:pStyle w:val="ListParagraph"/>
        <w:numPr>
          <w:ilvl w:val="0"/>
          <w:numId w:val="155"/>
        </w:numPr>
        <w:ind w:hanging="425"/>
        <w:rPr>
          <w:lang w:val="en-US"/>
        </w:rPr>
      </w:pPr>
      <w:r w:rsidRPr="008F3408">
        <w:rPr>
          <w:lang w:val="en-US"/>
        </w:rPr>
        <w:t>Officer must have bee</w:t>
      </w:r>
      <w:r w:rsidR="008F3408">
        <w:rPr>
          <w:lang w:val="en-US"/>
        </w:rPr>
        <w:t xml:space="preserve">n confirmed in the feeder grade, </w:t>
      </w:r>
      <w:r w:rsidR="008F3408">
        <w:t>the</w:t>
      </w:r>
      <w:r>
        <w:t xml:space="preserve"> meaning of Feeder Grade is officer should be in cadre. </w:t>
      </w:r>
    </w:p>
    <w:p w14:paraId="0249529A" w14:textId="0ECBB001" w:rsidR="00953083" w:rsidRPr="008F3408" w:rsidRDefault="00953083" w:rsidP="00C927BC">
      <w:pPr>
        <w:pStyle w:val="ListParagraph"/>
        <w:numPr>
          <w:ilvl w:val="0"/>
          <w:numId w:val="155"/>
        </w:numPr>
        <w:ind w:hanging="425"/>
        <w:rPr>
          <w:lang w:val="en-US"/>
        </w:rPr>
      </w:pPr>
      <w:r w:rsidRPr="008F3408">
        <w:rPr>
          <w:lang w:val="en-US"/>
        </w:rPr>
        <w:t>The minimum eligibility in terms of the number of years of service for promotion shall be reckoned as on the starting of Financial Year.</w:t>
      </w:r>
    </w:p>
    <w:p w14:paraId="51F296E4" w14:textId="15FA8E3B" w:rsidR="00953083" w:rsidRPr="000531BF" w:rsidRDefault="00953083" w:rsidP="00C927BC">
      <w:pPr>
        <w:pStyle w:val="ListParagraph"/>
        <w:numPr>
          <w:ilvl w:val="0"/>
          <w:numId w:val="155"/>
        </w:numPr>
        <w:ind w:hanging="425"/>
      </w:pPr>
      <w:r w:rsidRPr="000531BF">
        <w:t>Zone of consideration</w:t>
      </w:r>
      <w:r w:rsidR="000531BF">
        <w:t>:</w:t>
      </w:r>
    </w:p>
    <w:p w14:paraId="62938477" w14:textId="372BD2AE" w:rsidR="00953083" w:rsidRPr="000531BF" w:rsidRDefault="00953083" w:rsidP="00934A94">
      <w:pPr>
        <w:pStyle w:val="ListParagraph"/>
        <w:numPr>
          <w:ilvl w:val="0"/>
          <w:numId w:val="157"/>
        </w:numPr>
        <w:spacing w:after="0"/>
        <w:textAlignment w:val="baseline"/>
        <w:rPr>
          <w:rFonts w:eastAsia="Times New Roman" w:cs="Calibri"/>
          <w:lang w:eastAsia="en-IN"/>
        </w:rPr>
      </w:pPr>
      <w:r w:rsidRPr="000531BF">
        <w:rPr>
          <w:rFonts w:eastAsia="Times New Roman" w:cs="Calibri"/>
          <w:lang w:eastAsia="en-IN"/>
        </w:rPr>
        <w:t>The system should contain three times more</w:t>
      </w:r>
      <w:r w:rsidR="00934A94" w:rsidRPr="00934A94">
        <w:t xml:space="preserve"> </w:t>
      </w:r>
      <w:r w:rsidR="00934A94" w:rsidRPr="00934A94">
        <w:rPr>
          <w:rFonts w:eastAsia="Times New Roman" w:cs="Calibri"/>
          <w:lang w:eastAsia="en-IN"/>
        </w:rPr>
        <w:t>candidates</w:t>
      </w:r>
      <w:r w:rsidR="00934A94">
        <w:rPr>
          <w:rFonts w:eastAsia="Times New Roman" w:cs="Calibri"/>
          <w:lang w:eastAsia="en-IN"/>
        </w:rPr>
        <w:t xml:space="preserve"> </w:t>
      </w:r>
      <w:r w:rsidRPr="000531BF">
        <w:rPr>
          <w:rFonts w:eastAsia="Times New Roman" w:cs="Calibri"/>
          <w:lang w:eastAsia="en-IN"/>
        </w:rPr>
        <w:t>than the number of vacancies.</w:t>
      </w:r>
    </w:p>
    <w:p w14:paraId="504DBFB1" w14:textId="1A1790C9" w:rsidR="00953083" w:rsidRDefault="000531BF" w:rsidP="000531BF">
      <w:pPr>
        <w:spacing w:after="0"/>
        <w:ind w:left="1985"/>
        <w:textAlignment w:val="baseline"/>
      </w:pPr>
      <w:r w:rsidRPr="000531BF">
        <w:rPr>
          <w:b/>
        </w:rPr>
        <w:t>Example</w:t>
      </w:r>
      <w:r>
        <w:t xml:space="preserve">: </w:t>
      </w:r>
      <w:r w:rsidR="00953083">
        <w:t xml:space="preserve"> if there is 5 vacancies for Normal channel then system should contain 15 </w:t>
      </w:r>
      <w:r w:rsidR="00934A94">
        <w:t>candidates</w:t>
      </w:r>
      <w:r w:rsidR="00953083">
        <w:t>.</w:t>
      </w:r>
    </w:p>
    <w:p w14:paraId="51BFC9CF" w14:textId="77777777" w:rsidR="00953083" w:rsidRPr="000531BF" w:rsidRDefault="00953083" w:rsidP="00C927BC">
      <w:pPr>
        <w:pStyle w:val="ListParagraph"/>
        <w:numPr>
          <w:ilvl w:val="0"/>
          <w:numId w:val="157"/>
        </w:numPr>
        <w:spacing w:after="0"/>
        <w:textAlignment w:val="baseline"/>
        <w:rPr>
          <w:rFonts w:eastAsia="Times New Roman" w:cs="Calibri"/>
          <w:lang w:eastAsia="en-IN"/>
        </w:rPr>
      </w:pPr>
      <w:r w:rsidRPr="000531BF">
        <w:rPr>
          <w:rFonts w:eastAsia="Times New Roman" w:cs="Calibri"/>
          <w:lang w:eastAsia="en-IN"/>
        </w:rPr>
        <w:t>Vacancies under Normal Channel shall be filled after filling the vacancies under Fast Track Channel.</w:t>
      </w:r>
    </w:p>
    <w:p w14:paraId="45ADE23D" w14:textId="77777777" w:rsidR="00953083" w:rsidRPr="000531BF" w:rsidRDefault="00953083" w:rsidP="00C927BC">
      <w:pPr>
        <w:pStyle w:val="ListParagraph"/>
        <w:numPr>
          <w:ilvl w:val="0"/>
          <w:numId w:val="157"/>
        </w:numPr>
        <w:spacing w:after="0"/>
        <w:textAlignment w:val="baseline"/>
        <w:rPr>
          <w:rFonts w:eastAsia="Times New Roman" w:cs="Calibri"/>
          <w:lang w:eastAsia="en-IN"/>
        </w:rPr>
      </w:pPr>
      <w:r w:rsidRPr="000531BF">
        <w:rPr>
          <w:rFonts w:eastAsia="Times New Roman" w:cs="Calibri"/>
          <w:lang w:eastAsia="en-IN"/>
        </w:rPr>
        <w:lastRenderedPageBreak/>
        <w:t>The Officers who are eligible under Normal Channel shall also be considered under Fast Track Channel.</w:t>
      </w:r>
    </w:p>
    <w:p w14:paraId="3ACD2869" w14:textId="77777777" w:rsidR="00953083" w:rsidRPr="004C6E56" w:rsidRDefault="00953083" w:rsidP="00C927BC">
      <w:pPr>
        <w:pStyle w:val="ListParagraph"/>
        <w:numPr>
          <w:ilvl w:val="0"/>
          <w:numId w:val="154"/>
        </w:numPr>
        <w:spacing w:after="0"/>
        <w:jc w:val="left"/>
        <w:textAlignment w:val="baseline"/>
        <w:rPr>
          <w:rFonts w:eastAsia="Times New Roman" w:cs="Calibri"/>
          <w:b/>
          <w:lang w:eastAsia="en-IN"/>
        </w:rPr>
      </w:pPr>
      <w:r>
        <w:rPr>
          <w:rFonts w:eastAsia="Times New Roman" w:cs="Calibri"/>
          <w:b/>
          <w:lang w:eastAsia="en-IN"/>
        </w:rPr>
        <w:t>Fast Track Channel</w:t>
      </w:r>
    </w:p>
    <w:p w14:paraId="6B940D59" w14:textId="77777777" w:rsidR="00953083" w:rsidRPr="000531BF" w:rsidRDefault="00953083" w:rsidP="00C927BC">
      <w:pPr>
        <w:pStyle w:val="ListParagraph"/>
        <w:numPr>
          <w:ilvl w:val="0"/>
          <w:numId w:val="158"/>
        </w:numPr>
        <w:ind w:hanging="425"/>
        <w:rPr>
          <w:lang w:val="en-US"/>
        </w:rPr>
      </w:pPr>
      <w:r w:rsidRPr="000531BF">
        <w:rPr>
          <w:lang w:val="en-US"/>
        </w:rPr>
        <w:t xml:space="preserve">The system should display a list of employee names for those officers who are eligible, specifically for those holding the position of Officer Middle Management (Scale-II) on a full-time and regular basis, with a minimum of 5 years of experience in the said post. </w:t>
      </w:r>
    </w:p>
    <w:p w14:paraId="29D0FAEE" w14:textId="77777777" w:rsidR="00953083" w:rsidRPr="00FB6763" w:rsidRDefault="00953083" w:rsidP="000531BF">
      <w:pPr>
        <w:pStyle w:val="ListParagraph"/>
        <w:spacing w:after="0"/>
        <w:ind w:left="1134" w:firstLine="284"/>
        <w:textAlignment w:val="baseline"/>
        <w:rPr>
          <w:rFonts w:eastAsia="Times New Roman" w:cs="Calibri"/>
          <w:b/>
          <w:lang w:eastAsia="en-IN"/>
        </w:rPr>
      </w:pPr>
      <w:r w:rsidRPr="00FB6763">
        <w:rPr>
          <w:b/>
        </w:rPr>
        <w:t>Relaxation in eligibility criteria</w:t>
      </w:r>
      <w:r>
        <w:rPr>
          <w:b/>
        </w:rPr>
        <w:t>:</w:t>
      </w:r>
    </w:p>
    <w:p w14:paraId="51375001" w14:textId="77777777" w:rsidR="00953083" w:rsidRDefault="00953083" w:rsidP="00C927BC">
      <w:pPr>
        <w:pStyle w:val="ListParagraph"/>
        <w:numPr>
          <w:ilvl w:val="0"/>
          <w:numId w:val="159"/>
        </w:numPr>
        <w:spacing w:after="0"/>
        <w:ind w:left="1985"/>
        <w:textAlignment w:val="baseline"/>
        <w:rPr>
          <w:rFonts w:eastAsia="Times New Roman" w:cs="Calibri"/>
          <w:lang w:eastAsia="en-IN"/>
        </w:rPr>
      </w:pPr>
      <w:r w:rsidRPr="009C0000">
        <w:rPr>
          <w:rFonts w:eastAsia="Times New Roman" w:cs="Calibri"/>
          <w:lang w:eastAsia="en-IN"/>
        </w:rPr>
        <w:t xml:space="preserve">If a candidate has successfully completed the Junior Associate of the Indian Institute of Bankers (JAIIB) program from the Indian Institute of Banking and Finance, they will be granted a one-year service relaxation in the eligibility criteria. </w:t>
      </w:r>
    </w:p>
    <w:p w14:paraId="52052482" w14:textId="151A1CBB" w:rsidR="00953083" w:rsidRPr="000531BF" w:rsidRDefault="000531BF" w:rsidP="000531BF">
      <w:pPr>
        <w:spacing w:after="0"/>
        <w:ind w:left="1985"/>
        <w:textAlignment w:val="baseline"/>
        <w:rPr>
          <w:rFonts w:eastAsia="Times New Roman" w:cs="Calibri"/>
          <w:lang w:eastAsia="en-IN"/>
        </w:rPr>
      </w:pPr>
      <w:r w:rsidRPr="000531BF">
        <w:rPr>
          <w:rFonts w:eastAsia="Times New Roman" w:cs="Calibri"/>
          <w:b/>
          <w:lang w:eastAsia="en-IN"/>
        </w:rPr>
        <w:t>Example</w:t>
      </w:r>
      <w:r w:rsidRPr="000531BF">
        <w:rPr>
          <w:rFonts w:eastAsia="Times New Roman" w:cs="Calibri"/>
          <w:lang w:eastAsia="en-IN"/>
        </w:rPr>
        <w:t xml:space="preserve">: </w:t>
      </w:r>
      <w:r w:rsidR="00953083" w:rsidRPr="000531BF">
        <w:rPr>
          <w:rFonts w:eastAsia="Times New Roman" w:cs="Calibri"/>
          <w:lang w:eastAsia="en-IN"/>
        </w:rPr>
        <w:t xml:space="preserve">For instance, consider a candidate currently holding the position of Officer Middle Management (Scale-II) on a full-time and regular basis, with a minimum of 4 years of experience in the said post. If this candidate has passed the JAIIB </w:t>
      </w:r>
      <w:r w:rsidR="00934A94" w:rsidRPr="00934A94">
        <w:rPr>
          <w:rFonts w:eastAsia="Times New Roman" w:cs="Calibri"/>
          <w:lang w:eastAsia="en-IN"/>
        </w:rPr>
        <w:t>befo</w:t>
      </w:r>
      <w:r w:rsidR="00934A94">
        <w:rPr>
          <w:rFonts w:eastAsia="Times New Roman" w:cs="Calibri"/>
          <w:lang w:eastAsia="en-IN"/>
        </w:rPr>
        <w:t>re end of the year (31st March)</w:t>
      </w:r>
      <w:r w:rsidR="00953083" w:rsidRPr="000531BF">
        <w:rPr>
          <w:rFonts w:eastAsia="Times New Roman" w:cs="Calibri"/>
          <w:lang w:eastAsia="en-IN"/>
        </w:rPr>
        <w:t xml:space="preserve"> has submitted the certificate on HRMS, they are now eligible for promotion through the Fast Track Channel.</w:t>
      </w:r>
    </w:p>
    <w:p w14:paraId="2A566984" w14:textId="77777777" w:rsidR="00953083" w:rsidRDefault="00953083" w:rsidP="00C927BC">
      <w:pPr>
        <w:pStyle w:val="ListParagraph"/>
        <w:numPr>
          <w:ilvl w:val="0"/>
          <w:numId w:val="159"/>
        </w:numPr>
        <w:spacing w:after="0"/>
        <w:ind w:left="1985"/>
        <w:textAlignment w:val="baseline"/>
        <w:rPr>
          <w:rFonts w:eastAsia="Times New Roman" w:cs="Calibri"/>
          <w:lang w:eastAsia="en-IN"/>
        </w:rPr>
      </w:pPr>
      <w:r w:rsidRPr="009C0000">
        <w:rPr>
          <w:rFonts w:eastAsia="Times New Roman" w:cs="Calibri"/>
          <w:lang w:eastAsia="en-IN"/>
        </w:rPr>
        <w:t xml:space="preserve">If a candidate has successfully completed the </w:t>
      </w:r>
      <w:r w:rsidRPr="000531BF">
        <w:rPr>
          <w:rFonts w:eastAsia="Times New Roman" w:cs="Calibri"/>
          <w:lang w:eastAsia="en-IN"/>
        </w:rPr>
        <w:t>Certified Associate of the Indian Institute of Bankers</w:t>
      </w:r>
      <w:r w:rsidRPr="009C0000">
        <w:rPr>
          <w:rFonts w:eastAsia="Times New Roman" w:cs="Calibri"/>
          <w:lang w:eastAsia="en-IN"/>
        </w:rPr>
        <w:t xml:space="preserve"> </w:t>
      </w:r>
      <w:r>
        <w:rPr>
          <w:rFonts w:eastAsia="Times New Roman" w:cs="Calibri"/>
          <w:lang w:eastAsia="en-IN"/>
        </w:rPr>
        <w:t>(C</w:t>
      </w:r>
      <w:r w:rsidRPr="009C0000">
        <w:rPr>
          <w:rFonts w:eastAsia="Times New Roman" w:cs="Calibri"/>
          <w:lang w:eastAsia="en-IN"/>
        </w:rPr>
        <w:t xml:space="preserve">AIIB) program from the Indian Institute of Banking and Finance, they will be granted a one-year service relaxation in the eligibility criteria. </w:t>
      </w:r>
    </w:p>
    <w:p w14:paraId="501AC212" w14:textId="25CCDDC5" w:rsidR="00953083" w:rsidRPr="009C0000" w:rsidRDefault="000531BF" w:rsidP="000531BF">
      <w:pPr>
        <w:pStyle w:val="ListParagraph"/>
        <w:spacing w:after="0"/>
        <w:ind w:left="1985"/>
        <w:textAlignment w:val="baseline"/>
        <w:rPr>
          <w:rFonts w:eastAsia="Times New Roman" w:cs="Calibri"/>
          <w:lang w:eastAsia="en-IN"/>
        </w:rPr>
      </w:pPr>
      <w:r w:rsidRPr="000531BF">
        <w:rPr>
          <w:rFonts w:eastAsia="Times New Roman" w:cs="Calibri"/>
          <w:b/>
          <w:lang w:eastAsia="en-IN"/>
        </w:rPr>
        <w:t>Example</w:t>
      </w:r>
      <w:r>
        <w:rPr>
          <w:rFonts w:eastAsia="Times New Roman" w:cs="Calibri"/>
          <w:lang w:eastAsia="en-IN"/>
        </w:rPr>
        <w:t xml:space="preserve">: </w:t>
      </w:r>
      <w:r w:rsidR="00953083" w:rsidRPr="009C0000">
        <w:rPr>
          <w:rFonts w:eastAsia="Times New Roman" w:cs="Calibri"/>
          <w:lang w:eastAsia="en-IN"/>
        </w:rPr>
        <w:t xml:space="preserve">For instance, consider a candidate currently holding the position of Officer Middle Management (Scale-II) on a full-time and regular basis, with a minimum of </w:t>
      </w:r>
      <w:r w:rsidR="00953083">
        <w:rPr>
          <w:rFonts w:eastAsia="Times New Roman" w:cs="Calibri"/>
          <w:lang w:eastAsia="en-IN"/>
        </w:rPr>
        <w:t>4</w:t>
      </w:r>
      <w:r w:rsidR="00953083" w:rsidRPr="009C0000">
        <w:rPr>
          <w:rFonts w:eastAsia="Times New Roman" w:cs="Calibri"/>
          <w:lang w:eastAsia="en-IN"/>
        </w:rPr>
        <w:t xml:space="preserve"> years of experience in the said post. If</w:t>
      </w:r>
      <w:r w:rsidR="00953083">
        <w:rPr>
          <w:rFonts w:eastAsia="Times New Roman" w:cs="Calibri"/>
          <w:lang w:eastAsia="en-IN"/>
        </w:rPr>
        <w:t xml:space="preserve"> this candidate has passed the C</w:t>
      </w:r>
      <w:r w:rsidR="00953083" w:rsidRPr="009C0000">
        <w:rPr>
          <w:rFonts w:eastAsia="Times New Roman" w:cs="Calibri"/>
          <w:lang w:eastAsia="en-IN"/>
        </w:rPr>
        <w:t xml:space="preserve">AIIB </w:t>
      </w:r>
      <w:r w:rsidR="00934A94" w:rsidRPr="00934A94">
        <w:rPr>
          <w:rFonts w:eastAsia="Times New Roman" w:cs="Calibri"/>
          <w:lang w:eastAsia="en-IN"/>
        </w:rPr>
        <w:t>befo</w:t>
      </w:r>
      <w:r w:rsidR="00934A94">
        <w:rPr>
          <w:rFonts w:eastAsia="Times New Roman" w:cs="Calibri"/>
          <w:lang w:eastAsia="en-IN"/>
        </w:rPr>
        <w:t>re end of the year (31st March)</w:t>
      </w:r>
      <w:r w:rsidR="00953083" w:rsidRPr="009C0000">
        <w:rPr>
          <w:rFonts w:eastAsia="Times New Roman" w:cs="Calibri"/>
          <w:lang w:eastAsia="en-IN"/>
        </w:rPr>
        <w:t xml:space="preserve"> has submitted the certificate on HRMS, they are now eligible for promotion through the </w:t>
      </w:r>
      <w:r w:rsidR="00953083">
        <w:rPr>
          <w:rFonts w:eastAsia="Times New Roman" w:cs="Calibri"/>
          <w:lang w:eastAsia="en-IN"/>
        </w:rPr>
        <w:t xml:space="preserve">Fast Track </w:t>
      </w:r>
      <w:r w:rsidR="00953083" w:rsidRPr="009C0000">
        <w:rPr>
          <w:rFonts w:eastAsia="Times New Roman" w:cs="Calibri"/>
          <w:lang w:eastAsia="en-IN"/>
        </w:rPr>
        <w:t>Channel.</w:t>
      </w:r>
    </w:p>
    <w:p w14:paraId="2D941391" w14:textId="027F6DC4" w:rsidR="00953083" w:rsidRDefault="00953083" w:rsidP="00C927BC">
      <w:pPr>
        <w:pStyle w:val="ListParagraph"/>
        <w:numPr>
          <w:ilvl w:val="0"/>
          <w:numId w:val="159"/>
        </w:numPr>
        <w:spacing w:after="0"/>
        <w:ind w:left="1985"/>
        <w:textAlignment w:val="baseline"/>
        <w:rPr>
          <w:rFonts w:eastAsia="Times New Roman" w:cs="Calibri"/>
          <w:lang w:eastAsia="en-IN"/>
        </w:rPr>
      </w:pPr>
      <w:r w:rsidRPr="009C0000">
        <w:rPr>
          <w:rFonts w:eastAsia="Times New Roman" w:cs="Calibri"/>
          <w:lang w:eastAsia="en-IN"/>
        </w:rPr>
        <w:t xml:space="preserve">If a candidate has successfully completed the Junior Associate of the Indian Institute of Bankers </w:t>
      </w:r>
      <w:r w:rsidR="000531BF">
        <w:rPr>
          <w:rFonts w:eastAsia="Times New Roman" w:cs="Calibri"/>
          <w:lang w:eastAsia="en-IN"/>
        </w:rPr>
        <w:t>(JAIIB</w:t>
      </w:r>
      <w:r>
        <w:rPr>
          <w:rFonts w:eastAsia="Times New Roman" w:cs="Calibri"/>
          <w:lang w:eastAsia="en-IN"/>
        </w:rPr>
        <w:t xml:space="preserve">) and </w:t>
      </w:r>
      <w:r w:rsidRPr="000531BF">
        <w:rPr>
          <w:rFonts w:eastAsia="Times New Roman" w:cs="Calibri"/>
          <w:lang w:eastAsia="en-IN"/>
        </w:rPr>
        <w:t>Certified Associate of the Indian Institute of Bankers</w:t>
      </w:r>
      <w:r w:rsidRPr="009C0000">
        <w:rPr>
          <w:rFonts w:eastAsia="Times New Roman" w:cs="Calibri"/>
          <w:lang w:eastAsia="en-IN"/>
        </w:rPr>
        <w:t xml:space="preserve"> </w:t>
      </w:r>
      <w:r>
        <w:rPr>
          <w:rFonts w:eastAsia="Times New Roman" w:cs="Calibri"/>
          <w:lang w:eastAsia="en-IN"/>
        </w:rPr>
        <w:t>(C</w:t>
      </w:r>
      <w:r w:rsidRPr="009C0000">
        <w:rPr>
          <w:rFonts w:eastAsia="Times New Roman" w:cs="Calibri"/>
          <w:lang w:eastAsia="en-IN"/>
        </w:rPr>
        <w:t>AIIB) program from the Indian Institute of Banking and Fin</w:t>
      </w:r>
      <w:r>
        <w:rPr>
          <w:rFonts w:eastAsia="Times New Roman" w:cs="Calibri"/>
          <w:lang w:eastAsia="en-IN"/>
        </w:rPr>
        <w:t>ance, they will be granted a Two</w:t>
      </w:r>
      <w:r w:rsidRPr="009C0000">
        <w:rPr>
          <w:rFonts w:eastAsia="Times New Roman" w:cs="Calibri"/>
          <w:lang w:eastAsia="en-IN"/>
        </w:rPr>
        <w:t xml:space="preserve">-year service relaxation in the eligibility criteria. </w:t>
      </w:r>
    </w:p>
    <w:p w14:paraId="24BF7227" w14:textId="3F648C02" w:rsidR="00953083" w:rsidRPr="009C0000" w:rsidRDefault="000531BF" w:rsidP="000531BF">
      <w:pPr>
        <w:pStyle w:val="ListParagraph"/>
        <w:spacing w:after="0"/>
        <w:ind w:left="1985"/>
        <w:textAlignment w:val="baseline"/>
        <w:rPr>
          <w:rFonts w:eastAsia="Times New Roman" w:cs="Calibri"/>
          <w:lang w:eastAsia="en-IN"/>
        </w:rPr>
      </w:pPr>
      <w:r w:rsidRPr="000531BF">
        <w:rPr>
          <w:rFonts w:eastAsia="Times New Roman" w:cs="Calibri"/>
          <w:b/>
          <w:lang w:eastAsia="en-IN"/>
        </w:rPr>
        <w:t>Example</w:t>
      </w:r>
      <w:r>
        <w:rPr>
          <w:rFonts w:eastAsia="Times New Roman" w:cs="Calibri"/>
          <w:lang w:eastAsia="en-IN"/>
        </w:rPr>
        <w:t xml:space="preserve">: </w:t>
      </w:r>
      <w:r w:rsidR="00953083" w:rsidRPr="009C0000">
        <w:rPr>
          <w:rFonts w:eastAsia="Times New Roman" w:cs="Calibri"/>
          <w:lang w:eastAsia="en-IN"/>
        </w:rPr>
        <w:t>For instance, consider a candidate currently holding the position of Officer Middle Management (Scale-II) on a full-time and regula</w:t>
      </w:r>
      <w:r w:rsidR="00953083">
        <w:rPr>
          <w:rFonts w:eastAsia="Times New Roman" w:cs="Calibri"/>
          <w:lang w:eastAsia="en-IN"/>
        </w:rPr>
        <w:t xml:space="preserve">r basis, with a minimum of 3 </w:t>
      </w:r>
      <w:r w:rsidR="00953083" w:rsidRPr="009C0000">
        <w:rPr>
          <w:rFonts w:eastAsia="Times New Roman" w:cs="Calibri"/>
          <w:lang w:eastAsia="en-IN"/>
        </w:rPr>
        <w:t>years of experience in the said post. If</w:t>
      </w:r>
      <w:r w:rsidR="00953083">
        <w:rPr>
          <w:rFonts w:eastAsia="Times New Roman" w:cs="Calibri"/>
          <w:lang w:eastAsia="en-IN"/>
        </w:rPr>
        <w:t xml:space="preserve"> this candidate has passed the JAIIB and CAIIB</w:t>
      </w:r>
      <w:r w:rsidR="00953083" w:rsidRPr="009C0000">
        <w:rPr>
          <w:rFonts w:eastAsia="Times New Roman" w:cs="Calibri"/>
          <w:lang w:eastAsia="en-IN"/>
        </w:rPr>
        <w:t xml:space="preserve"> </w:t>
      </w:r>
      <w:r w:rsidR="00934A94" w:rsidRPr="00934A94">
        <w:rPr>
          <w:rFonts w:eastAsia="Times New Roman" w:cs="Calibri"/>
          <w:lang w:eastAsia="en-IN"/>
        </w:rPr>
        <w:t>befo</w:t>
      </w:r>
      <w:r w:rsidR="00934A94">
        <w:rPr>
          <w:rFonts w:eastAsia="Times New Roman" w:cs="Calibri"/>
          <w:lang w:eastAsia="en-IN"/>
        </w:rPr>
        <w:t>re end of the year (31st March)</w:t>
      </w:r>
      <w:r w:rsidR="00953083" w:rsidRPr="009C0000">
        <w:rPr>
          <w:rFonts w:eastAsia="Times New Roman" w:cs="Calibri"/>
          <w:lang w:eastAsia="en-IN"/>
        </w:rPr>
        <w:t xml:space="preserve"> has submitted the certificate on HRMS, they are now eligible for promotion through the </w:t>
      </w:r>
      <w:r w:rsidR="00953083">
        <w:rPr>
          <w:rFonts w:eastAsia="Times New Roman" w:cs="Calibri"/>
          <w:lang w:eastAsia="en-IN"/>
        </w:rPr>
        <w:t xml:space="preserve">Fast track </w:t>
      </w:r>
      <w:r w:rsidR="00953083" w:rsidRPr="009C0000">
        <w:rPr>
          <w:rFonts w:eastAsia="Times New Roman" w:cs="Calibri"/>
          <w:lang w:eastAsia="en-IN"/>
        </w:rPr>
        <w:t>Channel.</w:t>
      </w:r>
    </w:p>
    <w:p w14:paraId="625FAD2E" w14:textId="77777777" w:rsidR="000531BF" w:rsidRPr="000531BF" w:rsidRDefault="00953083" w:rsidP="00C927BC">
      <w:pPr>
        <w:pStyle w:val="ListParagraph"/>
        <w:numPr>
          <w:ilvl w:val="0"/>
          <w:numId w:val="158"/>
        </w:numPr>
        <w:ind w:hanging="425"/>
        <w:rPr>
          <w:lang w:val="en-US"/>
        </w:rPr>
      </w:pPr>
      <w:r w:rsidRPr="000531BF">
        <w:rPr>
          <w:lang w:val="en-US"/>
        </w:rPr>
        <w:lastRenderedPageBreak/>
        <w:t>Officer must have bee</w:t>
      </w:r>
      <w:r w:rsidR="000531BF">
        <w:rPr>
          <w:lang w:val="en-US"/>
        </w:rPr>
        <w:t xml:space="preserve">n confirmed in the feeder grade, </w:t>
      </w:r>
      <w:r w:rsidR="000531BF">
        <w:t>t</w:t>
      </w:r>
      <w:r>
        <w:t xml:space="preserve">he meaning of Feeder Grade is officer should be in cadre. </w:t>
      </w:r>
    </w:p>
    <w:p w14:paraId="33E48542" w14:textId="77777777" w:rsidR="000531BF" w:rsidRPr="000531BF" w:rsidRDefault="00953083" w:rsidP="00C927BC">
      <w:pPr>
        <w:pStyle w:val="ListParagraph"/>
        <w:numPr>
          <w:ilvl w:val="0"/>
          <w:numId w:val="158"/>
        </w:numPr>
        <w:ind w:hanging="425"/>
        <w:rPr>
          <w:lang w:val="en-US"/>
        </w:rPr>
      </w:pPr>
      <w:r w:rsidRPr="000531BF">
        <w:rPr>
          <w:rFonts w:eastAsia="Times New Roman" w:cs="Calibri"/>
          <w:lang w:eastAsia="en-IN"/>
        </w:rPr>
        <w:t>The minimum eligibility in terms of the number of years of service for promotion shall be reckoned as on the starting of Financial Year.</w:t>
      </w:r>
    </w:p>
    <w:p w14:paraId="1F2272C7" w14:textId="50C3E63A" w:rsidR="00953083" w:rsidRPr="000531BF" w:rsidRDefault="00953083" w:rsidP="00C927BC">
      <w:pPr>
        <w:pStyle w:val="ListParagraph"/>
        <w:numPr>
          <w:ilvl w:val="0"/>
          <w:numId w:val="158"/>
        </w:numPr>
        <w:ind w:hanging="425"/>
        <w:rPr>
          <w:lang w:val="en-US"/>
        </w:rPr>
      </w:pPr>
      <w:r w:rsidRPr="000531BF">
        <w:t>Zone of consideration</w:t>
      </w:r>
      <w:r w:rsidR="000531BF">
        <w:t xml:space="preserve">: </w:t>
      </w:r>
      <w:r w:rsidRPr="005477A6">
        <w:t xml:space="preserve">The system should </w:t>
      </w:r>
      <w:r>
        <w:t>consider all eligible officers in Fast Track Channel.</w:t>
      </w:r>
    </w:p>
    <w:p w14:paraId="0799EEBA" w14:textId="505C83A0" w:rsidR="00953083" w:rsidRPr="000531BF" w:rsidRDefault="00953083" w:rsidP="00C927BC">
      <w:pPr>
        <w:pStyle w:val="ListParagraph"/>
        <w:numPr>
          <w:ilvl w:val="0"/>
          <w:numId w:val="152"/>
        </w:numPr>
        <w:rPr>
          <w:b/>
          <w:lang w:val="en-US"/>
        </w:rPr>
      </w:pPr>
      <w:r w:rsidRPr="000531BF">
        <w:rPr>
          <w:b/>
          <w:lang w:val="en-US"/>
        </w:rPr>
        <w:t>From Scale 1  to Scale 2</w:t>
      </w:r>
    </w:p>
    <w:p w14:paraId="3767F78D" w14:textId="77777777" w:rsidR="00953083" w:rsidRPr="004C6E56" w:rsidRDefault="00953083" w:rsidP="00C927BC">
      <w:pPr>
        <w:pStyle w:val="ListParagraph"/>
        <w:numPr>
          <w:ilvl w:val="0"/>
          <w:numId w:val="154"/>
        </w:numPr>
        <w:spacing w:after="0"/>
        <w:jc w:val="left"/>
        <w:textAlignment w:val="baseline"/>
        <w:rPr>
          <w:rFonts w:eastAsia="Times New Roman" w:cs="Calibri"/>
          <w:b/>
          <w:lang w:eastAsia="en-IN"/>
        </w:rPr>
      </w:pPr>
      <w:r>
        <w:rPr>
          <w:rFonts w:eastAsia="Times New Roman" w:cs="Calibri"/>
          <w:b/>
          <w:lang w:eastAsia="en-IN"/>
        </w:rPr>
        <w:t xml:space="preserve">Normal Channel </w:t>
      </w:r>
    </w:p>
    <w:p w14:paraId="2A90B13B" w14:textId="77777777" w:rsidR="00953083" w:rsidRPr="000531BF" w:rsidRDefault="00953083" w:rsidP="00C927BC">
      <w:pPr>
        <w:pStyle w:val="ListParagraph"/>
        <w:numPr>
          <w:ilvl w:val="0"/>
          <w:numId w:val="160"/>
        </w:numPr>
        <w:ind w:hanging="425"/>
        <w:rPr>
          <w:lang w:val="en-US"/>
        </w:rPr>
      </w:pPr>
      <w:r w:rsidRPr="000531BF">
        <w:rPr>
          <w:lang w:val="en-US"/>
        </w:rPr>
        <w:t xml:space="preserve">The system should display a list of employee names for those officers who are eligible, specifically for those holding the position of Officer Junior Management (Scale-I) on a full-time and regular basis, with a minimum of 8 years of experience in the said post. </w:t>
      </w:r>
    </w:p>
    <w:p w14:paraId="0BEBEDDE" w14:textId="77777777" w:rsidR="00953083" w:rsidRPr="00FB6763" w:rsidRDefault="00953083" w:rsidP="000531BF">
      <w:pPr>
        <w:pStyle w:val="ListParagraph"/>
        <w:spacing w:after="0"/>
        <w:ind w:left="1134" w:firstLine="284"/>
        <w:textAlignment w:val="baseline"/>
        <w:rPr>
          <w:rFonts w:eastAsia="Times New Roman" w:cs="Calibri"/>
          <w:b/>
          <w:lang w:eastAsia="en-IN"/>
        </w:rPr>
      </w:pPr>
      <w:r w:rsidRPr="00FB6763">
        <w:rPr>
          <w:b/>
        </w:rPr>
        <w:t>Relaxation in eligibility criteria</w:t>
      </w:r>
      <w:r>
        <w:rPr>
          <w:b/>
        </w:rPr>
        <w:t>:</w:t>
      </w:r>
    </w:p>
    <w:p w14:paraId="7511116C" w14:textId="77777777" w:rsidR="00953083" w:rsidRDefault="00953083" w:rsidP="00C927BC">
      <w:pPr>
        <w:pStyle w:val="ListParagraph"/>
        <w:numPr>
          <w:ilvl w:val="0"/>
          <w:numId w:val="161"/>
        </w:numPr>
        <w:spacing w:after="0"/>
        <w:ind w:left="1985"/>
        <w:textAlignment w:val="baseline"/>
        <w:rPr>
          <w:rFonts w:eastAsia="Times New Roman" w:cs="Calibri"/>
          <w:lang w:eastAsia="en-IN"/>
        </w:rPr>
      </w:pPr>
      <w:r w:rsidRPr="009C0000">
        <w:rPr>
          <w:rFonts w:eastAsia="Times New Roman" w:cs="Calibri"/>
          <w:lang w:eastAsia="en-IN"/>
        </w:rPr>
        <w:t xml:space="preserve">If a candidate has successfully completed the Junior Associate of the Indian Institute of Bankers (JAIIB) program from the Indian Institute of Banking and Finance, they will be granted a one-year service relaxation in the eligibility criteria. </w:t>
      </w:r>
    </w:p>
    <w:p w14:paraId="2AD649C8" w14:textId="0F5C0079" w:rsidR="00953083" w:rsidRDefault="000531BF" w:rsidP="00E719C2">
      <w:pPr>
        <w:pStyle w:val="ListParagraph"/>
        <w:spacing w:after="0"/>
        <w:ind w:left="1985"/>
        <w:textAlignment w:val="baseline"/>
        <w:rPr>
          <w:rFonts w:eastAsia="Times New Roman" w:cs="Calibri"/>
          <w:lang w:eastAsia="en-IN"/>
        </w:rPr>
      </w:pPr>
      <w:r w:rsidRPr="000531BF">
        <w:rPr>
          <w:rFonts w:eastAsia="Times New Roman" w:cs="Calibri"/>
          <w:b/>
          <w:lang w:eastAsia="en-IN"/>
        </w:rPr>
        <w:t>Example</w:t>
      </w:r>
      <w:r>
        <w:rPr>
          <w:rFonts w:eastAsia="Times New Roman" w:cs="Calibri"/>
          <w:lang w:eastAsia="en-IN"/>
        </w:rPr>
        <w:t xml:space="preserve">: </w:t>
      </w:r>
      <w:r w:rsidR="00953083" w:rsidRPr="009C0000">
        <w:rPr>
          <w:rFonts w:eastAsia="Times New Roman" w:cs="Calibri"/>
          <w:lang w:eastAsia="en-IN"/>
        </w:rPr>
        <w:t>For instance, consider a candidate currently holding the position of Officer Junior Management (Scale-I) on a full-time and re</w:t>
      </w:r>
      <w:r w:rsidR="00953083">
        <w:rPr>
          <w:rFonts w:eastAsia="Times New Roman" w:cs="Calibri"/>
          <w:lang w:eastAsia="en-IN"/>
        </w:rPr>
        <w:t>gular basis, with a minimum of 7</w:t>
      </w:r>
      <w:r w:rsidR="00953083" w:rsidRPr="009C0000">
        <w:rPr>
          <w:rFonts w:eastAsia="Times New Roman" w:cs="Calibri"/>
          <w:lang w:eastAsia="en-IN"/>
        </w:rPr>
        <w:t xml:space="preserve"> years of experience in the said post. If this candidate has passed the JAIIB </w:t>
      </w:r>
      <w:r w:rsidR="00934A94" w:rsidRPr="00934A94">
        <w:rPr>
          <w:rFonts w:eastAsia="Times New Roman" w:cs="Calibri"/>
          <w:lang w:eastAsia="en-IN"/>
        </w:rPr>
        <w:t>befo</w:t>
      </w:r>
      <w:r w:rsidR="00934A94">
        <w:rPr>
          <w:rFonts w:eastAsia="Times New Roman" w:cs="Calibri"/>
          <w:lang w:eastAsia="en-IN"/>
        </w:rPr>
        <w:t>re end of the year (31st March)</w:t>
      </w:r>
      <w:r w:rsidR="00953083" w:rsidRPr="009C0000">
        <w:rPr>
          <w:rFonts w:eastAsia="Times New Roman" w:cs="Calibri"/>
          <w:lang w:eastAsia="en-IN"/>
        </w:rPr>
        <w:t xml:space="preserve"> has submitted the certificate on HRMS, they are now eligible for promotion through the Normal Channel.</w:t>
      </w:r>
    </w:p>
    <w:p w14:paraId="79D946B5" w14:textId="77777777" w:rsidR="00953083" w:rsidRDefault="00953083" w:rsidP="00C927BC">
      <w:pPr>
        <w:pStyle w:val="ListParagraph"/>
        <w:numPr>
          <w:ilvl w:val="0"/>
          <w:numId w:val="161"/>
        </w:numPr>
        <w:spacing w:after="0"/>
        <w:ind w:left="1985"/>
        <w:textAlignment w:val="baseline"/>
        <w:rPr>
          <w:rFonts w:eastAsia="Times New Roman" w:cs="Calibri"/>
          <w:lang w:eastAsia="en-IN"/>
        </w:rPr>
      </w:pPr>
      <w:r w:rsidRPr="009C0000">
        <w:rPr>
          <w:rFonts w:eastAsia="Times New Roman" w:cs="Calibri"/>
          <w:lang w:eastAsia="en-IN"/>
        </w:rPr>
        <w:t xml:space="preserve">If a candidate has successfully completed the </w:t>
      </w:r>
      <w:r w:rsidRPr="00E719C2">
        <w:rPr>
          <w:rFonts w:eastAsia="Times New Roman" w:cs="Calibri"/>
          <w:lang w:eastAsia="en-IN"/>
        </w:rPr>
        <w:t>Certified Associate of the Indian Institute of Bankers</w:t>
      </w:r>
      <w:r w:rsidRPr="009C0000">
        <w:rPr>
          <w:rFonts w:eastAsia="Times New Roman" w:cs="Calibri"/>
          <w:lang w:eastAsia="en-IN"/>
        </w:rPr>
        <w:t xml:space="preserve"> </w:t>
      </w:r>
      <w:r>
        <w:rPr>
          <w:rFonts w:eastAsia="Times New Roman" w:cs="Calibri"/>
          <w:lang w:eastAsia="en-IN"/>
        </w:rPr>
        <w:t>(C</w:t>
      </w:r>
      <w:r w:rsidRPr="009C0000">
        <w:rPr>
          <w:rFonts w:eastAsia="Times New Roman" w:cs="Calibri"/>
          <w:lang w:eastAsia="en-IN"/>
        </w:rPr>
        <w:t xml:space="preserve">AIIB) program from the Indian Institute of Banking and Finance, they will be granted a one-year service relaxation in the eligibility criteria. </w:t>
      </w:r>
    </w:p>
    <w:p w14:paraId="1F7A91C8" w14:textId="578AC9F8" w:rsidR="00953083" w:rsidRPr="009C0000" w:rsidRDefault="00E719C2" w:rsidP="00E719C2">
      <w:pPr>
        <w:pStyle w:val="ListParagraph"/>
        <w:spacing w:after="0"/>
        <w:ind w:left="1985"/>
        <w:textAlignment w:val="baseline"/>
        <w:rPr>
          <w:rFonts w:eastAsia="Times New Roman" w:cs="Calibri"/>
          <w:lang w:eastAsia="en-IN"/>
        </w:rPr>
      </w:pPr>
      <w:r w:rsidRPr="00E719C2">
        <w:rPr>
          <w:rFonts w:eastAsia="Times New Roman" w:cs="Calibri"/>
          <w:b/>
          <w:lang w:eastAsia="en-IN"/>
        </w:rPr>
        <w:t>Example</w:t>
      </w:r>
      <w:r>
        <w:rPr>
          <w:rFonts w:eastAsia="Times New Roman" w:cs="Calibri"/>
          <w:lang w:eastAsia="en-IN"/>
        </w:rPr>
        <w:t xml:space="preserve">: </w:t>
      </w:r>
      <w:r w:rsidR="00953083" w:rsidRPr="009C0000">
        <w:rPr>
          <w:rFonts w:eastAsia="Times New Roman" w:cs="Calibri"/>
          <w:lang w:eastAsia="en-IN"/>
        </w:rPr>
        <w:t>For instance, consider a candidate currently holding the position of Off</w:t>
      </w:r>
      <w:r w:rsidR="00953083">
        <w:rPr>
          <w:rFonts w:eastAsia="Times New Roman" w:cs="Calibri"/>
          <w:lang w:eastAsia="en-IN"/>
        </w:rPr>
        <w:t xml:space="preserve">icer </w:t>
      </w:r>
      <w:r w:rsidR="00953083" w:rsidRPr="009C0000">
        <w:rPr>
          <w:rFonts w:eastAsia="Times New Roman" w:cs="Calibri"/>
          <w:lang w:eastAsia="en-IN"/>
        </w:rPr>
        <w:t>Junior</w:t>
      </w:r>
      <w:r w:rsidR="00953083">
        <w:rPr>
          <w:rFonts w:eastAsia="Times New Roman" w:cs="Calibri"/>
          <w:lang w:eastAsia="en-IN"/>
        </w:rPr>
        <w:t xml:space="preserve"> Management (Scale-I</w:t>
      </w:r>
      <w:r w:rsidR="00953083" w:rsidRPr="009C0000">
        <w:rPr>
          <w:rFonts w:eastAsia="Times New Roman" w:cs="Calibri"/>
          <w:lang w:eastAsia="en-IN"/>
        </w:rPr>
        <w:t>) on a full-time and re</w:t>
      </w:r>
      <w:r w:rsidR="00953083">
        <w:rPr>
          <w:rFonts w:eastAsia="Times New Roman" w:cs="Calibri"/>
          <w:lang w:eastAsia="en-IN"/>
        </w:rPr>
        <w:t xml:space="preserve">gular basis, with a minimum of 7 </w:t>
      </w:r>
      <w:r w:rsidR="00953083" w:rsidRPr="009C0000">
        <w:rPr>
          <w:rFonts w:eastAsia="Times New Roman" w:cs="Calibri"/>
          <w:lang w:eastAsia="en-IN"/>
        </w:rPr>
        <w:t>years of experience in the said post. If</w:t>
      </w:r>
      <w:r w:rsidR="00953083">
        <w:rPr>
          <w:rFonts w:eastAsia="Times New Roman" w:cs="Calibri"/>
          <w:lang w:eastAsia="en-IN"/>
        </w:rPr>
        <w:t xml:space="preserve"> this candidate has passed the C</w:t>
      </w:r>
      <w:r w:rsidR="00953083" w:rsidRPr="009C0000">
        <w:rPr>
          <w:rFonts w:eastAsia="Times New Roman" w:cs="Calibri"/>
          <w:lang w:eastAsia="en-IN"/>
        </w:rPr>
        <w:t xml:space="preserve">AIIB </w:t>
      </w:r>
      <w:r w:rsidR="00934A94" w:rsidRPr="00934A94">
        <w:rPr>
          <w:rFonts w:eastAsia="Times New Roman" w:cs="Calibri"/>
          <w:lang w:eastAsia="en-IN"/>
        </w:rPr>
        <w:t>befo</w:t>
      </w:r>
      <w:r w:rsidR="00934A94">
        <w:rPr>
          <w:rFonts w:eastAsia="Times New Roman" w:cs="Calibri"/>
          <w:lang w:eastAsia="en-IN"/>
        </w:rPr>
        <w:t>re end of the year (31st March)</w:t>
      </w:r>
      <w:r w:rsidR="00953083" w:rsidRPr="009C0000">
        <w:rPr>
          <w:rFonts w:eastAsia="Times New Roman" w:cs="Calibri"/>
          <w:lang w:eastAsia="en-IN"/>
        </w:rPr>
        <w:t xml:space="preserve"> has submitted the certificate on HRMS, they are now eligible for promotion through the Normal Channel.</w:t>
      </w:r>
    </w:p>
    <w:p w14:paraId="3C375B3B" w14:textId="17E3D662" w:rsidR="00953083" w:rsidRDefault="00953083" w:rsidP="00C927BC">
      <w:pPr>
        <w:pStyle w:val="ListParagraph"/>
        <w:numPr>
          <w:ilvl w:val="0"/>
          <w:numId w:val="161"/>
        </w:numPr>
        <w:spacing w:after="0"/>
        <w:ind w:left="1985"/>
        <w:textAlignment w:val="baseline"/>
        <w:rPr>
          <w:rFonts w:eastAsia="Times New Roman" w:cs="Calibri"/>
          <w:lang w:eastAsia="en-IN"/>
        </w:rPr>
      </w:pPr>
      <w:r w:rsidRPr="009C0000">
        <w:rPr>
          <w:rFonts w:eastAsia="Times New Roman" w:cs="Calibri"/>
          <w:lang w:eastAsia="en-IN"/>
        </w:rPr>
        <w:t xml:space="preserve">If a candidate has successfully completed the Junior Associate of the Indian Institute of Bankers </w:t>
      </w:r>
      <w:r w:rsidR="00E719C2">
        <w:rPr>
          <w:rFonts w:eastAsia="Times New Roman" w:cs="Calibri"/>
          <w:lang w:eastAsia="en-IN"/>
        </w:rPr>
        <w:t>(JAIIB</w:t>
      </w:r>
      <w:r>
        <w:rPr>
          <w:rFonts w:eastAsia="Times New Roman" w:cs="Calibri"/>
          <w:lang w:eastAsia="en-IN"/>
        </w:rPr>
        <w:t>)</w:t>
      </w:r>
      <w:r w:rsidR="00E719C2">
        <w:rPr>
          <w:rFonts w:eastAsia="Times New Roman" w:cs="Calibri"/>
          <w:lang w:eastAsia="en-IN"/>
        </w:rPr>
        <w:t xml:space="preserve"> </w:t>
      </w:r>
      <w:r>
        <w:rPr>
          <w:rFonts w:eastAsia="Times New Roman" w:cs="Calibri"/>
          <w:lang w:eastAsia="en-IN"/>
        </w:rPr>
        <w:t xml:space="preserve">and </w:t>
      </w:r>
      <w:r w:rsidRPr="00E719C2">
        <w:rPr>
          <w:rFonts w:eastAsia="Times New Roman" w:cs="Calibri"/>
          <w:lang w:eastAsia="en-IN"/>
        </w:rPr>
        <w:t>Certified Associate of the Indian Institute of Bankers</w:t>
      </w:r>
      <w:r w:rsidRPr="009C0000">
        <w:rPr>
          <w:rFonts w:eastAsia="Times New Roman" w:cs="Calibri"/>
          <w:lang w:eastAsia="en-IN"/>
        </w:rPr>
        <w:t xml:space="preserve"> </w:t>
      </w:r>
      <w:r>
        <w:rPr>
          <w:rFonts w:eastAsia="Times New Roman" w:cs="Calibri"/>
          <w:lang w:eastAsia="en-IN"/>
        </w:rPr>
        <w:t>(C</w:t>
      </w:r>
      <w:r w:rsidRPr="009C0000">
        <w:rPr>
          <w:rFonts w:eastAsia="Times New Roman" w:cs="Calibri"/>
          <w:lang w:eastAsia="en-IN"/>
        </w:rPr>
        <w:t>AIIB) program from the Indian Institute of Banking and Fin</w:t>
      </w:r>
      <w:r>
        <w:rPr>
          <w:rFonts w:eastAsia="Times New Roman" w:cs="Calibri"/>
          <w:lang w:eastAsia="en-IN"/>
        </w:rPr>
        <w:t>ance, they will be granted a Two</w:t>
      </w:r>
      <w:r w:rsidRPr="009C0000">
        <w:rPr>
          <w:rFonts w:eastAsia="Times New Roman" w:cs="Calibri"/>
          <w:lang w:eastAsia="en-IN"/>
        </w:rPr>
        <w:t xml:space="preserve">-year service relaxation in the eligibility criteria. </w:t>
      </w:r>
    </w:p>
    <w:p w14:paraId="32B3BB67" w14:textId="027308C9" w:rsidR="00953083" w:rsidRPr="009C0000" w:rsidRDefault="00E719C2" w:rsidP="00E719C2">
      <w:pPr>
        <w:pStyle w:val="ListParagraph"/>
        <w:spacing w:after="0"/>
        <w:ind w:left="1985"/>
        <w:textAlignment w:val="baseline"/>
        <w:rPr>
          <w:rFonts w:eastAsia="Times New Roman" w:cs="Calibri"/>
          <w:lang w:eastAsia="en-IN"/>
        </w:rPr>
      </w:pPr>
      <w:r w:rsidRPr="00E719C2">
        <w:rPr>
          <w:rFonts w:eastAsia="Times New Roman" w:cs="Calibri"/>
          <w:b/>
          <w:lang w:eastAsia="en-IN"/>
        </w:rPr>
        <w:t>Example</w:t>
      </w:r>
      <w:r>
        <w:rPr>
          <w:rFonts w:eastAsia="Times New Roman" w:cs="Calibri"/>
          <w:lang w:eastAsia="en-IN"/>
        </w:rPr>
        <w:t xml:space="preserve">: </w:t>
      </w:r>
      <w:r w:rsidR="00953083" w:rsidRPr="009C0000">
        <w:rPr>
          <w:rFonts w:eastAsia="Times New Roman" w:cs="Calibri"/>
          <w:lang w:eastAsia="en-IN"/>
        </w:rPr>
        <w:t>For instance, consider a candidate currently holding the position of Of</w:t>
      </w:r>
      <w:r w:rsidR="00953083">
        <w:rPr>
          <w:rFonts w:eastAsia="Times New Roman" w:cs="Calibri"/>
          <w:lang w:eastAsia="en-IN"/>
        </w:rPr>
        <w:t xml:space="preserve">ficer </w:t>
      </w:r>
      <w:r w:rsidR="00953083" w:rsidRPr="009C0000">
        <w:rPr>
          <w:rFonts w:eastAsia="Times New Roman" w:cs="Calibri"/>
          <w:lang w:eastAsia="en-IN"/>
        </w:rPr>
        <w:t>Junior</w:t>
      </w:r>
      <w:r w:rsidR="00953083">
        <w:rPr>
          <w:rFonts w:eastAsia="Times New Roman" w:cs="Calibri"/>
          <w:lang w:eastAsia="en-IN"/>
        </w:rPr>
        <w:t xml:space="preserve"> Management (Scale-</w:t>
      </w:r>
      <w:r w:rsidR="00953083" w:rsidRPr="009C0000">
        <w:rPr>
          <w:rFonts w:eastAsia="Times New Roman" w:cs="Calibri"/>
          <w:lang w:eastAsia="en-IN"/>
        </w:rPr>
        <w:t>I) on a full-time and regula</w:t>
      </w:r>
      <w:r w:rsidR="00953083">
        <w:rPr>
          <w:rFonts w:eastAsia="Times New Roman" w:cs="Calibri"/>
          <w:lang w:eastAsia="en-IN"/>
        </w:rPr>
        <w:t xml:space="preserve">r basis, with a minimum of 6 </w:t>
      </w:r>
      <w:r w:rsidR="00953083" w:rsidRPr="009C0000">
        <w:rPr>
          <w:rFonts w:eastAsia="Times New Roman" w:cs="Calibri"/>
          <w:lang w:eastAsia="en-IN"/>
        </w:rPr>
        <w:t xml:space="preserve">years </w:t>
      </w:r>
      <w:r w:rsidR="00953083" w:rsidRPr="009C0000">
        <w:rPr>
          <w:rFonts w:eastAsia="Times New Roman" w:cs="Calibri"/>
          <w:lang w:eastAsia="en-IN"/>
        </w:rPr>
        <w:lastRenderedPageBreak/>
        <w:t>of experience in the said post. If</w:t>
      </w:r>
      <w:r w:rsidR="00953083">
        <w:rPr>
          <w:rFonts w:eastAsia="Times New Roman" w:cs="Calibri"/>
          <w:lang w:eastAsia="en-IN"/>
        </w:rPr>
        <w:t xml:space="preserve"> this candidate has passed the JAIIB and CAIIB</w:t>
      </w:r>
      <w:r w:rsidR="00953083" w:rsidRPr="009C0000">
        <w:rPr>
          <w:rFonts w:eastAsia="Times New Roman" w:cs="Calibri"/>
          <w:lang w:eastAsia="en-IN"/>
        </w:rPr>
        <w:t xml:space="preserve"> </w:t>
      </w:r>
      <w:r w:rsidR="00934A94" w:rsidRPr="00934A94">
        <w:rPr>
          <w:rFonts w:eastAsia="Times New Roman" w:cs="Calibri"/>
          <w:lang w:eastAsia="en-IN"/>
        </w:rPr>
        <w:t xml:space="preserve">before end of the year (31st March) </w:t>
      </w:r>
      <w:r w:rsidR="00953083" w:rsidRPr="009C0000">
        <w:rPr>
          <w:rFonts w:eastAsia="Times New Roman" w:cs="Calibri"/>
          <w:lang w:eastAsia="en-IN"/>
        </w:rPr>
        <w:t>has submitted the certificate on HRMS, they are now eligible for promotion through the Normal Channel.</w:t>
      </w:r>
    </w:p>
    <w:p w14:paraId="3D53F535" w14:textId="77777777" w:rsidR="00E719C2" w:rsidRDefault="00953083" w:rsidP="00C927BC">
      <w:pPr>
        <w:pStyle w:val="ListParagraph"/>
        <w:numPr>
          <w:ilvl w:val="0"/>
          <w:numId w:val="160"/>
        </w:numPr>
        <w:ind w:hanging="425"/>
        <w:rPr>
          <w:lang w:val="en-US"/>
        </w:rPr>
      </w:pPr>
      <w:r w:rsidRPr="00E719C2">
        <w:rPr>
          <w:lang w:val="en-US"/>
        </w:rPr>
        <w:t>Officer must have bee</w:t>
      </w:r>
      <w:r w:rsidR="00E719C2" w:rsidRPr="00E719C2">
        <w:rPr>
          <w:lang w:val="en-US"/>
        </w:rPr>
        <w:t xml:space="preserve">n confirmed in the feeder grade, </w:t>
      </w:r>
      <w:r w:rsidR="00E719C2">
        <w:rPr>
          <w:lang w:val="en-US"/>
        </w:rPr>
        <w:t>t</w:t>
      </w:r>
      <w:r w:rsidRPr="00E719C2">
        <w:rPr>
          <w:lang w:val="en-US"/>
        </w:rPr>
        <w:t xml:space="preserve">he meaning of Feeder Grade is officer should be in cadre. </w:t>
      </w:r>
    </w:p>
    <w:p w14:paraId="65E215C2" w14:textId="77777777" w:rsidR="00E719C2" w:rsidRPr="00E719C2" w:rsidRDefault="00953083" w:rsidP="00C927BC">
      <w:pPr>
        <w:pStyle w:val="ListParagraph"/>
        <w:numPr>
          <w:ilvl w:val="0"/>
          <w:numId w:val="160"/>
        </w:numPr>
        <w:ind w:hanging="425"/>
        <w:rPr>
          <w:lang w:val="en-US"/>
        </w:rPr>
      </w:pPr>
      <w:r>
        <w:t>The minimum eligibility in terms of the number of years of service for promotion shall be reckoned as on the starting of Financial Year.</w:t>
      </w:r>
      <w:r w:rsidRPr="00E719C2">
        <w:rPr>
          <w:rFonts w:eastAsia="Times New Roman" w:cs="Calibri"/>
          <w:vanish/>
          <w:lang w:eastAsia="en-IN"/>
        </w:rPr>
        <w:t>Top of Form</w:t>
      </w:r>
    </w:p>
    <w:p w14:paraId="6459C2DC" w14:textId="2D69A512" w:rsidR="00953083" w:rsidRPr="00E719C2" w:rsidRDefault="00953083" w:rsidP="00C927BC">
      <w:pPr>
        <w:pStyle w:val="ListParagraph"/>
        <w:numPr>
          <w:ilvl w:val="0"/>
          <w:numId w:val="160"/>
        </w:numPr>
        <w:ind w:hanging="425"/>
        <w:rPr>
          <w:lang w:val="en-US"/>
        </w:rPr>
      </w:pPr>
      <w:r w:rsidRPr="00E719C2">
        <w:t>Zone of consideration</w:t>
      </w:r>
    </w:p>
    <w:p w14:paraId="629560E4" w14:textId="1224CAC2" w:rsidR="00953083" w:rsidRDefault="00953083" w:rsidP="00C927BC">
      <w:pPr>
        <w:pStyle w:val="ListParagraph"/>
        <w:numPr>
          <w:ilvl w:val="0"/>
          <w:numId w:val="162"/>
        </w:numPr>
        <w:spacing w:after="0"/>
        <w:textAlignment w:val="baseline"/>
      </w:pPr>
      <w:r w:rsidRPr="00E719C2">
        <w:rPr>
          <w:rFonts w:eastAsia="Times New Roman" w:cs="Calibri"/>
          <w:lang w:eastAsia="en-IN"/>
        </w:rPr>
        <w:t xml:space="preserve">The system should contain three times more </w:t>
      </w:r>
      <w:r w:rsidR="00934A94">
        <w:rPr>
          <w:rFonts w:eastAsia="Times New Roman" w:cs="Calibri"/>
          <w:lang w:eastAsia="en-IN"/>
        </w:rPr>
        <w:t xml:space="preserve">Candidate </w:t>
      </w:r>
      <w:r w:rsidRPr="00E719C2">
        <w:rPr>
          <w:rFonts w:eastAsia="Times New Roman" w:cs="Calibri"/>
          <w:lang w:eastAsia="en-IN"/>
        </w:rPr>
        <w:t>than the number of vacancies.</w:t>
      </w:r>
    </w:p>
    <w:p w14:paraId="17B2E50B" w14:textId="28832FC0" w:rsidR="00953083" w:rsidRDefault="00E719C2" w:rsidP="00CD4661">
      <w:pPr>
        <w:spacing w:after="0"/>
        <w:ind w:left="2694" w:firstLine="11"/>
        <w:textAlignment w:val="baseline"/>
      </w:pPr>
      <w:r w:rsidRPr="00E719C2">
        <w:rPr>
          <w:b/>
        </w:rPr>
        <w:t>Example</w:t>
      </w:r>
      <w:r>
        <w:t xml:space="preserve">: </w:t>
      </w:r>
      <w:r w:rsidR="00953083">
        <w:t xml:space="preserve">if there is 5 vacancies for Normal channel then system should contain 15 </w:t>
      </w:r>
      <w:r w:rsidR="00934A94">
        <w:t>Candidate</w:t>
      </w:r>
      <w:r w:rsidR="00953083">
        <w:t>.</w:t>
      </w:r>
      <w:r w:rsidR="00934A94">
        <w:t xml:space="preserve">  The ratio of zone of consideration should be 1:3.</w:t>
      </w:r>
    </w:p>
    <w:p w14:paraId="4509A525" w14:textId="77777777" w:rsidR="00953083" w:rsidRPr="00E719C2" w:rsidRDefault="00953083" w:rsidP="00C927BC">
      <w:pPr>
        <w:pStyle w:val="ListParagraph"/>
        <w:numPr>
          <w:ilvl w:val="0"/>
          <w:numId w:val="162"/>
        </w:numPr>
        <w:spacing w:after="0"/>
        <w:textAlignment w:val="baseline"/>
        <w:rPr>
          <w:rFonts w:eastAsia="Times New Roman" w:cs="Calibri"/>
          <w:lang w:eastAsia="en-IN"/>
        </w:rPr>
      </w:pPr>
      <w:r w:rsidRPr="00E719C2">
        <w:rPr>
          <w:rFonts w:eastAsia="Times New Roman" w:cs="Calibri"/>
          <w:lang w:eastAsia="en-IN"/>
        </w:rPr>
        <w:t>Vacancies under Normal Channel shall be filled after filling the vacancies under Fast Track Channel.</w:t>
      </w:r>
    </w:p>
    <w:p w14:paraId="1E116797" w14:textId="77777777" w:rsidR="00953083" w:rsidRPr="00E719C2" w:rsidRDefault="00953083" w:rsidP="00C927BC">
      <w:pPr>
        <w:pStyle w:val="ListParagraph"/>
        <w:numPr>
          <w:ilvl w:val="0"/>
          <w:numId w:val="162"/>
        </w:numPr>
        <w:spacing w:after="0"/>
        <w:textAlignment w:val="baseline"/>
        <w:rPr>
          <w:rFonts w:eastAsia="Times New Roman" w:cs="Calibri"/>
          <w:lang w:eastAsia="en-IN"/>
        </w:rPr>
      </w:pPr>
      <w:r w:rsidRPr="00E719C2">
        <w:rPr>
          <w:rFonts w:eastAsia="Times New Roman" w:cs="Calibri"/>
          <w:lang w:eastAsia="en-IN"/>
        </w:rPr>
        <w:t>The Officers who are eligible under Normal Channel shall also be considered under Fast Track Channel.</w:t>
      </w:r>
    </w:p>
    <w:p w14:paraId="1CBFDBF5" w14:textId="77777777" w:rsidR="00953083" w:rsidRPr="004C6E56" w:rsidRDefault="00953083" w:rsidP="00C927BC">
      <w:pPr>
        <w:pStyle w:val="ListParagraph"/>
        <w:numPr>
          <w:ilvl w:val="0"/>
          <w:numId w:val="154"/>
        </w:numPr>
        <w:spacing w:after="0"/>
        <w:jc w:val="left"/>
        <w:textAlignment w:val="baseline"/>
        <w:rPr>
          <w:rFonts w:eastAsia="Times New Roman" w:cs="Calibri"/>
          <w:b/>
          <w:lang w:eastAsia="en-IN"/>
        </w:rPr>
      </w:pPr>
      <w:r>
        <w:rPr>
          <w:rFonts w:eastAsia="Times New Roman" w:cs="Calibri"/>
          <w:b/>
          <w:lang w:eastAsia="en-IN"/>
        </w:rPr>
        <w:t xml:space="preserve">Fast Track Channel </w:t>
      </w:r>
    </w:p>
    <w:p w14:paraId="07660027" w14:textId="77777777" w:rsidR="00953083" w:rsidRPr="00E719C2" w:rsidRDefault="00953083" w:rsidP="00C927BC">
      <w:pPr>
        <w:pStyle w:val="ListParagraph"/>
        <w:numPr>
          <w:ilvl w:val="0"/>
          <w:numId w:val="163"/>
        </w:numPr>
        <w:ind w:hanging="425"/>
        <w:rPr>
          <w:lang w:val="en-US"/>
        </w:rPr>
      </w:pPr>
      <w:r w:rsidRPr="00E719C2">
        <w:rPr>
          <w:lang w:val="en-US"/>
        </w:rPr>
        <w:t xml:space="preserve">The system should display a list of employee names for those officers who are eligible, specifically for those holding the position of Officer Middle Management (Scale-I) on a full-time and regular basis, with a minimum of 6 years of experience in the said post. </w:t>
      </w:r>
    </w:p>
    <w:p w14:paraId="6F2089D8" w14:textId="77777777" w:rsidR="00953083" w:rsidRPr="00FB6763" w:rsidRDefault="00953083" w:rsidP="00E719C2">
      <w:pPr>
        <w:pStyle w:val="ListParagraph"/>
        <w:spacing w:after="0"/>
        <w:ind w:left="1134" w:firstLine="284"/>
        <w:textAlignment w:val="baseline"/>
        <w:rPr>
          <w:rFonts w:eastAsia="Times New Roman" w:cs="Calibri"/>
          <w:b/>
          <w:lang w:eastAsia="en-IN"/>
        </w:rPr>
      </w:pPr>
      <w:r w:rsidRPr="00FB6763">
        <w:rPr>
          <w:b/>
        </w:rPr>
        <w:t>Relaxation in eligibility criteria</w:t>
      </w:r>
      <w:r>
        <w:rPr>
          <w:b/>
        </w:rPr>
        <w:t>:</w:t>
      </w:r>
    </w:p>
    <w:p w14:paraId="4E550DB7" w14:textId="77777777" w:rsidR="00953083" w:rsidRDefault="00953083" w:rsidP="00C927BC">
      <w:pPr>
        <w:pStyle w:val="ListParagraph"/>
        <w:numPr>
          <w:ilvl w:val="0"/>
          <w:numId w:val="164"/>
        </w:numPr>
        <w:spacing w:after="0"/>
        <w:ind w:left="1985"/>
        <w:textAlignment w:val="baseline"/>
        <w:rPr>
          <w:rFonts w:eastAsia="Times New Roman" w:cs="Calibri"/>
          <w:lang w:eastAsia="en-IN"/>
        </w:rPr>
      </w:pPr>
      <w:r w:rsidRPr="009C0000">
        <w:rPr>
          <w:rFonts w:eastAsia="Times New Roman" w:cs="Calibri"/>
          <w:lang w:eastAsia="en-IN"/>
        </w:rPr>
        <w:t xml:space="preserve">If a candidate has successfully completed the Junior Associate of the Indian Institute of Bankers (JAIIB) program from the Indian Institute of Banking and Finance, they will be granted a one-year service relaxation in the eligibility criteria. </w:t>
      </w:r>
    </w:p>
    <w:p w14:paraId="2FFC1533" w14:textId="4BCB96DD" w:rsidR="00953083" w:rsidRPr="00E719C2" w:rsidRDefault="00E719C2" w:rsidP="00E719C2">
      <w:pPr>
        <w:spacing w:after="0"/>
        <w:ind w:left="1985"/>
        <w:textAlignment w:val="baseline"/>
        <w:rPr>
          <w:rFonts w:eastAsia="Times New Roman" w:cs="Calibri"/>
          <w:lang w:eastAsia="en-IN"/>
        </w:rPr>
      </w:pPr>
      <w:r w:rsidRPr="00E719C2">
        <w:rPr>
          <w:rFonts w:eastAsia="Times New Roman" w:cs="Calibri"/>
          <w:b/>
          <w:lang w:eastAsia="en-IN"/>
        </w:rPr>
        <w:t>Example</w:t>
      </w:r>
      <w:r>
        <w:rPr>
          <w:rFonts w:eastAsia="Times New Roman" w:cs="Calibri"/>
          <w:lang w:eastAsia="en-IN"/>
        </w:rPr>
        <w:t xml:space="preserve">: </w:t>
      </w:r>
      <w:r w:rsidR="00953083" w:rsidRPr="00E719C2">
        <w:rPr>
          <w:rFonts w:eastAsia="Times New Roman" w:cs="Calibri"/>
          <w:lang w:eastAsia="en-IN"/>
        </w:rPr>
        <w:t xml:space="preserve">For instance, consider a candidate currently holding the position of Officer Junior Management (Scale-I) on a full-time and regular basis, with a minimum of 5 years of experience in the said post. If this candidate has passed the JAIIB </w:t>
      </w:r>
      <w:r w:rsidR="00934A94" w:rsidRPr="00934A94">
        <w:rPr>
          <w:rFonts w:eastAsia="Times New Roman" w:cs="Calibri"/>
          <w:lang w:eastAsia="en-IN"/>
        </w:rPr>
        <w:t>befo</w:t>
      </w:r>
      <w:r w:rsidR="00934A94">
        <w:rPr>
          <w:rFonts w:eastAsia="Times New Roman" w:cs="Calibri"/>
          <w:lang w:eastAsia="en-IN"/>
        </w:rPr>
        <w:t>re end of the year (31st March)</w:t>
      </w:r>
      <w:r w:rsidR="00953083" w:rsidRPr="00E719C2">
        <w:rPr>
          <w:rFonts w:eastAsia="Times New Roman" w:cs="Calibri"/>
          <w:lang w:eastAsia="en-IN"/>
        </w:rPr>
        <w:t xml:space="preserve"> has submitted the certificate on HRMS, they are now eligible for promotion through the Fast Track Channel.</w:t>
      </w:r>
    </w:p>
    <w:p w14:paraId="74C618B2" w14:textId="77777777" w:rsidR="00953083" w:rsidRDefault="00953083" w:rsidP="00C927BC">
      <w:pPr>
        <w:pStyle w:val="ListParagraph"/>
        <w:numPr>
          <w:ilvl w:val="0"/>
          <w:numId w:val="164"/>
        </w:numPr>
        <w:spacing w:after="0"/>
        <w:ind w:left="1985"/>
        <w:textAlignment w:val="baseline"/>
        <w:rPr>
          <w:rFonts w:eastAsia="Times New Roman" w:cs="Calibri"/>
          <w:lang w:eastAsia="en-IN"/>
        </w:rPr>
      </w:pPr>
      <w:r w:rsidRPr="009C0000">
        <w:rPr>
          <w:rFonts w:eastAsia="Times New Roman" w:cs="Calibri"/>
          <w:lang w:eastAsia="en-IN"/>
        </w:rPr>
        <w:t xml:space="preserve">If a candidate has successfully completed the </w:t>
      </w:r>
      <w:r w:rsidRPr="00E719C2">
        <w:rPr>
          <w:rFonts w:eastAsia="Times New Roman" w:cs="Calibri"/>
          <w:lang w:eastAsia="en-IN"/>
        </w:rPr>
        <w:t>Certified Associate of the Indian Institute of Bankers</w:t>
      </w:r>
      <w:r w:rsidRPr="009C0000">
        <w:rPr>
          <w:rFonts w:eastAsia="Times New Roman" w:cs="Calibri"/>
          <w:lang w:eastAsia="en-IN"/>
        </w:rPr>
        <w:t xml:space="preserve"> </w:t>
      </w:r>
      <w:r>
        <w:rPr>
          <w:rFonts w:eastAsia="Times New Roman" w:cs="Calibri"/>
          <w:lang w:eastAsia="en-IN"/>
        </w:rPr>
        <w:t>(C</w:t>
      </w:r>
      <w:r w:rsidRPr="009C0000">
        <w:rPr>
          <w:rFonts w:eastAsia="Times New Roman" w:cs="Calibri"/>
          <w:lang w:eastAsia="en-IN"/>
        </w:rPr>
        <w:t xml:space="preserve">AIIB) program from the Indian Institute of Banking and Finance, they will be granted a one-year service relaxation in the eligibility criteria. </w:t>
      </w:r>
    </w:p>
    <w:p w14:paraId="6EAE5654" w14:textId="5C678C60" w:rsidR="00953083" w:rsidRPr="009C0000" w:rsidRDefault="00E719C2" w:rsidP="00E719C2">
      <w:pPr>
        <w:pStyle w:val="ListParagraph"/>
        <w:spacing w:after="0"/>
        <w:ind w:left="1985"/>
        <w:textAlignment w:val="baseline"/>
        <w:rPr>
          <w:rFonts w:eastAsia="Times New Roman" w:cs="Calibri"/>
          <w:lang w:eastAsia="en-IN"/>
        </w:rPr>
      </w:pPr>
      <w:r w:rsidRPr="00E719C2">
        <w:rPr>
          <w:rFonts w:eastAsia="Times New Roman" w:cs="Calibri"/>
          <w:b/>
          <w:lang w:eastAsia="en-IN"/>
        </w:rPr>
        <w:t>Example</w:t>
      </w:r>
      <w:r>
        <w:rPr>
          <w:rFonts w:eastAsia="Times New Roman" w:cs="Calibri"/>
          <w:lang w:eastAsia="en-IN"/>
        </w:rPr>
        <w:t xml:space="preserve">: </w:t>
      </w:r>
      <w:r w:rsidR="00953083" w:rsidRPr="009C0000">
        <w:rPr>
          <w:rFonts w:eastAsia="Times New Roman" w:cs="Calibri"/>
          <w:lang w:eastAsia="en-IN"/>
        </w:rPr>
        <w:t>For instance, consider a candidate currently holding the position of Off</w:t>
      </w:r>
      <w:r w:rsidR="00953083">
        <w:rPr>
          <w:rFonts w:eastAsia="Times New Roman" w:cs="Calibri"/>
          <w:lang w:eastAsia="en-IN"/>
        </w:rPr>
        <w:t xml:space="preserve">icer </w:t>
      </w:r>
      <w:r w:rsidR="00953083" w:rsidRPr="009C0000">
        <w:rPr>
          <w:rFonts w:eastAsia="Times New Roman" w:cs="Calibri"/>
          <w:lang w:eastAsia="en-IN"/>
        </w:rPr>
        <w:t xml:space="preserve">Junior </w:t>
      </w:r>
      <w:r w:rsidR="00953083">
        <w:rPr>
          <w:rFonts w:eastAsia="Times New Roman" w:cs="Calibri"/>
          <w:lang w:eastAsia="en-IN"/>
        </w:rPr>
        <w:t>Management (Scale-I</w:t>
      </w:r>
      <w:r w:rsidR="00953083" w:rsidRPr="009C0000">
        <w:rPr>
          <w:rFonts w:eastAsia="Times New Roman" w:cs="Calibri"/>
          <w:lang w:eastAsia="en-IN"/>
        </w:rPr>
        <w:t xml:space="preserve">) on a full-time and regular basis, with a minimum of </w:t>
      </w:r>
      <w:r w:rsidR="00953083">
        <w:rPr>
          <w:rFonts w:eastAsia="Times New Roman" w:cs="Calibri"/>
          <w:lang w:eastAsia="en-IN"/>
        </w:rPr>
        <w:t>5</w:t>
      </w:r>
      <w:r w:rsidR="00953083" w:rsidRPr="009C0000">
        <w:rPr>
          <w:rFonts w:eastAsia="Times New Roman" w:cs="Calibri"/>
          <w:lang w:eastAsia="en-IN"/>
        </w:rPr>
        <w:t xml:space="preserve"> years </w:t>
      </w:r>
      <w:r w:rsidR="00953083" w:rsidRPr="009C0000">
        <w:rPr>
          <w:rFonts w:eastAsia="Times New Roman" w:cs="Calibri"/>
          <w:lang w:eastAsia="en-IN"/>
        </w:rPr>
        <w:lastRenderedPageBreak/>
        <w:t>of experience in the said post. If</w:t>
      </w:r>
      <w:r w:rsidR="00953083">
        <w:rPr>
          <w:rFonts w:eastAsia="Times New Roman" w:cs="Calibri"/>
          <w:lang w:eastAsia="en-IN"/>
        </w:rPr>
        <w:t xml:space="preserve"> this candidate has passed the C</w:t>
      </w:r>
      <w:r w:rsidR="00953083" w:rsidRPr="009C0000">
        <w:rPr>
          <w:rFonts w:eastAsia="Times New Roman" w:cs="Calibri"/>
          <w:lang w:eastAsia="en-IN"/>
        </w:rPr>
        <w:t xml:space="preserve">AIIB </w:t>
      </w:r>
      <w:r w:rsidR="00934A94" w:rsidRPr="00934A94">
        <w:rPr>
          <w:rFonts w:eastAsia="Times New Roman" w:cs="Calibri"/>
          <w:lang w:eastAsia="en-IN"/>
        </w:rPr>
        <w:t xml:space="preserve">before end of the year (31st March) </w:t>
      </w:r>
      <w:r w:rsidR="00953083" w:rsidRPr="009C0000">
        <w:rPr>
          <w:rFonts w:eastAsia="Times New Roman" w:cs="Calibri"/>
          <w:lang w:eastAsia="en-IN"/>
        </w:rPr>
        <w:t xml:space="preserve">has submitted the certificate on HRMS, they are now eligible for promotion through the </w:t>
      </w:r>
      <w:r w:rsidR="00953083">
        <w:rPr>
          <w:rFonts w:eastAsia="Times New Roman" w:cs="Calibri"/>
          <w:lang w:eastAsia="en-IN"/>
        </w:rPr>
        <w:t xml:space="preserve">Fast Track </w:t>
      </w:r>
      <w:r w:rsidR="00953083" w:rsidRPr="009C0000">
        <w:rPr>
          <w:rFonts w:eastAsia="Times New Roman" w:cs="Calibri"/>
          <w:lang w:eastAsia="en-IN"/>
        </w:rPr>
        <w:t>Channel.</w:t>
      </w:r>
    </w:p>
    <w:p w14:paraId="3132C37C" w14:textId="77777777" w:rsidR="00953083" w:rsidRDefault="00953083" w:rsidP="00C927BC">
      <w:pPr>
        <w:pStyle w:val="ListParagraph"/>
        <w:numPr>
          <w:ilvl w:val="0"/>
          <w:numId w:val="164"/>
        </w:numPr>
        <w:spacing w:after="0"/>
        <w:ind w:left="1985"/>
        <w:textAlignment w:val="baseline"/>
        <w:rPr>
          <w:rFonts w:eastAsia="Times New Roman" w:cs="Calibri"/>
          <w:lang w:eastAsia="en-IN"/>
        </w:rPr>
      </w:pPr>
      <w:r w:rsidRPr="009C0000">
        <w:rPr>
          <w:rFonts w:eastAsia="Times New Roman" w:cs="Calibri"/>
          <w:lang w:eastAsia="en-IN"/>
        </w:rPr>
        <w:t xml:space="preserve">If a candidate has successfully completed the Junior Associate of the Indian Institute of Bankers </w:t>
      </w:r>
      <w:r>
        <w:rPr>
          <w:rFonts w:eastAsia="Times New Roman" w:cs="Calibri"/>
          <w:lang w:eastAsia="en-IN"/>
        </w:rPr>
        <w:t xml:space="preserve">(JAIIB) and </w:t>
      </w:r>
      <w:r w:rsidRPr="00E719C2">
        <w:rPr>
          <w:rFonts w:eastAsia="Times New Roman" w:cs="Calibri"/>
          <w:lang w:eastAsia="en-IN"/>
        </w:rPr>
        <w:t>Certified Associate of the Indian Institute of Bankers</w:t>
      </w:r>
      <w:r w:rsidRPr="009C0000">
        <w:rPr>
          <w:rFonts w:eastAsia="Times New Roman" w:cs="Calibri"/>
          <w:lang w:eastAsia="en-IN"/>
        </w:rPr>
        <w:t xml:space="preserve"> </w:t>
      </w:r>
      <w:r>
        <w:rPr>
          <w:rFonts w:eastAsia="Times New Roman" w:cs="Calibri"/>
          <w:lang w:eastAsia="en-IN"/>
        </w:rPr>
        <w:t>(C</w:t>
      </w:r>
      <w:r w:rsidRPr="009C0000">
        <w:rPr>
          <w:rFonts w:eastAsia="Times New Roman" w:cs="Calibri"/>
          <w:lang w:eastAsia="en-IN"/>
        </w:rPr>
        <w:t>AIIB) program from the Indian Institute of Banking and Fin</w:t>
      </w:r>
      <w:r>
        <w:rPr>
          <w:rFonts w:eastAsia="Times New Roman" w:cs="Calibri"/>
          <w:lang w:eastAsia="en-IN"/>
        </w:rPr>
        <w:t>ance, they will be granted a Two</w:t>
      </w:r>
      <w:r w:rsidRPr="009C0000">
        <w:rPr>
          <w:rFonts w:eastAsia="Times New Roman" w:cs="Calibri"/>
          <w:lang w:eastAsia="en-IN"/>
        </w:rPr>
        <w:t xml:space="preserve">-year service relaxation in the eligibility criteria. </w:t>
      </w:r>
    </w:p>
    <w:p w14:paraId="03824657" w14:textId="104B7EC4" w:rsidR="00953083" w:rsidRPr="009C0000" w:rsidRDefault="00E719C2" w:rsidP="00E719C2">
      <w:pPr>
        <w:pStyle w:val="ListParagraph"/>
        <w:spacing w:after="0"/>
        <w:ind w:left="1985"/>
        <w:textAlignment w:val="baseline"/>
        <w:rPr>
          <w:rFonts w:eastAsia="Times New Roman" w:cs="Calibri"/>
          <w:lang w:eastAsia="en-IN"/>
        </w:rPr>
      </w:pPr>
      <w:r w:rsidRPr="00E719C2">
        <w:rPr>
          <w:rFonts w:eastAsia="Times New Roman" w:cs="Calibri"/>
          <w:b/>
          <w:lang w:eastAsia="en-IN"/>
        </w:rPr>
        <w:t>Example</w:t>
      </w:r>
      <w:r>
        <w:rPr>
          <w:rFonts w:eastAsia="Times New Roman" w:cs="Calibri"/>
          <w:lang w:eastAsia="en-IN"/>
        </w:rPr>
        <w:t xml:space="preserve">: </w:t>
      </w:r>
      <w:r w:rsidR="00953083" w:rsidRPr="009C0000">
        <w:rPr>
          <w:rFonts w:eastAsia="Times New Roman" w:cs="Calibri"/>
          <w:lang w:eastAsia="en-IN"/>
        </w:rPr>
        <w:t>For instance, consider a candidate currently holding the position of Off</w:t>
      </w:r>
      <w:r w:rsidR="00953083">
        <w:rPr>
          <w:rFonts w:eastAsia="Times New Roman" w:cs="Calibri"/>
          <w:lang w:eastAsia="en-IN"/>
        </w:rPr>
        <w:t xml:space="preserve">icer </w:t>
      </w:r>
      <w:r w:rsidR="00953083" w:rsidRPr="009C0000">
        <w:rPr>
          <w:rFonts w:eastAsia="Times New Roman" w:cs="Calibri"/>
          <w:lang w:eastAsia="en-IN"/>
        </w:rPr>
        <w:t>Junior</w:t>
      </w:r>
      <w:r w:rsidR="00953083">
        <w:rPr>
          <w:rFonts w:eastAsia="Times New Roman" w:cs="Calibri"/>
          <w:lang w:eastAsia="en-IN"/>
        </w:rPr>
        <w:t xml:space="preserve"> Management (Scale-I</w:t>
      </w:r>
      <w:r w:rsidR="00953083" w:rsidRPr="009C0000">
        <w:rPr>
          <w:rFonts w:eastAsia="Times New Roman" w:cs="Calibri"/>
          <w:lang w:eastAsia="en-IN"/>
        </w:rPr>
        <w:t>) on a full-time and regula</w:t>
      </w:r>
      <w:r w:rsidR="00953083">
        <w:rPr>
          <w:rFonts w:eastAsia="Times New Roman" w:cs="Calibri"/>
          <w:lang w:eastAsia="en-IN"/>
        </w:rPr>
        <w:t xml:space="preserve">r basis, with a minimum of 4 </w:t>
      </w:r>
      <w:r w:rsidR="00953083" w:rsidRPr="009C0000">
        <w:rPr>
          <w:rFonts w:eastAsia="Times New Roman" w:cs="Calibri"/>
          <w:lang w:eastAsia="en-IN"/>
        </w:rPr>
        <w:t>years of experience in the said post. If</w:t>
      </w:r>
      <w:r w:rsidR="00953083">
        <w:rPr>
          <w:rFonts w:eastAsia="Times New Roman" w:cs="Calibri"/>
          <w:lang w:eastAsia="en-IN"/>
        </w:rPr>
        <w:t xml:space="preserve"> this candidate has passed the JAIIB and CAIIB</w:t>
      </w:r>
      <w:r w:rsidR="00934A94">
        <w:rPr>
          <w:rFonts w:eastAsia="Times New Roman" w:cs="Calibri"/>
          <w:lang w:eastAsia="en-IN"/>
        </w:rPr>
        <w:t xml:space="preserve"> </w:t>
      </w:r>
      <w:r w:rsidR="00934A94" w:rsidRPr="00934A94">
        <w:rPr>
          <w:rFonts w:eastAsia="Times New Roman" w:cs="Calibri"/>
          <w:lang w:eastAsia="en-IN"/>
        </w:rPr>
        <w:t>before end of the year (31st March)</w:t>
      </w:r>
      <w:r w:rsidR="00953083" w:rsidRPr="009C0000">
        <w:rPr>
          <w:rFonts w:eastAsia="Times New Roman" w:cs="Calibri"/>
          <w:lang w:eastAsia="en-IN"/>
        </w:rPr>
        <w:t xml:space="preserve"> and has submitted the certificate on HRMS, they are now eligible for promotion through the </w:t>
      </w:r>
      <w:r w:rsidR="00953083">
        <w:rPr>
          <w:rFonts w:eastAsia="Times New Roman" w:cs="Calibri"/>
          <w:lang w:eastAsia="en-IN"/>
        </w:rPr>
        <w:t xml:space="preserve">Fast track </w:t>
      </w:r>
      <w:r w:rsidR="00953083" w:rsidRPr="009C0000">
        <w:rPr>
          <w:rFonts w:eastAsia="Times New Roman" w:cs="Calibri"/>
          <w:lang w:eastAsia="en-IN"/>
        </w:rPr>
        <w:t>Channel.</w:t>
      </w:r>
    </w:p>
    <w:p w14:paraId="6DB97E72" w14:textId="00584814" w:rsidR="00953083" w:rsidRPr="00E719C2" w:rsidRDefault="00953083" w:rsidP="00C927BC">
      <w:pPr>
        <w:pStyle w:val="ListParagraph"/>
        <w:numPr>
          <w:ilvl w:val="0"/>
          <w:numId w:val="163"/>
        </w:numPr>
        <w:ind w:hanging="425"/>
        <w:rPr>
          <w:lang w:val="en-US"/>
        </w:rPr>
      </w:pPr>
      <w:r w:rsidRPr="00E719C2">
        <w:rPr>
          <w:lang w:val="en-US"/>
        </w:rPr>
        <w:t>Officer must have bee</w:t>
      </w:r>
      <w:r w:rsidR="00E719C2">
        <w:rPr>
          <w:lang w:val="en-US"/>
        </w:rPr>
        <w:t xml:space="preserve">n confirmed in the feeder grade, </w:t>
      </w:r>
      <w:r w:rsidR="00E719C2">
        <w:t>t</w:t>
      </w:r>
      <w:r>
        <w:t xml:space="preserve">he meaning of Feeder Grade is officer should be in cadre. </w:t>
      </w:r>
    </w:p>
    <w:p w14:paraId="0034D241" w14:textId="77777777" w:rsidR="00953083" w:rsidRPr="00E719C2" w:rsidRDefault="00953083" w:rsidP="00C927BC">
      <w:pPr>
        <w:pStyle w:val="ListParagraph"/>
        <w:numPr>
          <w:ilvl w:val="0"/>
          <w:numId w:val="163"/>
        </w:numPr>
        <w:ind w:hanging="425"/>
        <w:rPr>
          <w:lang w:val="en-US"/>
        </w:rPr>
      </w:pPr>
      <w:r w:rsidRPr="00E719C2">
        <w:rPr>
          <w:lang w:val="en-US"/>
        </w:rPr>
        <w:t>The minimum eligibility in terms of the number of years of service for promotion shall be reckoned as on the starting of Financial Year.</w:t>
      </w:r>
    </w:p>
    <w:p w14:paraId="1DFEAD57" w14:textId="71D55FCC" w:rsidR="00953083" w:rsidRPr="00E719C2" w:rsidRDefault="00953083" w:rsidP="00C927BC">
      <w:pPr>
        <w:pStyle w:val="ListParagraph"/>
        <w:numPr>
          <w:ilvl w:val="0"/>
          <w:numId w:val="163"/>
        </w:numPr>
        <w:ind w:hanging="425"/>
        <w:rPr>
          <w:lang w:val="en-US"/>
        </w:rPr>
      </w:pPr>
      <w:r w:rsidRPr="00E719C2">
        <w:rPr>
          <w:lang w:val="en-US"/>
        </w:rPr>
        <w:t>Zone of consideration</w:t>
      </w:r>
      <w:r w:rsidR="00E719C2">
        <w:rPr>
          <w:lang w:val="en-US"/>
        </w:rPr>
        <w:t xml:space="preserve">: </w:t>
      </w:r>
      <w:r w:rsidRPr="005477A6">
        <w:t xml:space="preserve">The system should </w:t>
      </w:r>
      <w:r>
        <w:t>consider all eligible officers in Fast Track Channel.</w:t>
      </w:r>
    </w:p>
    <w:p w14:paraId="4E4CAE7E" w14:textId="360D803C" w:rsidR="00953083" w:rsidRPr="00E719C2" w:rsidRDefault="00953083" w:rsidP="00C927BC">
      <w:pPr>
        <w:pStyle w:val="ListParagraph"/>
        <w:numPr>
          <w:ilvl w:val="0"/>
          <w:numId w:val="152"/>
        </w:numPr>
        <w:rPr>
          <w:b/>
          <w:lang w:val="en-US"/>
        </w:rPr>
      </w:pPr>
      <w:r w:rsidRPr="00E719C2">
        <w:rPr>
          <w:b/>
          <w:lang w:val="en-US"/>
        </w:rPr>
        <w:t>From OFFICE ASSISTANT (M)  to Scale 1</w:t>
      </w:r>
    </w:p>
    <w:p w14:paraId="6ECF0128" w14:textId="77777777" w:rsidR="00953083" w:rsidRPr="004C6E56" w:rsidRDefault="00953083" w:rsidP="00C927BC">
      <w:pPr>
        <w:pStyle w:val="ListParagraph"/>
        <w:numPr>
          <w:ilvl w:val="0"/>
          <w:numId w:val="154"/>
        </w:numPr>
        <w:spacing w:after="0"/>
        <w:jc w:val="left"/>
        <w:textAlignment w:val="baseline"/>
        <w:rPr>
          <w:rFonts w:eastAsia="Times New Roman" w:cs="Calibri"/>
          <w:b/>
          <w:lang w:eastAsia="en-IN"/>
        </w:rPr>
      </w:pPr>
      <w:r>
        <w:rPr>
          <w:rFonts w:eastAsia="Times New Roman" w:cs="Calibri"/>
          <w:b/>
          <w:lang w:eastAsia="en-IN"/>
        </w:rPr>
        <w:t>Normal Channel</w:t>
      </w:r>
    </w:p>
    <w:p w14:paraId="166C5AEA" w14:textId="77777777" w:rsidR="00953083" w:rsidRPr="00E719C2" w:rsidRDefault="00953083" w:rsidP="00C927BC">
      <w:pPr>
        <w:pStyle w:val="ListParagraph"/>
        <w:numPr>
          <w:ilvl w:val="0"/>
          <w:numId w:val="165"/>
        </w:numPr>
        <w:ind w:hanging="425"/>
        <w:rPr>
          <w:lang w:val="en-US"/>
        </w:rPr>
      </w:pPr>
      <w:r w:rsidRPr="00E719C2">
        <w:rPr>
          <w:lang w:val="en-US"/>
        </w:rPr>
        <w:t xml:space="preserve">The system should display a list of employee names for those officers who are eligible, specifically for those holding the position of Office Assistant on a full-time and regular basis, with a minimum of 10 years of experience in the said post. </w:t>
      </w:r>
    </w:p>
    <w:p w14:paraId="55E86E64" w14:textId="77777777" w:rsidR="00953083" w:rsidRPr="00FB6763" w:rsidRDefault="00953083" w:rsidP="00E719C2">
      <w:pPr>
        <w:pStyle w:val="ListParagraph"/>
        <w:spacing w:after="0"/>
        <w:ind w:left="1134" w:firstLine="284"/>
        <w:textAlignment w:val="baseline"/>
        <w:rPr>
          <w:rFonts w:eastAsia="Times New Roman" w:cs="Calibri"/>
          <w:b/>
          <w:lang w:eastAsia="en-IN"/>
        </w:rPr>
      </w:pPr>
      <w:r w:rsidRPr="00FB6763">
        <w:rPr>
          <w:b/>
        </w:rPr>
        <w:t>Relaxation in eligibility criteria</w:t>
      </w:r>
      <w:r>
        <w:rPr>
          <w:b/>
        </w:rPr>
        <w:t>:</w:t>
      </w:r>
    </w:p>
    <w:p w14:paraId="50DFD2AF" w14:textId="77777777" w:rsidR="00953083" w:rsidRDefault="00953083" w:rsidP="00C927BC">
      <w:pPr>
        <w:pStyle w:val="ListParagraph"/>
        <w:numPr>
          <w:ilvl w:val="0"/>
          <w:numId w:val="166"/>
        </w:numPr>
        <w:spacing w:after="0"/>
        <w:ind w:left="1985"/>
        <w:textAlignment w:val="baseline"/>
        <w:rPr>
          <w:rFonts w:eastAsia="Times New Roman" w:cs="Calibri"/>
          <w:lang w:eastAsia="en-IN"/>
        </w:rPr>
      </w:pPr>
      <w:r w:rsidRPr="009C0000">
        <w:rPr>
          <w:rFonts w:eastAsia="Times New Roman" w:cs="Calibri"/>
          <w:lang w:eastAsia="en-IN"/>
        </w:rPr>
        <w:t xml:space="preserve">If a candidate has successfully completed the Junior Associate of the Indian Institute of Bankers (JAIIB) program from the Indian Institute of Banking and Finance, they will be granted a one-year service relaxation in the eligibility criteria. </w:t>
      </w:r>
    </w:p>
    <w:p w14:paraId="35A2740B" w14:textId="1B552BC7" w:rsidR="00953083" w:rsidRPr="00E719C2" w:rsidRDefault="00E719C2" w:rsidP="00E719C2">
      <w:pPr>
        <w:spacing w:after="0"/>
        <w:ind w:left="1985"/>
        <w:textAlignment w:val="baseline"/>
        <w:rPr>
          <w:rFonts w:eastAsia="Times New Roman" w:cs="Calibri"/>
          <w:lang w:eastAsia="en-IN"/>
        </w:rPr>
      </w:pPr>
      <w:r w:rsidRPr="00E719C2">
        <w:rPr>
          <w:rFonts w:eastAsia="Times New Roman" w:cs="Calibri"/>
          <w:b/>
          <w:lang w:eastAsia="en-IN"/>
        </w:rPr>
        <w:t>Example</w:t>
      </w:r>
      <w:r>
        <w:rPr>
          <w:rFonts w:eastAsia="Times New Roman" w:cs="Calibri"/>
          <w:lang w:eastAsia="en-IN"/>
        </w:rPr>
        <w:t xml:space="preserve">: </w:t>
      </w:r>
      <w:r w:rsidR="00953083" w:rsidRPr="00E719C2">
        <w:rPr>
          <w:rFonts w:eastAsia="Times New Roman" w:cs="Calibri"/>
          <w:lang w:eastAsia="en-IN"/>
        </w:rPr>
        <w:t xml:space="preserve">For instance, consider a candidate currently holding the position of Office Assessment on a full-time and regular basis, with a minimum of 9 years of experience in the said post. If this candidate has passed the JAIIB </w:t>
      </w:r>
      <w:r w:rsidR="00934A94" w:rsidRPr="00934A94">
        <w:rPr>
          <w:rFonts w:eastAsia="Times New Roman" w:cs="Calibri"/>
          <w:lang w:eastAsia="en-IN"/>
        </w:rPr>
        <w:t xml:space="preserve">before end of the year (31st March) </w:t>
      </w:r>
      <w:r w:rsidR="00953083" w:rsidRPr="00E719C2">
        <w:rPr>
          <w:rFonts w:eastAsia="Times New Roman" w:cs="Calibri"/>
          <w:lang w:eastAsia="en-IN"/>
        </w:rPr>
        <w:t>and has submitted the certificate on HRMS, they are now eligible for promotion through the Normal Channel.</w:t>
      </w:r>
    </w:p>
    <w:p w14:paraId="344A9620" w14:textId="77777777" w:rsidR="00953083" w:rsidRDefault="00953083" w:rsidP="00C927BC">
      <w:pPr>
        <w:pStyle w:val="ListParagraph"/>
        <w:numPr>
          <w:ilvl w:val="0"/>
          <w:numId w:val="166"/>
        </w:numPr>
        <w:spacing w:after="0"/>
        <w:ind w:left="1985"/>
        <w:textAlignment w:val="baseline"/>
        <w:rPr>
          <w:rFonts w:eastAsia="Times New Roman" w:cs="Calibri"/>
          <w:lang w:eastAsia="en-IN"/>
        </w:rPr>
      </w:pPr>
      <w:r w:rsidRPr="009C0000">
        <w:rPr>
          <w:rFonts w:eastAsia="Times New Roman" w:cs="Calibri"/>
          <w:lang w:eastAsia="en-IN"/>
        </w:rPr>
        <w:lastRenderedPageBreak/>
        <w:t xml:space="preserve">If a candidate has successfully completed the </w:t>
      </w:r>
      <w:r w:rsidRPr="00E719C2">
        <w:rPr>
          <w:rFonts w:eastAsia="Times New Roman" w:cs="Calibri"/>
          <w:lang w:eastAsia="en-IN"/>
        </w:rPr>
        <w:t>Certified Associate of the Indian Institute of Bankers</w:t>
      </w:r>
      <w:r w:rsidRPr="009C0000">
        <w:rPr>
          <w:rFonts w:eastAsia="Times New Roman" w:cs="Calibri"/>
          <w:lang w:eastAsia="en-IN"/>
        </w:rPr>
        <w:t xml:space="preserve"> </w:t>
      </w:r>
      <w:r>
        <w:rPr>
          <w:rFonts w:eastAsia="Times New Roman" w:cs="Calibri"/>
          <w:lang w:eastAsia="en-IN"/>
        </w:rPr>
        <w:t>(C</w:t>
      </w:r>
      <w:r w:rsidRPr="009C0000">
        <w:rPr>
          <w:rFonts w:eastAsia="Times New Roman" w:cs="Calibri"/>
          <w:lang w:eastAsia="en-IN"/>
        </w:rPr>
        <w:t xml:space="preserve">AIIB) program from the Indian Institute of Banking and Finance, they will be granted a one-year service relaxation in the eligibility criteria. </w:t>
      </w:r>
    </w:p>
    <w:p w14:paraId="2C6E1215" w14:textId="6DA3540A" w:rsidR="00953083" w:rsidRPr="00E719C2" w:rsidRDefault="00E719C2" w:rsidP="00E719C2">
      <w:pPr>
        <w:spacing w:after="0"/>
        <w:ind w:left="1985"/>
        <w:textAlignment w:val="baseline"/>
        <w:rPr>
          <w:rFonts w:eastAsia="Times New Roman" w:cs="Calibri"/>
          <w:lang w:eastAsia="en-IN"/>
        </w:rPr>
      </w:pPr>
      <w:r w:rsidRPr="00E719C2">
        <w:rPr>
          <w:rFonts w:eastAsia="Times New Roman" w:cs="Calibri"/>
          <w:b/>
          <w:lang w:eastAsia="en-IN"/>
        </w:rPr>
        <w:t>Example</w:t>
      </w:r>
      <w:r>
        <w:rPr>
          <w:rFonts w:eastAsia="Times New Roman" w:cs="Calibri"/>
          <w:lang w:eastAsia="en-IN"/>
        </w:rPr>
        <w:t xml:space="preserve">: </w:t>
      </w:r>
      <w:r w:rsidR="00953083" w:rsidRPr="00E719C2">
        <w:rPr>
          <w:rFonts w:eastAsia="Times New Roman" w:cs="Calibri"/>
          <w:lang w:eastAsia="en-IN"/>
        </w:rPr>
        <w:t>For instance, consider a candidate currently holding the position of Office Assistant</w:t>
      </w:r>
      <w:r w:rsidR="00953083">
        <w:t xml:space="preserve"> </w:t>
      </w:r>
      <w:r w:rsidR="00953083" w:rsidRPr="00E719C2">
        <w:rPr>
          <w:rFonts w:eastAsia="Times New Roman" w:cs="Calibri"/>
          <w:lang w:eastAsia="en-IN"/>
        </w:rPr>
        <w:t xml:space="preserve">on a full-time and regular basis, with a minimum of 9 years of experience in the said post. If this candidate has passed the CAIIB </w:t>
      </w:r>
      <w:r w:rsidR="00934A94" w:rsidRPr="00934A94">
        <w:rPr>
          <w:rFonts w:eastAsia="Times New Roman" w:cs="Calibri"/>
          <w:lang w:eastAsia="en-IN"/>
        </w:rPr>
        <w:t xml:space="preserve">before end of the year (31st March) </w:t>
      </w:r>
      <w:r w:rsidR="00953083" w:rsidRPr="00E719C2">
        <w:rPr>
          <w:rFonts w:eastAsia="Times New Roman" w:cs="Calibri"/>
          <w:lang w:eastAsia="en-IN"/>
        </w:rPr>
        <w:t>and has submitted the certificate on HRMS, they are now eligible for promotion through the Normal Channel.</w:t>
      </w:r>
    </w:p>
    <w:p w14:paraId="15B87BE9" w14:textId="03D1E015" w:rsidR="00953083" w:rsidRDefault="00953083" w:rsidP="00C927BC">
      <w:pPr>
        <w:pStyle w:val="ListParagraph"/>
        <w:numPr>
          <w:ilvl w:val="0"/>
          <w:numId w:val="166"/>
        </w:numPr>
        <w:spacing w:after="0"/>
        <w:ind w:left="1985"/>
        <w:textAlignment w:val="baseline"/>
        <w:rPr>
          <w:rFonts w:eastAsia="Times New Roman" w:cs="Calibri"/>
          <w:lang w:eastAsia="en-IN"/>
        </w:rPr>
      </w:pPr>
      <w:r w:rsidRPr="009C0000">
        <w:rPr>
          <w:rFonts w:eastAsia="Times New Roman" w:cs="Calibri"/>
          <w:lang w:eastAsia="en-IN"/>
        </w:rPr>
        <w:t xml:space="preserve">If a candidate has successfully completed the Junior Associate of the Indian Institute of Bankers </w:t>
      </w:r>
      <w:r w:rsidR="000531BF">
        <w:rPr>
          <w:rFonts w:eastAsia="Times New Roman" w:cs="Calibri"/>
          <w:lang w:eastAsia="en-IN"/>
        </w:rPr>
        <w:t>(JAIIB</w:t>
      </w:r>
      <w:r>
        <w:rPr>
          <w:rFonts w:eastAsia="Times New Roman" w:cs="Calibri"/>
          <w:lang w:eastAsia="en-IN"/>
        </w:rPr>
        <w:t>)</w:t>
      </w:r>
      <w:r w:rsidR="00E719C2">
        <w:rPr>
          <w:rFonts w:eastAsia="Times New Roman" w:cs="Calibri"/>
          <w:lang w:eastAsia="en-IN"/>
        </w:rPr>
        <w:t xml:space="preserve"> </w:t>
      </w:r>
      <w:r>
        <w:rPr>
          <w:rFonts w:eastAsia="Times New Roman" w:cs="Calibri"/>
          <w:lang w:eastAsia="en-IN"/>
        </w:rPr>
        <w:t xml:space="preserve">and </w:t>
      </w:r>
      <w:r w:rsidRPr="00E719C2">
        <w:rPr>
          <w:rFonts w:eastAsia="Times New Roman" w:cs="Calibri"/>
          <w:lang w:eastAsia="en-IN"/>
        </w:rPr>
        <w:t>Certified Associate of the Indian Institute of Bankers</w:t>
      </w:r>
      <w:r w:rsidRPr="009C0000">
        <w:rPr>
          <w:rFonts w:eastAsia="Times New Roman" w:cs="Calibri"/>
          <w:lang w:eastAsia="en-IN"/>
        </w:rPr>
        <w:t xml:space="preserve"> </w:t>
      </w:r>
      <w:r>
        <w:rPr>
          <w:rFonts w:eastAsia="Times New Roman" w:cs="Calibri"/>
          <w:lang w:eastAsia="en-IN"/>
        </w:rPr>
        <w:t>(C</w:t>
      </w:r>
      <w:r w:rsidRPr="009C0000">
        <w:rPr>
          <w:rFonts w:eastAsia="Times New Roman" w:cs="Calibri"/>
          <w:lang w:eastAsia="en-IN"/>
        </w:rPr>
        <w:t>AIIB) program from the Indian Institute of Banking and Fin</w:t>
      </w:r>
      <w:r>
        <w:rPr>
          <w:rFonts w:eastAsia="Times New Roman" w:cs="Calibri"/>
          <w:lang w:eastAsia="en-IN"/>
        </w:rPr>
        <w:t>ance, they will be granted a Two</w:t>
      </w:r>
      <w:r w:rsidRPr="009C0000">
        <w:rPr>
          <w:rFonts w:eastAsia="Times New Roman" w:cs="Calibri"/>
          <w:lang w:eastAsia="en-IN"/>
        </w:rPr>
        <w:t xml:space="preserve">-year service relaxation in the eligibility criteria. </w:t>
      </w:r>
    </w:p>
    <w:p w14:paraId="617649AC" w14:textId="507A3144" w:rsidR="00953083" w:rsidRPr="00E719C2" w:rsidRDefault="00E719C2" w:rsidP="00E719C2">
      <w:pPr>
        <w:spacing w:after="0"/>
        <w:ind w:left="1985"/>
        <w:textAlignment w:val="baseline"/>
        <w:rPr>
          <w:rFonts w:eastAsia="Times New Roman" w:cs="Calibri"/>
          <w:lang w:eastAsia="en-IN"/>
        </w:rPr>
      </w:pPr>
      <w:r w:rsidRPr="00E719C2">
        <w:rPr>
          <w:rFonts w:eastAsia="Times New Roman" w:cs="Calibri"/>
          <w:b/>
          <w:lang w:eastAsia="en-IN"/>
        </w:rPr>
        <w:t>Example</w:t>
      </w:r>
      <w:r>
        <w:rPr>
          <w:rFonts w:eastAsia="Times New Roman" w:cs="Calibri"/>
          <w:lang w:eastAsia="en-IN"/>
        </w:rPr>
        <w:t xml:space="preserve">: </w:t>
      </w:r>
      <w:r w:rsidR="00953083" w:rsidRPr="00E719C2">
        <w:rPr>
          <w:rFonts w:eastAsia="Times New Roman" w:cs="Calibri"/>
          <w:lang w:eastAsia="en-IN"/>
        </w:rPr>
        <w:t>For instance, consider a candidate currently holding the position of Office Assistant on a full-time and regular basis, with a minimum of 8 years of experience in the said post. If this cand</w:t>
      </w:r>
      <w:r>
        <w:rPr>
          <w:rFonts w:eastAsia="Times New Roman" w:cs="Calibri"/>
          <w:lang w:eastAsia="en-IN"/>
        </w:rPr>
        <w:t xml:space="preserve">idate has passed the JAIIB and </w:t>
      </w:r>
      <w:r w:rsidR="00953083" w:rsidRPr="00E719C2">
        <w:rPr>
          <w:rFonts w:eastAsia="Times New Roman" w:cs="Calibri"/>
          <w:lang w:eastAsia="en-IN"/>
        </w:rPr>
        <w:t>CAIIB</w:t>
      </w:r>
      <w:r w:rsidR="00934A94" w:rsidRPr="00934A94">
        <w:t xml:space="preserve"> </w:t>
      </w:r>
      <w:r w:rsidR="00934A94" w:rsidRPr="00934A94">
        <w:rPr>
          <w:rFonts w:eastAsia="Times New Roman" w:cs="Calibri"/>
          <w:lang w:eastAsia="en-IN"/>
        </w:rPr>
        <w:t>before end of the year (31st March)</w:t>
      </w:r>
      <w:r w:rsidR="00953083" w:rsidRPr="00E719C2">
        <w:rPr>
          <w:rFonts w:eastAsia="Times New Roman" w:cs="Calibri"/>
          <w:lang w:eastAsia="en-IN"/>
        </w:rPr>
        <w:t xml:space="preserve"> and has submitted the certificate on HRMS, they are now eligible for promotion through the Normal Channel.</w:t>
      </w:r>
    </w:p>
    <w:p w14:paraId="3BAC63C2" w14:textId="77777777" w:rsidR="0063719F" w:rsidRDefault="00953083" w:rsidP="00C927BC">
      <w:pPr>
        <w:pStyle w:val="ListParagraph"/>
        <w:numPr>
          <w:ilvl w:val="0"/>
          <w:numId w:val="165"/>
        </w:numPr>
        <w:ind w:hanging="425"/>
        <w:rPr>
          <w:lang w:val="en-US"/>
        </w:rPr>
      </w:pPr>
      <w:r w:rsidRPr="00E719C2">
        <w:rPr>
          <w:lang w:val="en-US"/>
        </w:rPr>
        <w:t>The minimum eligibility in terms of the number of years of service for promotion shall be reckoned as on the starting of Financial Year.</w:t>
      </w:r>
      <w:r w:rsidR="0063719F">
        <w:rPr>
          <w:lang w:val="en-US"/>
        </w:rPr>
        <w:t xml:space="preserve"> </w:t>
      </w:r>
    </w:p>
    <w:p w14:paraId="0720F63F" w14:textId="5F7BEC28" w:rsidR="00953083" w:rsidRPr="0063719F" w:rsidRDefault="00953083" w:rsidP="00C927BC">
      <w:pPr>
        <w:pStyle w:val="ListParagraph"/>
        <w:numPr>
          <w:ilvl w:val="0"/>
          <w:numId w:val="165"/>
        </w:numPr>
        <w:ind w:hanging="425"/>
        <w:rPr>
          <w:lang w:val="en-US"/>
        </w:rPr>
      </w:pPr>
      <w:r w:rsidRPr="0063719F">
        <w:t>Zone of consideration</w:t>
      </w:r>
    </w:p>
    <w:p w14:paraId="16938BE2" w14:textId="0B8134E4" w:rsidR="00953083" w:rsidRPr="0063719F" w:rsidRDefault="00953083" w:rsidP="00C927BC">
      <w:pPr>
        <w:pStyle w:val="ListParagraph"/>
        <w:numPr>
          <w:ilvl w:val="0"/>
          <w:numId w:val="167"/>
        </w:numPr>
        <w:spacing w:after="0"/>
        <w:textAlignment w:val="baseline"/>
        <w:rPr>
          <w:rFonts w:eastAsia="Times New Roman" w:cs="Calibri"/>
          <w:lang w:eastAsia="en-IN"/>
        </w:rPr>
      </w:pPr>
      <w:r w:rsidRPr="0063719F">
        <w:rPr>
          <w:rFonts w:eastAsia="Times New Roman" w:cs="Calibri"/>
          <w:lang w:eastAsia="en-IN"/>
        </w:rPr>
        <w:t xml:space="preserve">The system should contain three times more </w:t>
      </w:r>
      <w:r w:rsidR="00934A94">
        <w:rPr>
          <w:rFonts w:eastAsia="Times New Roman" w:cs="Calibri"/>
          <w:lang w:eastAsia="en-IN"/>
        </w:rPr>
        <w:t xml:space="preserve">candidate </w:t>
      </w:r>
      <w:r w:rsidRPr="0063719F">
        <w:rPr>
          <w:rFonts w:eastAsia="Times New Roman" w:cs="Calibri"/>
          <w:lang w:eastAsia="en-IN"/>
        </w:rPr>
        <w:t>than the number of vacancies.</w:t>
      </w:r>
    </w:p>
    <w:p w14:paraId="356A0B09" w14:textId="76D6C586" w:rsidR="00953083" w:rsidRDefault="0063719F" w:rsidP="0063719F">
      <w:pPr>
        <w:pStyle w:val="ListParagraph"/>
        <w:spacing w:after="0"/>
        <w:ind w:left="1440"/>
        <w:textAlignment w:val="baseline"/>
      </w:pPr>
      <w:r w:rsidRPr="0063719F">
        <w:rPr>
          <w:b/>
        </w:rPr>
        <w:t>Example</w:t>
      </w:r>
      <w:r>
        <w:t xml:space="preserve">: </w:t>
      </w:r>
      <w:r w:rsidR="00953083">
        <w:t xml:space="preserve">if there is 5 vacancies for Normal channel then system should contain 15 </w:t>
      </w:r>
      <w:r w:rsidR="00934A94">
        <w:t>candidate</w:t>
      </w:r>
      <w:r w:rsidR="00953083">
        <w:t>.</w:t>
      </w:r>
    </w:p>
    <w:p w14:paraId="40361902" w14:textId="77777777" w:rsidR="00953083" w:rsidRPr="0063719F" w:rsidRDefault="00953083" w:rsidP="00C927BC">
      <w:pPr>
        <w:pStyle w:val="ListParagraph"/>
        <w:numPr>
          <w:ilvl w:val="0"/>
          <w:numId w:val="167"/>
        </w:numPr>
        <w:spacing w:after="0"/>
        <w:textAlignment w:val="baseline"/>
        <w:rPr>
          <w:rFonts w:eastAsia="Times New Roman" w:cs="Calibri"/>
          <w:lang w:eastAsia="en-IN"/>
        </w:rPr>
      </w:pPr>
      <w:r w:rsidRPr="0063719F">
        <w:rPr>
          <w:rFonts w:eastAsia="Times New Roman" w:cs="Calibri"/>
          <w:lang w:eastAsia="en-IN"/>
        </w:rPr>
        <w:t>Vacancies under Normal Channel shall be filled after filling the vacancies under Fast Track Channel.</w:t>
      </w:r>
    </w:p>
    <w:p w14:paraId="766A392A" w14:textId="28649673" w:rsidR="00953083" w:rsidRPr="0063719F" w:rsidRDefault="00953083" w:rsidP="00C927BC">
      <w:pPr>
        <w:pStyle w:val="ListParagraph"/>
        <w:numPr>
          <w:ilvl w:val="0"/>
          <w:numId w:val="167"/>
        </w:numPr>
        <w:spacing w:after="0"/>
        <w:textAlignment w:val="baseline"/>
        <w:rPr>
          <w:rFonts w:eastAsia="Times New Roman" w:cs="Calibri"/>
          <w:lang w:eastAsia="en-IN"/>
        </w:rPr>
      </w:pPr>
      <w:r w:rsidRPr="0063719F">
        <w:rPr>
          <w:rFonts w:eastAsia="Times New Roman" w:cs="Calibri"/>
          <w:lang w:eastAsia="en-IN"/>
        </w:rPr>
        <w:t xml:space="preserve">The </w:t>
      </w:r>
      <w:r w:rsidR="00934A94">
        <w:rPr>
          <w:rFonts w:eastAsia="Times New Roman" w:cs="Calibri"/>
          <w:lang w:eastAsia="en-IN"/>
        </w:rPr>
        <w:t>candidate</w:t>
      </w:r>
      <w:r w:rsidR="00934A94" w:rsidRPr="0063719F">
        <w:rPr>
          <w:rFonts w:eastAsia="Times New Roman" w:cs="Calibri"/>
          <w:lang w:eastAsia="en-IN"/>
        </w:rPr>
        <w:t xml:space="preserve"> </w:t>
      </w:r>
      <w:r w:rsidRPr="0063719F">
        <w:rPr>
          <w:rFonts w:eastAsia="Times New Roman" w:cs="Calibri"/>
          <w:lang w:eastAsia="en-IN"/>
        </w:rPr>
        <w:t>who are eligible under Normal Channel shall also be considered under Fast Track Channel.</w:t>
      </w:r>
    </w:p>
    <w:p w14:paraId="641FFF7C" w14:textId="77777777" w:rsidR="00953083" w:rsidRPr="004C6E56" w:rsidRDefault="00953083" w:rsidP="00C927BC">
      <w:pPr>
        <w:pStyle w:val="ListParagraph"/>
        <w:numPr>
          <w:ilvl w:val="0"/>
          <w:numId w:val="154"/>
        </w:numPr>
        <w:spacing w:after="0"/>
        <w:jc w:val="left"/>
        <w:textAlignment w:val="baseline"/>
        <w:rPr>
          <w:rFonts w:eastAsia="Times New Roman" w:cs="Calibri"/>
          <w:b/>
          <w:lang w:eastAsia="en-IN"/>
        </w:rPr>
      </w:pPr>
      <w:r>
        <w:rPr>
          <w:rFonts w:eastAsia="Times New Roman" w:cs="Calibri"/>
          <w:b/>
          <w:lang w:eastAsia="en-IN"/>
        </w:rPr>
        <w:t xml:space="preserve">Fast Track Channel </w:t>
      </w:r>
    </w:p>
    <w:p w14:paraId="1B15A28B" w14:textId="7A4453D0" w:rsidR="00A95FDE" w:rsidRPr="00A95FDE" w:rsidRDefault="00A95FDE" w:rsidP="00C927BC">
      <w:pPr>
        <w:pStyle w:val="ListParagraph"/>
        <w:numPr>
          <w:ilvl w:val="0"/>
          <w:numId w:val="168"/>
        </w:numPr>
        <w:ind w:hanging="425"/>
        <w:rPr>
          <w:lang w:val="en-US"/>
        </w:rPr>
      </w:pPr>
      <w:r w:rsidRPr="00A95FDE">
        <w:rPr>
          <w:lang w:val="en-US"/>
        </w:rPr>
        <w:t>The candidate must possess Bachelor’s Degrees from a recognized University.</w:t>
      </w:r>
    </w:p>
    <w:p w14:paraId="3A99225F" w14:textId="77777777" w:rsidR="00953083" w:rsidRPr="0063719F" w:rsidRDefault="00953083" w:rsidP="00C927BC">
      <w:pPr>
        <w:pStyle w:val="ListParagraph"/>
        <w:numPr>
          <w:ilvl w:val="0"/>
          <w:numId w:val="168"/>
        </w:numPr>
        <w:ind w:hanging="425"/>
        <w:rPr>
          <w:lang w:val="en-US"/>
        </w:rPr>
      </w:pPr>
      <w:r w:rsidRPr="0063719F">
        <w:rPr>
          <w:lang w:val="en-US"/>
        </w:rPr>
        <w:t xml:space="preserve">The system should display a list of employee names for those officers who are eligible, specifically for those holding the position of Office Assistant on a full-time and regular basis, with a minimum of 6 years of experience in the said post. </w:t>
      </w:r>
    </w:p>
    <w:p w14:paraId="66182F0C" w14:textId="77777777" w:rsidR="00953083" w:rsidRPr="00FB6763" w:rsidRDefault="00953083" w:rsidP="00A95FDE">
      <w:pPr>
        <w:pStyle w:val="ListParagraph"/>
        <w:spacing w:after="0"/>
        <w:ind w:left="1134" w:firstLine="284"/>
        <w:textAlignment w:val="baseline"/>
        <w:rPr>
          <w:rFonts w:eastAsia="Times New Roman" w:cs="Calibri"/>
          <w:b/>
          <w:lang w:eastAsia="en-IN"/>
        </w:rPr>
      </w:pPr>
      <w:r w:rsidRPr="00FB6763">
        <w:rPr>
          <w:b/>
        </w:rPr>
        <w:t>Relaxation in eligibility criteria</w:t>
      </w:r>
      <w:r>
        <w:rPr>
          <w:b/>
        </w:rPr>
        <w:t>:</w:t>
      </w:r>
    </w:p>
    <w:p w14:paraId="48D1D9A4" w14:textId="77777777" w:rsidR="00953083" w:rsidRDefault="00953083" w:rsidP="00C927BC">
      <w:pPr>
        <w:pStyle w:val="ListParagraph"/>
        <w:numPr>
          <w:ilvl w:val="0"/>
          <w:numId w:val="169"/>
        </w:numPr>
        <w:spacing w:after="0"/>
        <w:ind w:left="1985"/>
        <w:textAlignment w:val="baseline"/>
        <w:rPr>
          <w:rFonts w:eastAsia="Times New Roman" w:cs="Calibri"/>
          <w:lang w:eastAsia="en-IN"/>
        </w:rPr>
      </w:pPr>
      <w:r w:rsidRPr="009C0000">
        <w:rPr>
          <w:rFonts w:eastAsia="Times New Roman" w:cs="Calibri"/>
          <w:lang w:eastAsia="en-IN"/>
        </w:rPr>
        <w:lastRenderedPageBreak/>
        <w:t xml:space="preserve">If a candidate has successfully completed the Junior Associate of the Indian Institute of Bankers (JAIIB) program from the Indian Institute of Banking and Finance, they will be granted a one-year service relaxation in the eligibility criteria. </w:t>
      </w:r>
    </w:p>
    <w:p w14:paraId="35975334" w14:textId="11CC2479" w:rsidR="00953083" w:rsidRDefault="00A95FDE" w:rsidP="00A95FDE">
      <w:pPr>
        <w:pStyle w:val="ListParagraph"/>
        <w:spacing w:after="0"/>
        <w:ind w:left="1985"/>
        <w:textAlignment w:val="baseline"/>
        <w:rPr>
          <w:rFonts w:eastAsia="Times New Roman" w:cs="Calibri"/>
          <w:lang w:eastAsia="en-IN"/>
        </w:rPr>
      </w:pPr>
      <w:r w:rsidRPr="00A95FDE">
        <w:rPr>
          <w:rFonts w:eastAsia="Times New Roman" w:cs="Calibri"/>
          <w:b/>
          <w:lang w:eastAsia="en-IN"/>
        </w:rPr>
        <w:t>Example</w:t>
      </w:r>
      <w:r>
        <w:rPr>
          <w:rFonts w:eastAsia="Times New Roman" w:cs="Calibri"/>
          <w:lang w:eastAsia="en-IN"/>
        </w:rPr>
        <w:t xml:space="preserve">: </w:t>
      </w:r>
      <w:r w:rsidR="00953083" w:rsidRPr="009C0000">
        <w:rPr>
          <w:rFonts w:eastAsia="Times New Roman" w:cs="Calibri"/>
          <w:lang w:eastAsia="en-IN"/>
        </w:rPr>
        <w:t xml:space="preserve">For instance, consider a candidate currently holding the position of </w:t>
      </w:r>
      <w:r w:rsidR="00953083">
        <w:rPr>
          <w:rFonts w:eastAsia="Times New Roman" w:cs="Calibri"/>
          <w:lang w:eastAsia="en-IN"/>
        </w:rPr>
        <w:t>Office Assistant</w:t>
      </w:r>
      <w:r w:rsidR="00953083">
        <w:t xml:space="preserve"> </w:t>
      </w:r>
      <w:r w:rsidR="00953083" w:rsidRPr="009C0000">
        <w:rPr>
          <w:rFonts w:eastAsia="Times New Roman" w:cs="Calibri"/>
          <w:lang w:eastAsia="en-IN"/>
        </w:rPr>
        <w:t>on a full-time and regula</w:t>
      </w:r>
      <w:r w:rsidR="00953083">
        <w:rPr>
          <w:rFonts w:eastAsia="Times New Roman" w:cs="Calibri"/>
          <w:lang w:eastAsia="en-IN"/>
        </w:rPr>
        <w:t>r basis, with a minimum of 5</w:t>
      </w:r>
      <w:r w:rsidR="00953083" w:rsidRPr="009C0000">
        <w:rPr>
          <w:rFonts w:eastAsia="Times New Roman" w:cs="Calibri"/>
          <w:lang w:eastAsia="en-IN"/>
        </w:rPr>
        <w:t xml:space="preserve"> years of experience in the said post. If this candidate has passed the JAIIB</w:t>
      </w:r>
      <w:r w:rsidR="00934A94">
        <w:rPr>
          <w:rFonts w:eastAsia="Times New Roman" w:cs="Calibri"/>
          <w:lang w:eastAsia="en-IN"/>
        </w:rPr>
        <w:t xml:space="preserve"> </w:t>
      </w:r>
      <w:r w:rsidR="00934A94" w:rsidRPr="00934A94">
        <w:rPr>
          <w:rFonts w:eastAsia="Times New Roman" w:cs="Calibri"/>
          <w:lang w:eastAsia="en-IN"/>
        </w:rPr>
        <w:t xml:space="preserve">before end of the year (31st March) </w:t>
      </w:r>
      <w:r w:rsidR="00953083" w:rsidRPr="009C0000">
        <w:rPr>
          <w:rFonts w:eastAsia="Times New Roman" w:cs="Calibri"/>
          <w:lang w:eastAsia="en-IN"/>
        </w:rPr>
        <w:t xml:space="preserve"> and has submitted the certificate on HRMS, they are now eligible for promotion through the </w:t>
      </w:r>
      <w:r w:rsidR="00953083">
        <w:rPr>
          <w:rFonts w:eastAsia="Times New Roman" w:cs="Calibri"/>
          <w:lang w:eastAsia="en-IN"/>
        </w:rPr>
        <w:t>Fast Track</w:t>
      </w:r>
      <w:r w:rsidR="00953083" w:rsidRPr="009C0000">
        <w:rPr>
          <w:rFonts w:eastAsia="Times New Roman" w:cs="Calibri"/>
          <w:lang w:eastAsia="en-IN"/>
        </w:rPr>
        <w:t xml:space="preserve"> Channel.</w:t>
      </w:r>
    </w:p>
    <w:p w14:paraId="095FB794" w14:textId="77777777" w:rsidR="00953083" w:rsidRDefault="00953083" w:rsidP="00C927BC">
      <w:pPr>
        <w:pStyle w:val="ListParagraph"/>
        <w:numPr>
          <w:ilvl w:val="0"/>
          <w:numId w:val="169"/>
        </w:numPr>
        <w:spacing w:after="0"/>
        <w:ind w:left="1985"/>
        <w:textAlignment w:val="baseline"/>
        <w:rPr>
          <w:rFonts w:eastAsia="Times New Roman" w:cs="Calibri"/>
          <w:lang w:eastAsia="en-IN"/>
        </w:rPr>
      </w:pPr>
      <w:r w:rsidRPr="009C0000">
        <w:rPr>
          <w:rFonts w:eastAsia="Times New Roman" w:cs="Calibri"/>
          <w:lang w:eastAsia="en-IN"/>
        </w:rPr>
        <w:t xml:space="preserve">If a candidate has successfully completed the </w:t>
      </w:r>
      <w:r w:rsidRPr="00A95FDE">
        <w:rPr>
          <w:rFonts w:eastAsia="Times New Roman" w:cs="Calibri"/>
          <w:lang w:eastAsia="en-IN"/>
        </w:rPr>
        <w:t>Certified Associate of the Indian Institute of Bankers</w:t>
      </w:r>
      <w:r w:rsidRPr="009C0000">
        <w:rPr>
          <w:rFonts w:eastAsia="Times New Roman" w:cs="Calibri"/>
          <w:lang w:eastAsia="en-IN"/>
        </w:rPr>
        <w:t xml:space="preserve"> </w:t>
      </w:r>
      <w:r>
        <w:rPr>
          <w:rFonts w:eastAsia="Times New Roman" w:cs="Calibri"/>
          <w:lang w:eastAsia="en-IN"/>
        </w:rPr>
        <w:t>(C</w:t>
      </w:r>
      <w:r w:rsidRPr="009C0000">
        <w:rPr>
          <w:rFonts w:eastAsia="Times New Roman" w:cs="Calibri"/>
          <w:lang w:eastAsia="en-IN"/>
        </w:rPr>
        <w:t xml:space="preserve">AIIB) program from the Indian Institute of Banking and Finance, they will be granted a one-year service relaxation in the eligibility criteria. </w:t>
      </w:r>
    </w:p>
    <w:p w14:paraId="38125965" w14:textId="5CF14D48" w:rsidR="00953083" w:rsidRPr="009C0000" w:rsidRDefault="00A95FDE" w:rsidP="00A95FDE">
      <w:pPr>
        <w:pStyle w:val="ListParagraph"/>
        <w:spacing w:after="0"/>
        <w:ind w:left="1985"/>
        <w:textAlignment w:val="baseline"/>
        <w:rPr>
          <w:rFonts w:eastAsia="Times New Roman" w:cs="Calibri"/>
          <w:lang w:eastAsia="en-IN"/>
        </w:rPr>
      </w:pPr>
      <w:r w:rsidRPr="00A95FDE">
        <w:rPr>
          <w:rFonts w:eastAsia="Times New Roman" w:cs="Calibri"/>
          <w:b/>
          <w:lang w:eastAsia="en-IN"/>
        </w:rPr>
        <w:t>Example</w:t>
      </w:r>
      <w:r>
        <w:rPr>
          <w:rFonts w:eastAsia="Times New Roman" w:cs="Calibri"/>
          <w:lang w:eastAsia="en-IN"/>
        </w:rPr>
        <w:t xml:space="preserve">: </w:t>
      </w:r>
      <w:r w:rsidR="00953083" w:rsidRPr="009C0000">
        <w:rPr>
          <w:rFonts w:eastAsia="Times New Roman" w:cs="Calibri"/>
          <w:lang w:eastAsia="en-IN"/>
        </w:rPr>
        <w:t xml:space="preserve">For instance, consider a candidate currently holding the position of </w:t>
      </w:r>
      <w:r w:rsidR="00953083">
        <w:rPr>
          <w:rFonts w:eastAsia="Times New Roman" w:cs="Calibri"/>
          <w:lang w:eastAsia="en-IN"/>
        </w:rPr>
        <w:t>Office Assistant</w:t>
      </w:r>
      <w:r w:rsidR="00953083">
        <w:t xml:space="preserve"> </w:t>
      </w:r>
      <w:r w:rsidR="00953083" w:rsidRPr="009C0000">
        <w:rPr>
          <w:rFonts w:eastAsia="Times New Roman" w:cs="Calibri"/>
          <w:lang w:eastAsia="en-IN"/>
        </w:rPr>
        <w:t xml:space="preserve">on a full-time and regular basis, with a minimum of </w:t>
      </w:r>
      <w:r w:rsidR="00953083">
        <w:rPr>
          <w:rFonts w:eastAsia="Times New Roman" w:cs="Calibri"/>
          <w:lang w:eastAsia="en-IN"/>
        </w:rPr>
        <w:t>5</w:t>
      </w:r>
      <w:r w:rsidR="00953083" w:rsidRPr="009C0000">
        <w:rPr>
          <w:rFonts w:eastAsia="Times New Roman" w:cs="Calibri"/>
          <w:lang w:eastAsia="en-IN"/>
        </w:rPr>
        <w:t xml:space="preserve"> years of experience in the said post. If</w:t>
      </w:r>
      <w:r w:rsidR="00953083">
        <w:rPr>
          <w:rFonts w:eastAsia="Times New Roman" w:cs="Calibri"/>
          <w:lang w:eastAsia="en-IN"/>
        </w:rPr>
        <w:t xml:space="preserve"> this candidate has passed the C</w:t>
      </w:r>
      <w:r w:rsidR="00953083" w:rsidRPr="009C0000">
        <w:rPr>
          <w:rFonts w:eastAsia="Times New Roman" w:cs="Calibri"/>
          <w:lang w:eastAsia="en-IN"/>
        </w:rPr>
        <w:t xml:space="preserve">AIIB </w:t>
      </w:r>
      <w:r w:rsidR="00934A94" w:rsidRPr="00934A94">
        <w:rPr>
          <w:rFonts w:eastAsia="Times New Roman" w:cs="Calibri"/>
          <w:lang w:eastAsia="en-IN"/>
        </w:rPr>
        <w:t xml:space="preserve">before end of the year (31st March) </w:t>
      </w:r>
      <w:r w:rsidR="00953083" w:rsidRPr="009C0000">
        <w:rPr>
          <w:rFonts w:eastAsia="Times New Roman" w:cs="Calibri"/>
          <w:lang w:eastAsia="en-IN"/>
        </w:rPr>
        <w:t xml:space="preserve">and has submitted the certificate on HRMS, they are now eligible for promotion through the </w:t>
      </w:r>
      <w:r w:rsidR="00953083">
        <w:rPr>
          <w:rFonts w:eastAsia="Times New Roman" w:cs="Calibri"/>
          <w:lang w:eastAsia="en-IN"/>
        </w:rPr>
        <w:t xml:space="preserve">Fast Track </w:t>
      </w:r>
      <w:r w:rsidR="00953083" w:rsidRPr="009C0000">
        <w:rPr>
          <w:rFonts w:eastAsia="Times New Roman" w:cs="Calibri"/>
          <w:lang w:eastAsia="en-IN"/>
        </w:rPr>
        <w:t>Channel.</w:t>
      </w:r>
    </w:p>
    <w:p w14:paraId="32FC4D1C" w14:textId="4BDCB4A2" w:rsidR="00953083" w:rsidRDefault="00953083" w:rsidP="00C927BC">
      <w:pPr>
        <w:pStyle w:val="ListParagraph"/>
        <w:numPr>
          <w:ilvl w:val="0"/>
          <w:numId w:val="169"/>
        </w:numPr>
        <w:spacing w:after="0"/>
        <w:ind w:left="1985"/>
        <w:textAlignment w:val="baseline"/>
        <w:rPr>
          <w:rFonts w:eastAsia="Times New Roman" w:cs="Calibri"/>
          <w:lang w:eastAsia="en-IN"/>
        </w:rPr>
      </w:pPr>
      <w:r w:rsidRPr="009C0000">
        <w:rPr>
          <w:rFonts w:eastAsia="Times New Roman" w:cs="Calibri"/>
          <w:lang w:eastAsia="en-IN"/>
        </w:rPr>
        <w:t xml:space="preserve">If a candidate has successfully completed the Junior Associate of the Indian Institute of Bankers </w:t>
      </w:r>
      <w:r w:rsidR="000531BF">
        <w:rPr>
          <w:rFonts w:eastAsia="Times New Roman" w:cs="Calibri"/>
          <w:lang w:eastAsia="en-IN"/>
        </w:rPr>
        <w:t>(JAIIB</w:t>
      </w:r>
      <w:r>
        <w:rPr>
          <w:rFonts w:eastAsia="Times New Roman" w:cs="Calibri"/>
          <w:lang w:eastAsia="en-IN"/>
        </w:rPr>
        <w:t xml:space="preserve">) and </w:t>
      </w:r>
      <w:r w:rsidRPr="00A95FDE">
        <w:rPr>
          <w:rFonts w:eastAsia="Times New Roman" w:cs="Calibri"/>
          <w:lang w:eastAsia="en-IN"/>
        </w:rPr>
        <w:t>Certified Associate of the Indian Institute of Bankers</w:t>
      </w:r>
      <w:r w:rsidRPr="009C0000">
        <w:rPr>
          <w:rFonts w:eastAsia="Times New Roman" w:cs="Calibri"/>
          <w:lang w:eastAsia="en-IN"/>
        </w:rPr>
        <w:t xml:space="preserve"> </w:t>
      </w:r>
      <w:r>
        <w:rPr>
          <w:rFonts w:eastAsia="Times New Roman" w:cs="Calibri"/>
          <w:lang w:eastAsia="en-IN"/>
        </w:rPr>
        <w:t>(C</w:t>
      </w:r>
      <w:r w:rsidRPr="009C0000">
        <w:rPr>
          <w:rFonts w:eastAsia="Times New Roman" w:cs="Calibri"/>
          <w:lang w:eastAsia="en-IN"/>
        </w:rPr>
        <w:t>AIIB) program from the Indian Institute of Banking and Fin</w:t>
      </w:r>
      <w:r>
        <w:rPr>
          <w:rFonts w:eastAsia="Times New Roman" w:cs="Calibri"/>
          <w:lang w:eastAsia="en-IN"/>
        </w:rPr>
        <w:t>ance, they will be granted a Two</w:t>
      </w:r>
      <w:r w:rsidRPr="009C0000">
        <w:rPr>
          <w:rFonts w:eastAsia="Times New Roman" w:cs="Calibri"/>
          <w:lang w:eastAsia="en-IN"/>
        </w:rPr>
        <w:t xml:space="preserve">-year service relaxation in the eligibility criteria. </w:t>
      </w:r>
    </w:p>
    <w:p w14:paraId="142707B6" w14:textId="776D03F1" w:rsidR="00953083" w:rsidRPr="009C0000" w:rsidRDefault="00A95FDE" w:rsidP="00A95FDE">
      <w:pPr>
        <w:pStyle w:val="ListParagraph"/>
        <w:spacing w:after="0"/>
        <w:ind w:left="1985"/>
        <w:textAlignment w:val="baseline"/>
        <w:rPr>
          <w:rFonts w:eastAsia="Times New Roman" w:cs="Calibri"/>
          <w:lang w:eastAsia="en-IN"/>
        </w:rPr>
      </w:pPr>
      <w:r w:rsidRPr="00A95FDE">
        <w:rPr>
          <w:rFonts w:eastAsia="Times New Roman" w:cs="Calibri"/>
          <w:b/>
          <w:lang w:eastAsia="en-IN"/>
        </w:rPr>
        <w:t>Example</w:t>
      </w:r>
      <w:r>
        <w:rPr>
          <w:rFonts w:eastAsia="Times New Roman" w:cs="Calibri"/>
          <w:lang w:eastAsia="en-IN"/>
        </w:rPr>
        <w:t xml:space="preserve">: </w:t>
      </w:r>
      <w:r w:rsidR="00953083" w:rsidRPr="009C0000">
        <w:rPr>
          <w:rFonts w:eastAsia="Times New Roman" w:cs="Calibri"/>
          <w:lang w:eastAsia="en-IN"/>
        </w:rPr>
        <w:t xml:space="preserve">For instance, consider a candidate currently holding the position of </w:t>
      </w:r>
      <w:r w:rsidR="00953083">
        <w:rPr>
          <w:rFonts w:eastAsia="Times New Roman" w:cs="Calibri"/>
          <w:lang w:eastAsia="en-IN"/>
        </w:rPr>
        <w:t>Office Assistant</w:t>
      </w:r>
      <w:r w:rsidR="00953083" w:rsidRPr="009C0000">
        <w:rPr>
          <w:rFonts w:eastAsia="Times New Roman" w:cs="Calibri"/>
          <w:lang w:eastAsia="en-IN"/>
        </w:rPr>
        <w:t xml:space="preserve"> on a full-time and regula</w:t>
      </w:r>
      <w:r w:rsidR="00953083">
        <w:rPr>
          <w:rFonts w:eastAsia="Times New Roman" w:cs="Calibri"/>
          <w:lang w:eastAsia="en-IN"/>
        </w:rPr>
        <w:t xml:space="preserve">r basis, with a minimum of 4 </w:t>
      </w:r>
      <w:r w:rsidR="00953083" w:rsidRPr="009C0000">
        <w:rPr>
          <w:rFonts w:eastAsia="Times New Roman" w:cs="Calibri"/>
          <w:lang w:eastAsia="en-IN"/>
        </w:rPr>
        <w:t>years of experience in the said post. If</w:t>
      </w:r>
      <w:r w:rsidR="00953083">
        <w:rPr>
          <w:rFonts w:eastAsia="Times New Roman" w:cs="Calibri"/>
          <w:lang w:eastAsia="en-IN"/>
        </w:rPr>
        <w:t xml:space="preserve"> this candidate has passed the JAIIB and CAIIB</w:t>
      </w:r>
      <w:r w:rsidR="00934A94">
        <w:rPr>
          <w:rFonts w:eastAsia="Times New Roman" w:cs="Calibri"/>
          <w:lang w:eastAsia="en-IN"/>
        </w:rPr>
        <w:t xml:space="preserve"> </w:t>
      </w:r>
      <w:r w:rsidR="00934A94" w:rsidRPr="00934A94">
        <w:rPr>
          <w:rFonts w:eastAsia="Times New Roman" w:cs="Calibri"/>
          <w:lang w:eastAsia="en-IN"/>
        </w:rPr>
        <w:t>before end of the year (31st March)</w:t>
      </w:r>
      <w:r w:rsidR="00953083" w:rsidRPr="009C0000">
        <w:rPr>
          <w:rFonts w:eastAsia="Times New Roman" w:cs="Calibri"/>
          <w:lang w:eastAsia="en-IN"/>
        </w:rPr>
        <w:t xml:space="preserve"> and has submitted the certificate on HRMS, they are now eligible for promotion through the </w:t>
      </w:r>
      <w:r w:rsidR="00953083">
        <w:rPr>
          <w:rFonts w:eastAsia="Times New Roman" w:cs="Calibri"/>
          <w:lang w:eastAsia="en-IN"/>
        </w:rPr>
        <w:t xml:space="preserve">Fast track </w:t>
      </w:r>
      <w:r w:rsidR="00953083" w:rsidRPr="009C0000">
        <w:rPr>
          <w:rFonts w:eastAsia="Times New Roman" w:cs="Calibri"/>
          <w:lang w:eastAsia="en-IN"/>
        </w:rPr>
        <w:t>Channel.</w:t>
      </w:r>
    </w:p>
    <w:p w14:paraId="454E974B" w14:textId="2856CF39" w:rsidR="00953083" w:rsidRPr="00FA604A" w:rsidRDefault="00953083" w:rsidP="00C927BC">
      <w:pPr>
        <w:pStyle w:val="ListParagraph"/>
        <w:numPr>
          <w:ilvl w:val="0"/>
          <w:numId w:val="168"/>
        </w:numPr>
        <w:ind w:hanging="425"/>
        <w:rPr>
          <w:lang w:val="en-US"/>
        </w:rPr>
      </w:pPr>
      <w:r w:rsidRPr="00FA604A">
        <w:rPr>
          <w:lang w:val="en-US"/>
        </w:rPr>
        <w:t>Officer must have bee</w:t>
      </w:r>
      <w:r w:rsidR="00A95FDE" w:rsidRPr="00FA604A">
        <w:rPr>
          <w:lang w:val="en-US"/>
        </w:rPr>
        <w:t>n confirmed in the feeder grade, t</w:t>
      </w:r>
      <w:r w:rsidRPr="00FA604A">
        <w:rPr>
          <w:lang w:val="en-US"/>
        </w:rPr>
        <w:t xml:space="preserve">he meaning of Feeder Grade is officer should be in cadre. </w:t>
      </w:r>
    </w:p>
    <w:p w14:paraId="730EF3F5" w14:textId="77777777" w:rsidR="00953083" w:rsidRPr="00A95FDE" w:rsidRDefault="00953083" w:rsidP="00C927BC">
      <w:pPr>
        <w:pStyle w:val="ListParagraph"/>
        <w:numPr>
          <w:ilvl w:val="0"/>
          <w:numId w:val="168"/>
        </w:numPr>
        <w:ind w:hanging="425"/>
        <w:rPr>
          <w:lang w:val="en-US"/>
        </w:rPr>
      </w:pPr>
      <w:r w:rsidRPr="00A95FDE">
        <w:rPr>
          <w:lang w:val="en-US"/>
        </w:rPr>
        <w:t>The minimum eligibility in terms of the number of years of service for promotion shall be reckoned as on the starting of Financial Year.</w:t>
      </w:r>
    </w:p>
    <w:p w14:paraId="0695357E" w14:textId="7EE5A9C4" w:rsidR="00953083" w:rsidRPr="00A95FDE" w:rsidRDefault="00953083" w:rsidP="00C927BC">
      <w:pPr>
        <w:pStyle w:val="ListParagraph"/>
        <w:numPr>
          <w:ilvl w:val="0"/>
          <w:numId w:val="168"/>
        </w:numPr>
        <w:ind w:hanging="425"/>
        <w:rPr>
          <w:lang w:val="en-US"/>
        </w:rPr>
      </w:pPr>
      <w:r w:rsidRPr="00A95FDE">
        <w:rPr>
          <w:lang w:val="en-US"/>
        </w:rPr>
        <w:t>Zone of consideration</w:t>
      </w:r>
      <w:r w:rsidR="00A95FDE">
        <w:rPr>
          <w:lang w:val="en-US"/>
        </w:rPr>
        <w:t xml:space="preserve">: </w:t>
      </w:r>
      <w:r w:rsidRPr="005477A6">
        <w:t xml:space="preserve">The system should </w:t>
      </w:r>
      <w:r>
        <w:t>consider all eligible officer Assistant in Fast Track Channel.</w:t>
      </w:r>
    </w:p>
    <w:p w14:paraId="2531DAF9" w14:textId="77777777" w:rsidR="00953083" w:rsidRPr="00A95FDE" w:rsidRDefault="00953083" w:rsidP="00C927BC">
      <w:pPr>
        <w:pStyle w:val="ListParagraph"/>
        <w:numPr>
          <w:ilvl w:val="0"/>
          <w:numId w:val="152"/>
        </w:numPr>
        <w:rPr>
          <w:b/>
          <w:lang w:val="en-US"/>
        </w:rPr>
      </w:pPr>
      <w:r w:rsidRPr="00A95FDE">
        <w:rPr>
          <w:b/>
          <w:lang w:val="en-US"/>
        </w:rPr>
        <w:t xml:space="preserve">From OFFICE ATTENDENT (M) to OFFICE ASSISTANT (M) </w:t>
      </w:r>
    </w:p>
    <w:p w14:paraId="04AA3EC7" w14:textId="77777777" w:rsidR="00953083" w:rsidRPr="004C6E56" w:rsidRDefault="00953083" w:rsidP="00C927BC">
      <w:pPr>
        <w:pStyle w:val="ListParagraph"/>
        <w:numPr>
          <w:ilvl w:val="0"/>
          <w:numId w:val="154"/>
        </w:numPr>
        <w:spacing w:after="0"/>
        <w:jc w:val="left"/>
        <w:textAlignment w:val="baseline"/>
        <w:rPr>
          <w:rFonts w:eastAsia="Times New Roman" w:cs="Calibri"/>
          <w:b/>
          <w:lang w:eastAsia="en-IN"/>
        </w:rPr>
      </w:pPr>
      <w:r>
        <w:rPr>
          <w:rFonts w:eastAsia="Times New Roman" w:cs="Calibri"/>
          <w:b/>
          <w:lang w:eastAsia="en-IN"/>
        </w:rPr>
        <w:t xml:space="preserve">Normal Channel </w:t>
      </w:r>
    </w:p>
    <w:p w14:paraId="1237143D" w14:textId="77777777" w:rsidR="00953083" w:rsidRPr="00FA604A" w:rsidRDefault="00953083" w:rsidP="00C927BC">
      <w:pPr>
        <w:pStyle w:val="ListParagraph"/>
        <w:numPr>
          <w:ilvl w:val="0"/>
          <w:numId w:val="170"/>
        </w:numPr>
        <w:ind w:hanging="425"/>
        <w:rPr>
          <w:lang w:val="en-US"/>
        </w:rPr>
      </w:pPr>
      <w:r w:rsidRPr="00FA604A">
        <w:rPr>
          <w:lang w:val="en-US"/>
        </w:rPr>
        <w:lastRenderedPageBreak/>
        <w:t xml:space="preserve">The system should display a list of employee names for those officers who are eligible, specifically for those holding the position of Office Attendant on a full-time and regular basis, with a minimum of 10 years of experience in the said post. </w:t>
      </w:r>
    </w:p>
    <w:p w14:paraId="6610279F" w14:textId="77777777" w:rsidR="00953083" w:rsidRPr="00FA604A" w:rsidRDefault="00953083" w:rsidP="00C927BC">
      <w:pPr>
        <w:pStyle w:val="ListParagraph"/>
        <w:numPr>
          <w:ilvl w:val="0"/>
          <w:numId w:val="170"/>
        </w:numPr>
        <w:ind w:hanging="425"/>
        <w:rPr>
          <w:lang w:val="en-US"/>
        </w:rPr>
      </w:pPr>
      <w:r w:rsidRPr="00FA604A">
        <w:rPr>
          <w:lang w:val="en-US"/>
        </w:rPr>
        <w:t>Candidate must have passed 10th Standard.</w:t>
      </w:r>
    </w:p>
    <w:p w14:paraId="14CCF933" w14:textId="79F6C866" w:rsidR="00953083" w:rsidRPr="00FA2AD8" w:rsidRDefault="00953083" w:rsidP="00C927BC">
      <w:pPr>
        <w:pStyle w:val="ListParagraph"/>
        <w:numPr>
          <w:ilvl w:val="0"/>
          <w:numId w:val="170"/>
        </w:numPr>
        <w:ind w:hanging="425"/>
        <w:rPr>
          <w:highlight w:val="green"/>
          <w:lang w:val="en-US"/>
        </w:rPr>
      </w:pPr>
      <w:r w:rsidRPr="00FA2AD8">
        <w:rPr>
          <w:highlight w:val="green"/>
          <w:lang w:val="en-US"/>
        </w:rPr>
        <w:t>Candidate must have been confirmed</w:t>
      </w:r>
      <w:r w:rsidR="00FA2AD8" w:rsidRPr="00FA2AD8">
        <w:rPr>
          <w:highlight w:val="green"/>
          <w:lang w:val="en-US"/>
        </w:rPr>
        <w:t xml:space="preserve"> (Probationary confirmation)</w:t>
      </w:r>
      <w:r w:rsidRPr="00FA2AD8">
        <w:rPr>
          <w:highlight w:val="green"/>
          <w:lang w:val="en-US"/>
        </w:rPr>
        <w:t xml:space="preserve"> in the feeder grade.  </w:t>
      </w:r>
    </w:p>
    <w:p w14:paraId="1680C55D" w14:textId="0A106CE3" w:rsidR="00953083" w:rsidRPr="00FA604A" w:rsidRDefault="00953083" w:rsidP="00C927BC">
      <w:pPr>
        <w:pStyle w:val="ListParagraph"/>
        <w:numPr>
          <w:ilvl w:val="0"/>
          <w:numId w:val="170"/>
        </w:numPr>
        <w:ind w:hanging="425"/>
        <w:rPr>
          <w:lang w:val="en-US"/>
        </w:rPr>
      </w:pPr>
      <w:r w:rsidRPr="00FA604A">
        <w:rPr>
          <w:lang w:val="en-US"/>
        </w:rPr>
        <w:t>Zone of consideration</w:t>
      </w:r>
      <w:r w:rsidR="00FA604A">
        <w:rPr>
          <w:lang w:val="en-US"/>
        </w:rPr>
        <w:t>:</w:t>
      </w:r>
    </w:p>
    <w:p w14:paraId="65203E39" w14:textId="35EC7B7E" w:rsidR="00953083" w:rsidRDefault="00953083" w:rsidP="00C927BC">
      <w:pPr>
        <w:pStyle w:val="ListParagraph"/>
        <w:numPr>
          <w:ilvl w:val="0"/>
          <w:numId w:val="171"/>
        </w:numPr>
        <w:spacing w:after="0"/>
        <w:textAlignment w:val="baseline"/>
      </w:pPr>
      <w:r w:rsidRPr="00FA604A">
        <w:rPr>
          <w:rFonts w:eastAsia="Times New Roman" w:cs="Calibri"/>
          <w:lang w:eastAsia="en-IN"/>
        </w:rPr>
        <w:t xml:space="preserve">The system should contain three times more </w:t>
      </w:r>
      <w:r w:rsidR="00934A94">
        <w:rPr>
          <w:rFonts w:eastAsia="Times New Roman" w:cs="Calibri"/>
          <w:lang w:eastAsia="en-IN"/>
        </w:rPr>
        <w:t>candidate</w:t>
      </w:r>
      <w:r w:rsidR="00934A94" w:rsidRPr="00FA604A">
        <w:rPr>
          <w:rFonts w:eastAsia="Times New Roman" w:cs="Calibri"/>
          <w:lang w:eastAsia="en-IN"/>
        </w:rPr>
        <w:t xml:space="preserve"> </w:t>
      </w:r>
      <w:r w:rsidRPr="00FA604A">
        <w:rPr>
          <w:rFonts w:eastAsia="Times New Roman" w:cs="Calibri"/>
          <w:lang w:eastAsia="en-IN"/>
        </w:rPr>
        <w:t>than the number of vacancies.</w:t>
      </w:r>
    </w:p>
    <w:p w14:paraId="21000ED0" w14:textId="4C4A4FB6" w:rsidR="00953083" w:rsidRDefault="00FA604A" w:rsidP="00CD4661">
      <w:pPr>
        <w:pStyle w:val="ListParagraph"/>
        <w:spacing w:after="0"/>
        <w:ind w:left="2268"/>
        <w:textAlignment w:val="baseline"/>
      </w:pPr>
      <w:r w:rsidRPr="00FA604A">
        <w:rPr>
          <w:b/>
        </w:rPr>
        <w:t>Example</w:t>
      </w:r>
      <w:r>
        <w:t xml:space="preserve">: </w:t>
      </w:r>
      <w:r w:rsidR="00953083">
        <w:t xml:space="preserve"> if there is 5 vacancies for Normal channel then system should contain 15 </w:t>
      </w:r>
      <w:r w:rsidR="00934A94">
        <w:t>candidate</w:t>
      </w:r>
      <w:r w:rsidR="00953083">
        <w:t>.</w:t>
      </w:r>
    </w:p>
    <w:p w14:paraId="1A450FF1" w14:textId="77777777" w:rsidR="00953083" w:rsidRPr="00FA604A" w:rsidRDefault="00953083" w:rsidP="00C927BC">
      <w:pPr>
        <w:pStyle w:val="ListParagraph"/>
        <w:numPr>
          <w:ilvl w:val="0"/>
          <w:numId w:val="171"/>
        </w:numPr>
        <w:spacing w:after="0"/>
        <w:textAlignment w:val="baseline"/>
        <w:rPr>
          <w:rFonts w:eastAsia="Times New Roman" w:cs="Calibri"/>
          <w:lang w:eastAsia="en-IN"/>
        </w:rPr>
      </w:pPr>
      <w:r w:rsidRPr="00FA604A">
        <w:rPr>
          <w:rFonts w:eastAsia="Times New Roman" w:cs="Calibri"/>
          <w:lang w:eastAsia="en-IN"/>
        </w:rPr>
        <w:t>Vacancies under Normal Channel shall be filled after filling the vacancies under Fast Track Channel.</w:t>
      </w:r>
    </w:p>
    <w:p w14:paraId="668143E0" w14:textId="77777777" w:rsidR="00953083" w:rsidRPr="00FA604A" w:rsidRDefault="00953083" w:rsidP="00C927BC">
      <w:pPr>
        <w:pStyle w:val="ListParagraph"/>
        <w:numPr>
          <w:ilvl w:val="0"/>
          <w:numId w:val="171"/>
        </w:numPr>
        <w:spacing w:after="0"/>
        <w:textAlignment w:val="baseline"/>
        <w:rPr>
          <w:rFonts w:eastAsia="Times New Roman" w:cs="Calibri"/>
          <w:lang w:eastAsia="en-IN"/>
        </w:rPr>
      </w:pPr>
      <w:r w:rsidRPr="00FA604A">
        <w:rPr>
          <w:rFonts w:eastAsia="Times New Roman" w:cs="Calibri"/>
          <w:lang w:eastAsia="en-IN"/>
        </w:rPr>
        <w:t>Candidate who are eligible under Normal Channel shall also be considered under Fast Track Channel.</w:t>
      </w:r>
    </w:p>
    <w:p w14:paraId="0815D27A" w14:textId="77777777" w:rsidR="00953083" w:rsidRPr="00FA604A" w:rsidRDefault="00953083" w:rsidP="00C927BC">
      <w:pPr>
        <w:pStyle w:val="ListParagraph"/>
        <w:numPr>
          <w:ilvl w:val="0"/>
          <w:numId w:val="171"/>
        </w:numPr>
        <w:spacing w:after="0"/>
        <w:textAlignment w:val="baseline"/>
        <w:rPr>
          <w:rFonts w:eastAsia="Times New Roman" w:cs="Calibri"/>
          <w:lang w:eastAsia="en-IN"/>
        </w:rPr>
      </w:pPr>
      <w:r w:rsidRPr="00FA604A">
        <w:rPr>
          <w:rFonts w:eastAsia="Times New Roman" w:cs="Calibri"/>
          <w:lang w:eastAsia="en-IN"/>
        </w:rPr>
        <w:t>The minimum eligibility in terms of the number of years of service for promotion shall be reckoned as on the starting of Financial Year.</w:t>
      </w:r>
    </w:p>
    <w:p w14:paraId="48384D97" w14:textId="77777777" w:rsidR="00953083" w:rsidRPr="004C6E56" w:rsidRDefault="00953083" w:rsidP="00C927BC">
      <w:pPr>
        <w:pStyle w:val="ListParagraph"/>
        <w:numPr>
          <w:ilvl w:val="0"/>
          <w:numId w:val="154"/>
        </w:numPr>
        <w:spacing w:after="0"/>
        <w:jc w:val="left"/>
        <w:textAlignment w:val="baseline"/>
        <w:rPr>
          <w:rFonts w:eastAsia="Times New Roman" w:cs="Calibri"/>
          <w:b/>
          <w:lang w:eastAsia="en-IN"/>
        </w:rPr>
      </w:pPr>
      <w:r>
        <w:rPr>
          <w:rFonts w:eastAsia="Times New Roman" w:cs="Calibri"/>
          <w:b/>
          <w:lang w:eastAsia="en-IN"/>
        </w:rPr>
        <w:t xml:space="preserve">Fast Track Channel </w:t>
      </w:r>
    </w:p>
    <w:p w14:paraId="33056755" w14:textId="245CAC66" w:rsidR="00953083" w:rsidRPr="00FA604A" w:rsidRDefault="00953083" w:rsidP="00C927BC">
      <w:pPr>
        <w:pStyle w:val="ListParagraph"/>
        <w:numPr>
          <w:ilvl w:val="0"/>
          <w:numId w:val="172"/>
        </w:numPr>
        <w:ind w:hanging="425"/>
        <w:rPr>
          <w:lang w:val="en-US"/>
        </w:rPr>
      </w:pPr>
      <w:r w:rsidRPr="00FA604A">
        <w:rPr>
          <w:lang w:val="en-US"/>
        </w:rPr>
        <w:t xml:space="preserve">The system should display a list of employee names for those officers who are eligible, specifically for those holding the position of Office Attendant on a full-time and regular basis, with a minimum of </w:t>
      </w:r>
      <w:r w:rsidR="00934A94">
        <w:rPr>
          <w:lang w:val="en-US"/>
        </w:rPr>
        <w:t xml:space="preserve">5 </w:t>
      </w:r>
      <w:r w:rsidRPr="00FA604A">
        <w:rPr>
          <w:lang w:val="en-US"/>
        </w:rPr>
        <w:t>years of experience in the said post.</w:t>
      </w:r>
    </w:p>
    <w:p w14:paraId="7159FAAC" w14:textId="77777777" w:rsidR="00953083" w:rsidRPr="00FA604A" w:rsidRDefault="00953083" w:rsidP="00C927BC">
      <w:pPr>
        <w:pStyle w:val="ListParagraph"/>
        <w:numPr>
          <w:ilvl w:val="0"/>
          <w:numId w:val="172"/>
        </w:numPr>
        <w:ind w:hanging="425"/>
        <w:rPr>
          <w:lang w:val="en-US"/>
        </w:rPr>
      </w:pPr>
      <w:r w:rsidRPr="00FA604A">
        <w:rPr>
          <w:lang w:val="en-US"/>
        </w:rPr>
        <w:t>The candidate must possess Bachelor’s Degrees from a recognized University.</w:t>
      </w:r>
    </w:p>
    <w:p w14:paraId="23F28DAD" w14:textId="77777777" w:rsidR="00953083" w:rsidRPr="00FA604A" w:rsidRDefault="00953083" w:rsidP="00C927BC">
      <w:pPr>
        <w:pStyle w:val="ListParagraph"/>
        <w:numPr>
          <w:ilvl w:val="0"/>
          <w:numId w:val="172"/>
        </w:numPr>
        <w:ind w:hanging="425"/>
        <w:rPr>
          <w:lang w:val="en-US"/>
        </w:rPr>
      </w:pPr>
      <w:r w:rsidRPr="00FA604A">
        <w:rPr>
          <w:lang w:val="en-US"/>
        </w:rPr>
        <w:t xml:space="preserve">Candidate must have been confirmed in the feeder grade.  </w:t>
      </w:r>
    </w:p>
    <w:p w14:paraId="2B31DC9F" w14:textId="77777777" w:rsidR="00953083" w:rsidRPr="00FA604A" w:rsidRDefault="00953083" w:rsidP="00C927BC">
      <w:pPr>
        <w:pStyle w:val="ListParagraph"/>
        <w:numPr>
          <w:ilvl w:val="0"/>
          <w:numId w:val="172"/>
        </w:numPr>
        <w:ind w:hanging="425"/>
        <w:rPr>
          <w:lang w:val="en-US"/>
        </w:rPr>
      </w:pPr>
      <w:r w:rsidRPr="00FA604A">
        <w:rPr>
          <w:lang w:val="en-US"/>
        </w:rPr>
        <w:t>The minimum eligibility in terms of the number of years of service for promotion shall be reckoned as on the starting of Financial Year.</w:t>
      </w:r>
    </w:p>
    <w:p w14:paraId="4571A93B" w14:textId="124E7FE0" w:rsidR="00953083" w:rsidRPr="00FA604A" w:rsidRDefault="00953083" w:rsidP="00C927BC">
      <w:pPr>
        <w:pStyle w:val="ListParagraph"/>
        <w:numPr>
          <w:ilvl w:val="0"/>
          <w:numId w:val="172"/>
        </w:numPr>
        <w:ind w:hanging="425"/>
        <w:rPr>
          <w:lang w:val="en-US"/>
        </w:rPr>
      </w:pPr>
      <w:r w:rsidRPr="006662D0">
        <w:rPr>
          <w:highlight w:val="yellow"/>
          <w:lang w:val="en-US"/>
        </w:rPr>
        <w:t>Zone of consideration</w:t>
      </w:r>
      <w:r w:rsidR="00FA604A">
        <w:rPr>
          <w:lang w:val="en-US"/>
        </w:rPr>
        <w:t xml:space="preserve">: </w:t>
      </w:r>
      <w:r w:rsidRPr="00FA604A">
        <w:rPr>
          <w:rFonts w:eastAsia="Times New Roman" w:cs="Calibri"/>
          <w:lang w:eastAsia="en-IN"/>
        </w:rPr>
        <w:t xml:space="preserve">The zone of consideration shall be three times the number of vacancies available in the normal channel; and in case of fast track channel, </w:t>
      </w:r>
      <w:r w:rsidRPr="006662D0">
        <w:rPr>
          <w:rFonts w:eastAsia="Times New Roman" w:cs="Calibri"/>
          <w:highlight w:val="red"/>
          <w:lang w:eastAsia="en-IN"/>
        </w:rPr>
        <w:t xml:space="preserve">all eligible candidates including </w:t>
      </w:r>
      <w:r w:rsidR="00934A94" w:rsidRPr="006662D0">
        <w:rPr>
          <w:rFonts w:eastAsia="Times New Roman" w:cs="Calibri"/>
          <w:highlight w:val="red"/>
          <w:lang w:eastAsia="en-IN"/>
        </w:rPr>
        <w:t xml:space="preserve">candidate </w:t>
      </w:r>
      <w:r w:rsidRPr="006662D0">
        <w:rPr>
          <w:rFonts w:eastAsia="Times New Roman" w:cs="Calibri"/>
          <w:highlight w:val="red"/>
          <w:lang w:eastAsia="en-IN"/>
        </w:rPr>
        <w:t>shall be considered.</w:t>
      </w:r>
    </w:p>
    <w:p w14:paraId="358B62D1" w14:textId="77777777" w:rsidR="006662D0" w:rsidRDefault="00FA604A" w:rsidP="00FA604A">
      <w:pPr>
        <w:pStyle w:val="ListParagraph"/>
        <w:spacing w:after="0"/>
        <w:ind w:left="1440"/>
        <w:textAlignment w:val="baseline"/>
        <w:rPr>
          <w:rFonts w:eastAsia="Times New Roman" w:cs="Calibri"/>
          <w:lang w:eastAsia="en-IN"/>
        </w:rPr>
      </w:pPr>
      <w:r w:rsidRPr="00FA604A">
        <w:rPr>
          <w:rFonts w:eastAsia="Times New Roman" w:cs="Calibri"/>
          <w:b/>
          <w:lang w:eastAsia="en-IN"/>
        </w:rPr>
        <w:t>Example</w:t>
      </w:r>
      <w:r>
        <w:rPr>
          <w:rFonts w:eastAsia="Times New Roman" w:cs="Calibri"/>
          <w:lang w:eastAsia="en-IN"/>
        </w:rPr>
        <w:t xml:space="preserve">: </w:t>
      </w:r>
      <w:r w:rsidR="00953083">
        <w:rPr>
          <w:rFonts w:eastAsia="Times New Roman" w:cs="Calibri"/>
          <w:lang w:eastAsia="en-IN"/>
        </w:rPr>
        <w:t>if there is 3 vacancies available in the Normal Channel then there is 9 vacancy available in the Fast Track Channel.</w:t>
      </w:r>
    </w:p>
    <w:p w14:paraId="4027D72F" w14:textId="65DC4284" w:rsidR="006662D0" w:rsidRDefault="006662D0" w:rsidP="00FA604A">
      <w:pPr>
        <w:pStyle w:val="ListParagraph"/>
        <w:spacing w:after="0"/>
        <w:ind w:left="1440"/>
        <w:textAlignment w:val="baseline"/>
        <w:rPr>
          <w:rFonts w:eastAsia="Times New Roman" w:cs="Calibri"/>
          <w:lang w:eastAsia="en-IN"/>
        </w:rPr>
      </w:pPr>
      <w:r>
        <w:rPr>
          <w:rFonts w:eastAsia="Times New Roman" w:cs="Calibri"/>
          <w:lang w:eastAsia="en-IN"/>
        </w:rPr>
        <w:t xml:space="preserve">50- </w:t>
      </w:r>
    </w:p>
    <w:p w14:paraId="3426B07B" w14:textId="77777777" w:rsidR="006662D0" w:rsidRDefault="006662D0" w:rsidP="00FA604A">
      <w:pPr>
        <w:pStyle w:val="ListParagraph"/>
        <w:spacing w:after="0"/>
        <w:ind w:left="1440"/>
        <w:textAlignment w:val="baseline"/>
        <w:rPr>
          <w:rFonts w:eastAsia="Times New Roman" w:cs="Calibri"/>
          <w:lang w:eastAsia="en-IN"/>
        </w:rPr>
      </w:pPr>
    </w:p>
    <w:p w14:paraId="1431921E" w14:textId="3A085834" w:rsidR="006662D0" w:rsidRDefault="006662D0" w:rsidP="00FA604A">
      <w:pPr>
        <w:pStyle w:val="ListParagraph"/>
        <w:spacing w:after="0"/>
        <w:ind w:left="1440"/>
        <w:textAlignment w:val="baseline"/>
        <w:rPr>
          <w:rFonts w:eastAsia="Times New Roman" w:cs="Calibri"/>
          <w:lang w:eastAsia="en-IN"/>
        </w:rPr>
      </w:pPr>
      <w:r>
        <w:rPr>
          <w:rFonts w:eastAsia="Times New Roman" w:cs="Calibri"/>
          <w:lang w:eastAsia="en-IN"/>
        </w:rPr>
        <w:t>10 vacancies- 7 Nor.ch and 3 Fastrack</w:t>
      </w:r>
    </w:p>
    <w:p w14:paraId="0D352C6A" w14:textId="7A8E4CDE" w:rsidR="006662D0" w:rsidRDefault="006662D0" w:rsidP="006662D0">
      <w:pPr>
        <w:pStyle w:val="ListParagraph"/>
        <w:spacing w:after="0"/>
        <w:ind w:left="1440"/>
        <w:textAlignment w:val="baseline"/>
        <w:rPr>
          <w:rFonts w:eastAsia="Times New Roman" w:cs="Calibri"/>
          <w:lang w:eastAsia="en-IN"/>
        </w:rPr>
      </w:pPr>
      <w:r>
        <w:rPr>
          <w:rFonts w:eastAsia="Times New Roman" w:cs="Calibri"/>
          <w:lang w:eastAsia="en-IN"/>
        </w:rPr>
        <w:t>10 eligible are for normal, 30 elg for fastrack</w:t>
      </w:r>
    </w:p>
    <w:p w14:paraId="19F22BFD" w14:textId="77777777" w:rsidR="006662D0" w:rsidRPr="006662D0" w:rsidRDefault="006662D0" w:rsidP="006662D0">
      <w:pPr>
        <w:pStyle w:val="ListParagraph"/>
        <w:spacing w:after="0"/>
        <w:ind w:left="1440"/>
        <w:textAlignment w:val="baseline"/>
        <w:rPr>
          <w:rFonts w:eastAsia="Times New Roman" w:cs="Calibri"/>
          <w:lang w:eastAsia="en-IN"/>
        </w:rPr>
      </w:pPr>
    </w:p>
    <w:p w14:paraId="4CBF3E8C" w14:textId="77777777" w:rsidR="006662D0" w:rsidRDefault="006662D0" w:rsidP="00FA604A">
      <w:pPr>
        <w:pStyle w:val="ListParagraph"/>
        <w:spacing w:after="0"/>
        <w:ind w:left="1440"/>
        <w:textAlignment w:val="baseline"/>
        <w:rPr>
          <w:rFonts w:eastAsia="Times New Roman" w:cs="Calibri"/>
          <w:lang w:eastAsia="en-IN"/>
        </w:rPr>
      </w:pPr>
    </w:p>
    <w:p w14:paraId="34761B25" w14:textId="3F5AA9D1" w:rsidR="00953083" w:rsidRDefault="006662D0" w:rsidP="00FA604A">
      <w:pPr>
        <w:pStyle w:val="ListParagraph"/>
        <w:spacing w:after="0"/>
        <w:ind w:left="1440"/>
        <w:textAlignment w:val="baseline"/>
        <w:rPr>
          <w:rFonts w:eastAsia="Times New Roman" w:cs="Calibri"/>
          <w:lang w:eastAsia="en-IN"/>
        </w:rPr>
      </w:pPr>
      <w:r>
        <w:rPr>
          <w:rFonts w:eastAsia="Times New Roman" w:cs="Calibri"/>
          <w:lang w:eastAsia="en-IN"/>
        </w:rPr>
        <w:t xml:space="preserve"> </w:t>
      </w:r>
    </w:p>
    <w:p w14:paraId="31FC24B2" w14:textId="77777777" w:rsidR="00953083" w:rsidRDefault="00953083" w:rsidP="00C927BC">
      <w:pPr>
        <w:pStyle w:val="ListParagraph"/>
        <w:numPr>
          <w:ilvl w:val="0"/>
          <w:numId w:val="173"/>
        </w:numPr>
        <w:spacing w:after="0"/>
        <w:textAlignment w:val="baseline"/>
        <w:rPr>
          <w:rFonts w:eastAsia="Times New Roman" w:cs="Calibri"/>
          <w:lang w:eastAsia="en-IN"/>
        </w:rPr>
      </w:pPr>
      <w:r w:rsidRPr="00DD10C8">
        <w:rPr>
          <w:rFonts w:eastAsia="Times New Roman" w:cs="Calibri"/>
          <w:lang w:eastAsia="en-IN"/>
        </w:rPr>
        <w:t>Provided that the candidates who are eligible under the normal channel shall also be considered under the fast track channel</w:t>
      </w:r>
      <w:r>
        <w:rPr>
          <w:rFonts w:eastAsia="Times New Roman" w:cs="Calibri"/>
          <w:lang w:eastAsia="en-IN"/>
        </w:rPr>
        <w:t>.</w:t>
      </w:r>
    </w:p>
    <w:p w14:paraId="31189ABB" w14:textId="77777777" w:rsidR="00953083" w:rsidRDefault="00953083" w:rsidP="00FA604A">
      <w:pPr>
        <w:spacing w:after="0"/>
        <w:textAlignment w:val="baseline"/>
        <w:rPr>
          <w:rFonts w:eastAsia="Times New Roman" w:cs="Calibri"/>
          <w:lang w:eastAsia="en-IN"/>
        </w:rPr>
      </w:pPr>
      <w:r w:rsidRPr="007721E1">
        <w:rPr>
          <w:rFonts w:eastAsia="Times New Roman" w:cs="Calibri"/>
          <w:b/>
          <w:lang w:eastAsia="en-IN"/>
        </w:rPr>
        <w:t>Note:</w:t>
      </w:r>
      <w:r>
        <w:rPr>
          <w:rFonts w:eastAsia="Times New Roman" w:cs="Calibri"/>
          <w:b/>
          <w:lang w:eastAsia="en-IN"/>
        </w:rPr>
        <w:t xml:space="preserve"> </w:t>
      </w:r>
      <w:r w:rsidRPr="007721E1">
        <w:rPr>
          <w:rFonts w:eastAsia="Times New Roman" w:cs="Calibri"/>
          <w:b/>
          <w:lang w:eastAsia="en-IN"/>
        </w:rPr>
        <w:t xml:space="preserve">- </w:t>
      </w:r>
      <w:r w:rsidRPr="00103957">
        <w:rPr>
          <w:rFonts w:eastAsia="Times New Roman" w:cs="Calibri"/>
          <w:lang w:eastAsia="en-IN"/>
        </w:rPr>
        <w:t>A candidate can avail relaxation in promotion only once during their service period.</w:t>
      </w:r>
    </w:p>
    <w:p w14:paraId="17F4B826" w14:textId="6044AA35" w:rsidR="00953083" w:rsidRPr="00103957" w:rsidRDefault="00FA604A" w:rsidP="00FA604A">
      <w:pPr>
        <w:spacing w:after="0"/>
        <w:ind w:left="720"/>
        <w:textAlignment w:val="baseline"/>
        <w:rPr>
          <w:rFonts w:eastAsia="Times New Roman" w:cs="Calibri"/>
          <w:lang w:eastAsia="en-IN"/>
        </w:rPr>
      </w:pPr>
      <w:r>
        <w:rPr>
          <w:rFonts w:eastAsia="Times New Roman" w:cs="Calibri"/>
          <w:b/>
          <w:lang w:eastAsia="en-IN"/>
        </w:rPr>
        <w:t xml:space="preserve">Example: </w:t>
      </w:r>
      <w:r w:rsidR="00953083" w:rsidRPr="00AB285E">
        <w:rPr>
          <w:rFonts w:eastAsia="Times New Roman" w:cs="Calibri"/>
          <w:lang w:eastAsia="en-IN"/>
        </w:rPr>
        <w:t>If a candidate can avail of relaxation in promotion from Scale 1 to Scale 2, they cannot use the same certificate for promotion from Scale 2 to Scale 3.</w:t>
      </w:r>
    </w:p>
    <w:p w14:paraId="224956D5" w14:textId="77777777" w:rsidR="00953083" w:rsidRPr="00DD4E27" w:rsidRDefault="00953083" w:rsidP="00953083">
      <w:pPr>
        <w:rPr>
          <w:rFonts w:ascii="Segoe UI" w:eastAsia="Times New Roman" w:hAnsi="Segoe UI" w:cs="Segoe UI"/>
          <w:sz w:val="18"/>
          <w:szCs w:val="18"/>
          <w:lang w:eastAsia="en-IN"/>
        </w:rPr>
      </w:pPr>
      <w:r>
        <w:rPr>
          <w:rFonts w:eastAsia="Times New Roman" w:cs="Calibri"/>
          <w:b/>
          <w:bCs/>
          <w:lang w:eastAsia="en-IN"/>
        </w:rPr>
        <w:t>Assumptions:</w:t>
      </w:r>
    </w:p>
    <w:p w14:paraId="7294F8BA" w14:textId="77777777" w:rsidR="00953083" w:rsidRPr="009B0BFE" w:rsidRDefault="00953083" w:rsidP="00C927BC">
      <w:pPr>
        <w:numPr>
          <w:ilvl w:val="0"/>
          <w:numId w:val="93"/>
        </w:numPr>
        <w:spacing w:after="0"/>
        <w:textAlignment w:val="baseline"/>
        <w:rPr>
          <w:rFonts w:eastAsia="Times New Roman" w:cs="Calibri"/>
          <w:lang w:eastAsia="en-IN"/>
        </w:rPr>
      </w:pPr>
      <w:r w:rsidRPr="009B0BFE">
        <w:rPr>
          <w:rFonts w:eastAsia="Times New Roman" w:cs="Calibri"/>
          <w:lang w:eastAsia="en-IN"/>
        </w:rPr>
        <w:t>Only the Active and authorised user can</w:t>
      </w:r>
      <w:r>
        <w:rPr>
          <w:rFonts w:eastAsia="Times New Roman" w:cs="Calibri"/>
          <w:lang w:eastAsia="en-IN"/>
        </w:rPr>
        <w:t xml:space="preserve"> view and download report</w:t>
      </w:r>
      <w:r w:rsidRPr="009B0BFE">
        <w:rPr>
          <w:rFonts w:eastAsia="Times New Roman" w:cs="Calibri"/>
          <w:lang w:eastAsia="en-IN"/>
        </w:rPr>
        <w:t>. </w:t>
      </w:r>
    </w:p>
    <w:p w14:paraId="5816DF1F" w14:textId="153A4DAF" w:rsidR="00953083" w:rsidRDefault="00953083" w:rsidP="00953083">
      <w:pPr>
        <w:spacing w:after="0"/>
        <w:textAlignment w:val="baseline"/>
        <w:rPr>
          <w:rFonts w:eastAsia="Times New Roman" w:cs="Calibri"/>
          <w:lang w:eastAsia="en-IN"/>
        </w:rPr>
      </w:pPr>
      <w:r w:rsidRPr="009B0BFE">
        <w:rPr>
          <w:rFonts w:eastAsia="Times New Roman" w:cs="Calibri"/>
          <w:b/>
          <w:bCs/>
          <w:lang w:eastAsia="en-IN"/>
        </w:rPr>
        <w:t xml:space="preserve">Constraints: </w:t>
      </w:r>
      <w:r w:rsidR="00D964C6">
        <w:rPr>
          <w:rFonts w:eastAsia="Times New Roman" w:cs="Calibri"/>
          <w:lang w:eastAsia="en-IN"/>
        </w:rPr>
        <w:t>NIL</w:t>
      </w:r>
    </w:p>
    <w:p w14:paraId="78C2E021" w14:textId="6313C82B" w:rsidR="00D964C6" w:rsidRDefault="00D964C6" w:rsidP="00D964C6">
      <w:pPr>
        <w:pStyle w:val="Heading4"/>
        <w:rPr>
          <w:rFonts w:eastAsia="Times New Roman"/>
          <w:lang w:eastAsia="en-IN"/>
        </w:rPr>
      </w:pPr>
      <w:bookmarkStart w:id="33" w:name="_Toc153977048"/>
      <w:r>
        <w:rPr>
          <w:rFonts w:eastAsia="Times New Roman"/>
          <w:lang w:eastAsia="en-IN"/>
        </w:rPr>
        <w:t xml:space="preserve">Use Case: </w:t>
      </w:r>
      <w:r w:rsidRPr="007D5518">
        <w:rPr>
          <w:rFonts w:eastAsia="Times New Roman"/>
          <w:lang w:eastAsia="en-IN"/>
        </w:rPr>
        <w:t>Upload Final Promotion List</w:t>
      </w:r>
      <w:bookmarkEnd w:id="33"/>
    </w:p>
    <w:p w14:paraId="16A0FD81" w14:textId="77777777" w:rsidR="00D964C6" w:rsidRPr="00F94675" w:rsidRDefault="00D964C6" w:rsidP="00D964C6">
      <w:pPr>
        <w:rPr>
          <w:color w:val="auto"/>
          <w:lang w:val="en-US" w:eastAsia="en-IN"/>
        </w:rPr>
      </w:pPr>
      <w:r w:rsidRPr="00F94675">
        <w:rPr>
          <w:b/>
          <w:color w:val="auto"/>
          <w:lang w:val="en-US" w:eastAsia="en-IN"/>
        </w:rPr>
        <w:t xml:space="preserve">Goal of Requirement: </w:t>
      </w:r>
      <w:r w:rsidRPr="00F94675">
        <w:rPr>
          <w:color w:val="auto"/>
          <w:lang w:val="en-US" w:eastAsia="en-IN"/>
        </w:rPr>
        <w:t xml:space="preserve">User should be able to upload the Final Promotion List. </w:t>
      </w:r>
    </w:p>
    <w:p w14:paraId="3929FDC7" w14:textId="77777777" w:rsidR="00D964C6" w:rsidRPr="00F94675" w:rsidRDefault="00D964C6" w:rsidP="00D964C6">
      <w:pPr>
        <w:spacing w:after="0"/>
        <w:textAlignment w:val="baseline"/>
        <w:rPr>
          <w:rFonts w:ascii="Segoe UI" w:eastAsia="Times New Roman" w:hAnsi="Segoe UI" w:cs="Segoe UI"/>
          <w:color w:val="auto"/>
          <w:sz w:val="18"/>
          <w:szCs w:val="18"/>
          <w:lang w:eastAsia="en-IN"/>
        </w:rPr>
      </w:pPr>
      <w:r w:rsidRPr="00F94675">
        <w:rPr>
          <w:rFonts w:eastAsia="Times New Roman" w:cs="Calibri"/>
          <w:b/>
          <w:bCs/>
          <w:color w:val="auto"/>
          <w:lang w:eastAsia="en-IN"/>
        </w:rPr>
        <w:t>User: -</w:t>
      </w:r>
      <w:r w:rsidRPr="00F94675">
        <w:rPr>
          <w:rFonts w:eastAsia="Times New Roman" w:cs="Calibri"/>
          <w:color w:val="auto"/>
          <w:lang w:eastAsia="en-IN"/>
        </w:rPr>
        <w:t xml:space="preserve"> HO AM/M CORE PHRDD, HO SM CORE PHRDD, HO CM PHRDD</w:t>
      </w:r>
    </w:p>
    <w:p w14:paraId="1AF992D0" w14:textId="77777777" w:rsidR="00D964C6" w:rsidRPr="00F94675" w:rsidRDefault="00D964C6" w:rsidP="00D964C6">
      <w:pPr>
        <w:tabs>
          <w:tab w:val="left" w:pos="2715"/>
        </w:tabs>
        <w:spacing w:after="0"/>
        <w:textAlignment w:val="baseline"/>
        <w:rPr>
          <w:rFonts w:ascii="Segoe UI" w:eastAsia="Times New Roman" w:hAnsi="Segoe UI" w:cs="Segoe UI"/>
          <w:color w:val="auto"/>
          <w:sz w:val="18"/>
          <w:szCs w:val="18"/>
          <w:lang w:eastAsia="en-IN"/>
        </w:rPr>
      </w:pPr>
      <w:r w:rsidRPr="00F94675">
        <w:rPr>
          <w:rFonts w:eastAsia="Times New Roman" w:cs="Calibri"/>
          <w:b/>
          <w:bCs/>
          <w:color w:val="auto"/>
          <w:lang w:eastAsia="en-IN"/>
        </w:rPr>
        <w:t>Pre-conditions:</w:t>
      </w:r>
    </w:p>
    <w:p w14:paraId="7381EF08" w14:textId="77777777" w:rsidR="00D964C6" w:rsidRPr="00D964C6" w:rsidRDefault="00D964C6" w:rsidP="00C927BC">
      <w:pPr>
        <w:pStyle w:val="ListParagraph"/>
        <w:numPr>
          <w:ilvl w:val="0"/>
          <w:numId w:val="135"/>
        </w:numPr>
        <w:rPr>
          <w:lang w:val="en-US"/>
        </w:rPr>
      </w:pPr>
      <w:r w:rsidRPr="00D964C6">
        <w:rPr>
          <w:lang w:val="en-US"/>
        </w:rPr>
        <w:t>User should be the permanent staff. </w:t>
      </w:r>
    </w:p>
    <w:p w14:paraId="5ABBEBF5" w14:textId="77777777" w:rsidR="00D964C6" w:rsidRPr="00D964C6" w:rsidRDefault="00D964C6" w:rsidP="00C927BC">
      <w:pPr>
        <w:pStyle w:val="ListParagraph"/>
        <w:numPr>
          <w:ilvl w:val="0"/>
          <w:numId w:val="135"/>
        </w:numPr>
        <w:rPr>
          <w:lang w:val="en-US"/>
        </w:rPr>
      </w:pPr>
      <w:r w:rsidRPr="00D964C6">
        <w:rPr>
          <w:lang w:val="en-US"/>
        </w:rPr>
        <w:t>User shouldn’t be resigned, exited, suspended, retired, disable.</w:t>
      </w:r>
    </w:p>
    <w:p w14:paraId="7657FF20" w14:textId="77777777" w:rsidR="00D964C6" w:rsidRPr="00F94675" w:rsidRDefault="00D964C6" w:rsidP="00D964C6">
      <w:pPr>
        <w:spacing w:after="0"/>
        <w:textAlignment w:val="baseline"/>
        <w:rPr>
          <w:rFonts w:ascii="Segoe UI" w:eastAsia="Times New Roman" w:hAnsi="Segoe UI" w:cs="Segoe UI"/>
          <w:color w:val="auto"/>
          <w:sz w:val="18"/>
          <w:szCs w:val="18"/>
          <w:lang w:eastAsia="en-IN"/>
        </w:rPr>
      </w:pPr>
      <w:r w:rsidRPr="00F94675">
        <w:rPr>
          <w:rFonts w:eastAsia="Times New Roman" w:cs="Calibri"/>
          <w:b/>
          <w:bCs/>
          <w:color w:val="auto"/>
          <w:lang w:eastAsia="en-IN"/>
        </w:rPr>
        <w:t>Basic Flow:</w:t>
      </w:r>
    </w:p>
    <w:p w14:paraId="28E368C3" w14:textId="77777777" w:rsidR="00D964C6" w:rsidRPr="00D964C6" w:rsidRDefault="00D964C6" w:rsidP="00C927BC">
      <w:pPr>
        <w:pStyle w:val="ListParagraph"/>
        <w:numPr>
          <w:ilvl w:val="0"/>
          <w:numId w:val="136"/>
        </w:numPr>
        <w:rPr>
          <w:lang w:val="en-US"/>
        </w:rPr>
      </w:pPr>
      <w:r w:rsidRPr="00D964C6">
        <w:rPr>
          <w:lang w:val="en-US"/>
        </w:rPr>
        <w:t>User logs into the HRMS solution successfully.</w:t>
      </w:r>
    </w:p>
    <w:p w14:paraId="3736B750" w14:textId="77777777" w:rsidR="00D964C6" w:rsidRPr="00D964C6" w:rsidRDefault="00D964C6" w:rsidP="00C927BC">
      <w:pPr>
        <w:pStyle w:val="ListParagraph"/>
        <w:numPr>
          <w:ilvl w:val="0"/>
          <w:numId w:val="136"/>
        </w:numPr>
        <w:rPr>
          <w:lang w:val="en-US"/>
        </w:rPr>
      </w:pPr>
      <w:r w:rsidRPr="00D964C6">
        <w:rPr>
          <w:lang w:val="en-US"/>
        </w:rPr>
        <w:t>User navigates to the Transfer and Promotion from menu and upon click on Upload Final promotion list.</w:t>
      </w:r>
    </w:p>
    <w:p w14:paraId="492353ED" w14:textId="77777777" w:rsidR="00D964C6" w:rsidRPr="00D964C6" w:rsidRDefault="00D964C6" w:rsidP="00C927BC">
      <w:pPr>
        <w:pStyle w:val="ListParagraph"/>
        <w:numPr>
          <w:ilvl w:val="0"/>
          <w:numId w:val="137"/>
        </w:numPr>
        <w:rPr>
          <w:lang w:val="en-US"/>
        </w:rPr>
      </w:pPr>
      <w:r w:rsidRPr="00D964C6">
        <w:rPr>
          <w:lang w:val="en-US"/>
        </w:rPr>
        <w:t>System should show the final promotion list for previous year</w:t>
      </w:r>
    </w:p>
    <w:p w14:paraId="6B577918" w14:textId="77777777" w:rsidR="00D964C6" w:rsidRPr="00D964C6" w:rsidRDefault="00D964C6" w:rsidP="00C927BC">
      <w:pPr>
        <w:pStyle w:val="ListParagraph"/>
        <w:numPr>
          <w:ilvl w:val="0"/>
          <w:numId w:val="137"/>
        </w:numPr>
        <w:rPr>
          <w:lang w:val="en-US"/>
        </w:rPr>
      </w:pPr>
      <w:r w:rsidRPr="00D964C6">
        <w:rPr>
          <w:lang w:val="en-US"/>
        </w:rPr>
        <w:t xml:space="preserve">System should show a global icon button ‘Upload Final Promotion List’ </w:t>
      </w:r>
    </w:p>
    <w:p w14:paraId="15CD914C" w14:textId="77777777" w:rsidR="00D964C6" w:rsidRPr="00D964C6" w:rsidRDefault="00D964C6" w:rsidP="00C927BC">
      <w:pPr>
        <w:pStyle w:val="ListParagraph"/>
        <w:numPr>
          <w:ilvl w:val="0"/>
          <w:numId w:val="136"/>
        </w:numPr>
        <w:rPr>
          <w:lang w:val="en-US"/>
        </w:rPr>
      </w:pPr>
      <w:r w:rsidRPr="00D964C6">
        <w:rPr>
          <w:lang w:val="en-US"/>
        </w:rPr>
        <w:t>Upon click of the global icon button by the user</w:t>
      </w:r>
    </w:p>
    <w:p w14:paraId="0A4BC297" w14:textId="77777777" w:rsidR="00D964C6" w:rsidRPr="00D964C6" w:rsidRDefault="00D964C6" w:rsidP="00C927BC">
      <w:pPr>
        <w:pStyle w:val="ListParagraph"/>
        <w:numPr>
          <w:ilvl w:val="0"/>
          <w:numId w:val="138"/>
        </w:numPr>
        <w:rPr>
          <w:lang w:val="en-US"/>
        </w:rPr>
      </w:pPr>
      <w:r w:rsidRPr="00D964C6">
        <w:rPr>
          <w:lang w:val="en-US"/>
        </w:rPr>
        <w:t>System should upload the final promotion list.</w:t>
      </w:r>
    </w:p>
    <w:p w14:paraId="1774D441" w14:textId="77777777" w:rsidR="00D964C6" w:rsidRPr="00D964C6" w:rsidRDefault="00D964C6" w:rsidP="00C927BC">
      <w:pPr>
        <w:pStyle w:val="ListParagraph"/>
        <w:numPr>
          <w:ilvl w:val="0"/>
          <w:numId w:val="138"/>
        </w:numPr>
        <w:rPr>
          <w:lang w:val="en-US"/>
        </w:rPr>
      </w:pPr>
      <w:r w:rsidRPr="00D964C6">
        <w:rPr>
          <w:lang w:val="en-US"/>
        </w:rPr>
        <w:t>System should consider the uploading excel in below format.</w:t>
      </w:r>
    </w:p>
    <w:p w14:paraId="77FF7A55" w14:textId="77777777" w:rsidR="00D964C6" w:rsidRPr="00941BA8" w:rsidRDefault="00D964C6" w:rsidP="00D964C6">
      <w:pPr>
        <w:spacing w:after="0"/>
        <w:jc w:val="center"/>
        <w:textAlignment w:val="baseline"/>
        <w:rPr>
          <w:b/>
        </w:rPr>
      </w:pPr>
      <w:r>
        <w:rPr>
          <w:noProof/>
          <w:lang w:eastAsia="en-IN"/>
        </w:rPr>
        <w:drawing>
          <wp:inline distT="0" distB="0" distL="0" distR="0" wp14:anchorId="68D02450" wp14:editId="75C262D2">
            <wp:extent cx="6419850" cy="13900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23783" cy="1412518"/>
                    </a:xfrm>
                    <a:prstGeom prst="rect">
                      <a:avLst/>
                    </a:prstGeom>
                  </pic:spPr>
                </pic:pic>
              </a:graphicData>
            </a:graphic>
          </wp:inline>
        </w:drawing>
      </w:r>
    </w:p>
    <w:p w14:paraId="1F04FBFA" w14:textId="77777777" w:rsidR="00D964C6" w:rsidRPr="00B2287D" w:rsidRDefault="00D964C6" w:rsidP="00D964C6">
      <w:pPr>
        <w:spacing w:after="0"/>
        <w:textAlignment w:val="baseline"/>
      </w:pPr>
    </w:p>
    <w:p w14:paraId="1D436B48" w14:textId="77777777" w:rsidR="00D964C6" w:rsidRPr="009B0BFE" w:rsidRDefault="00D964C6" w:rsidP="00D964C6">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lastRenderedPageBreak/>
        <w:t>Post Conditions:</w:t>
      </w:r>
      <w:r w:rsidRPr="009B0BFE">
        <w:rPr>
          <w:rFonts w:eastAsia="Times New Roman" w:cs="Calibri"/>
          <w:lang w:eastAsia="en-IN"/>
        </w:rPr>
        <w:t> </w:t>
      </w:r>
    </w:p>
    <w:p w14:paraId="3E776B3E" w14:textId="77777777" w:rsidR="00D964C6" w:rsidRPr="00D964C6" w:rsidRDefault="00D964C6" w:rsidP="00C927BC">
      <w:pPr>
        <w:pStyle w:val="ListParagraph"/>
        <w:numPr>
          <w:ilvl w:val="0"/>
          <w:numId w:val="139"/>
        </w:numPr>
        <w:rPr>
          <w:lang w:val="en-US"/>
        </w:rPr>
      </w:pPr>
      <w:r w:rsidRPr="00D964C6">
        <w:rPr>
          <w:lang w:val="en-US"/>
        </w:rPr>
        <w:t>System should display the toaster message “Final Promotion List submitted successfully”. </w:t>
      </w:r>
    </w:p>
    <w:p w14:paraId="065A0B4F" w14:textId="77777777" w:rsidR="00D964C6" w:rsidRPr="00D964C6" w:rsidRDefault="00D964C6" w:rsidP="00C927BC">
      <w:pPr>
        <w:pStyle w:val="ListParagraph"/>
        <w:numPr>
          <w:ilvl w:val="0"/>
          <w:numId w:val="139"/>
        </w:numPr>
        <w:rPr>
          <w:lang w:val="en-US"/>
        </w:rPr>
      </w:pPr>
      <w:r w:rsidRPr="00D964C6">
        <w:rPr>
          <w:lang w:val="en-US"/>
        </w:rPr>
        <w:t>System should send the details for Approval as per the defined workflow. </w:t>
      </w:r>
    </w:p>
    <w:p w14:paraId="47708AC0" w14:textId="77777777" w:rsidR="00D964C6" w:rsidRPr="00D964C6" w:rsidRDefault="00D964C6" w:rsidP="00C927BC">
      <w:pPr>
        <w:pStyle w:val="ListParagraph"/>
        <w:numPr>
          <w:ilvl w:val="0"/>
          <w:numId w:val="139"/>
        </w:numPr>
        <w:rPr>
          <w:lang w:val="en-US"/>
        </w:rPr>
      </w:pPr>
      <w:r w:rsidRPr="00D964C6">
        <w:rPr>
          <w:lang w:val="en-US"/>
        </w:rPr>
        <w:t>Upon final approval as per the workflow defined, Promotion Letter should be generated.</w:t>
      </w:r>
    </w:p>
    <w:p w14:paraId="4387B24E" w14:textId="77777777" w:rsidR="00D964C6" w:rsidRPr="00D964C6" w:rsidRDefault="00D964C6" w:rsidP="00C927BC">
      <w:pPr>
        <w:pStyle w:val="ListParagraph"/>
        <w:numPr>
          <w:ilvl w:val="0"/>
          <w:numId w:val="139"/>
        </w:numPr>
        <w:rPr>
          <w:lang w:val="en-US"/>
        </w:rPr>
      </w:pPr>
      <w:r w:rsidRPr="00D964C6">
        <w:rPr>
          <w:lang w:val="en-US"/>
        </w:rPr>
        <w:t>After final approval, the system should check which scale and stage the promoted employee currently exists in and to which scale they are being promoted.</w:t>
      </w:r>
    </w:p>
    <w:p w14:paraId="47D029E9" w14:textId="77777777" w:rsidR="00D964C6" w:rsidRPr="00D964C6" w:rsidRDefault="00D964C6" w:rsidP="00C927BC">
      <w:pPr>
        <w:pStyle w:val="ListParagraph"/>
        <w:numPr>
          <w:ilvl w:val="0"/>
          <w:numId w:val="139"/>
        </w:numPr>
        <w:rPr>
          <w:lang w:val="en-US"/>
        </w:rPr>
      </w:pPr>
      <w:r w:rsidRPr="00D964C6">
        <w:rPr>
          <w:lang w:val="en-US"/>
        </w:rPr>
        <w:t>The system should maintain an audit trail of configuration changes for accountability and compliance purposes.</w:t>
      </w:r>
    </w:p>
    <w:p w14:paraId="17E4A5BD" w14:textId="77777777" w:rsidR="00D964C6" w:rsidRPr="00D964C6" w:rsidRDefault="00D964C6" w:rsidP="00C927BC">
      <w:pPr>
        <w:pStyle w:val="ListParagraph"/>
        <w:numPr>
          <w:ilvl w:val="0"/>
          <w:numId w:val="139"/>
        </w:numPr>
        <w:rPr>
          <w:lang w:val="en-US"/>
        </w:rPr>
      </w:pPr>
      <w:r w:rsidRPr="00D964C6">
        <w:rPr>
          <w:lang w:val="en-US"/>
        </w:rPr>
        <w:t>The system should maintain historical eligibility data for reporting or auditing purposes.</w:t>
      </w:r>
    </w:p>
    <w:p w14:paraId="39B71230" w14:textId="77777777" w:rsidR="00D964C6" w:rsidRPr="004B19E0" w:rsidRDefault="00D964C6" w:rsidP="00D964C6">
      <w:pPr>
        <w:rPr>
          <w:rFonts w:ascii="Segoe UI" w:hAnsi="Segoe UI" w:cs="Segoe UI"/>
          <w:b/>
          <w:sz w:val="18"/>
          <w:szCs w:val="18"/>
          <w:lang w:eastAsia="en-IN"/>
        </w:rPr>
      </w:pPr>
      <w:r w:rsidRPr="004B19E0">
        <w:rPr>
          <w:b/>
          <w:lang w:eastAsia="en-IN"/>
        </w:rPr>
        <w:t>Workflow: </w:t>
      </w:r>
    </w:p>
    <w:p w14:paraId="3F417CB3" w14:textId="77777777" w:rsidR="00D964C6" w:rsidRPr="00D964C6" w:rsidRDefault="00D964C6" w:rsidP="00C927BC">
      <w:pPr>
        <w:pStyle w:val="ListParagraph"/>
        <w:numPr>
          <w:ilvl w:val="0"/>
          <w:numId w:val="140"/>
        </w:numPr>
        <w:rPr>
          <w:lang w:val="en-US"/>
        </w:rPr>
      </w:pPr>
      <w:r w:rsidRPr="00D964C6">
        <w:rPr>
          <w:lang w:val="en-US"/>
        </w:rPr>
        <w:t>HO AM/M CORE PHRDD</w:t>
      </w:r>
      <w:r w:rsidRPr="00D964C6">
        <w:rPr>
          <w:rFonts w:ascii="Wingdings" w:eastAsia="Wingdings" w:hAnsi="Wingdings" w:cs="Wingdings"/>
          <w:lang w:val="en-US"/>
        </w:rPr>
        <w:t></w:t>
      </w:r>
      <w:r w:rsidRPr="00D964C6">
        <w:rPr>
          <w:lang w:val="en-US"/>
        </w:rPr>
        <w:t xml:space="preserve"> HO SM CORE PHRDD</w:t>
      </w:r>
      <w:r w:rsidRPr="00D964C6">
        <w:rPr>
          <w:rFonts w:ascii="Wingdings" w:eastAsia="Wingdings" w:hAnsi="Wingdings" w:cs="Wingdings"/>
          <w:lang w:val="en-US"/>
        </w:rPr>
        <w:t></w:t>
      </w:r>
      <w:r w:rsidRPr="00D964C6">
        <w:rPr>
          <w:lang w:val="en-US"/>
        </w:rPr>
        <w:t xml:space="preserve"> HO CM PHRDD</w:t>
      </w:r>
    </w:p>
    <w:p w14:paraId="4E59C0E2" w14:textId="77777777" w:rsidR="00D964C6" w:rsidRPr="001B2966" w:rsidRDefault="00D964C6" w:rsidP="00D964C6">
      <w:pPr>
        <w:rPr>
          <w:b/>
        </w:rPr>
      </w:pPr>
      <w:r>
        <w:rPr>
          <w:b/>
        </w:rPr>
        <w:t>Workflow Explanation:</w:t>
      </w:r>
    </w:p>
    <w:p w14:paraId="6449807B" w14:textId="77777777" w:rsidR="00D964C6" w:rsidRDefault="00D964C6" w:rsidP="00D964C6">
      <w:pPr>
        <w:rPr>
          <w:rFonts w:cstheme="minorHAnsi"/>
        </w:rPr>
      </w:pPr>
      <w:r w:rsidRPr="001F4127">
        <w:rPr>
          <w:rFonts w:cstheme="minorHAnsi"/>
        </w:rPr>
        <w:t>Step 1 –</w:t>
      </w:r>
      <w:r>
        <w:rPr>
          <w:rFonts w:cstheme="minorHAnsi"/>
        </w:rPr>
        <w:t xml:space="preserve"> </w:t>
      </w:r>
      <w:r w:rsidRPr="006F3580">
        <w:rPr>
          <w:rFonts w:cstheme="minorHAnsi"/>
        </w:rPr>
        <w:t xml:space="preserve">The </w:t>
      </w:r>
      <w:r>
        <w:rPr>
          <w:rFonts w:cstheme="minorHAnsi"/>
        </w:rPr>
        <w:t>HO AM/M CORE PHRDD</w:t>
      </w:r>
      <w:r w:rsidRPr="006F3580">
        <w:rPr>
          <w:rFonts w:cstheme="minorHAnsi"/>
        </w:rPr>
        <w:t xml:space="preserve"> will </w:t>
      </w:r>
      <w:r>
        <w:rPr>
          <w:rFonts w:cstheme="minorHAnsi"/>
        </w:rPr>
        <w:t>upload the final promotion list and submit it</w:t>
      </w:r>
      <w:r w:rsidRPr="001F4127">
        <w:rPr>
          <w:rFonts w:cstheme="minorHAnsi"/>
        </w:rPr>
        <w:t xml:space="preserve">. </w:t>
      </w:r>
    </w:p>
    <w:p w14:paraId="72D2DB7A" w14:textId="77777777" w:rsidR="00D964C6" w:rsidRDefault="00D964C6" w:rsidP="00D964C6">
      <w:r>
        <w:t>Step 2 –</w:t>
      </w:r>
      <w:r w:rsidRPr="006F3580">
        <w:t xml:space="preserve"> The</w:t>
      </w:r>
      <w:r>
        <w:t xml:space="preserve"> HO SM CORE </w:t>
      </w:r>
      <w:r w:rsidRPr="006F3580">
        <w:t>PHRDD will receive a task notification to review the request and approve or reject it.</w:t>
      </w:r>
      <w:r>
        <w:t xml:space="preserve"> </w:t>
      </w:r>
    </w:p>
    <w:p w14:paraId="1E3ACDA2" w14:textId="77777777" w:rsidR="00D964C6" w:rsidRPr="00D964C6" w:rsidRDefault="00D964C6" w:rsidP="00C927BC">
      <w:pPr>
        <w:pStyle w:val="ListParagraph"/>
        <w:numPr>
          <w:ilvl w:val="0"/>
          <w:numId w:val="141"/>
        </w:numPr>
        <w:rPr>
          <w:lang w:val="en-US"/>
        </w:rPr>
      </w:pPr>
      <w:r w:rsidRPr="00D964C6">
        <w:rPr>
          <w:lang w:val="en-US"/>
        </w:rPr>
        <w:t>Upon Approval - It will be passed on to HO CM PHRDD for review, and further, it will be approved or rejected by HO CM PHRDD.</w:t>
      </w:r>
    </w:p>
    <w:p w14:paraId="50EF927F" w14:textId="77777777" w:rsidR="00D964C6" w:rsidRPr="00D964C6" w:rsidRDefault="00D964C6" w:rsidP="00C927BC">
      <w:pPr>
        <w:pStyle w:val="ListParagraph"/>
        <w:numPr>
          <w:ilvl w:val="0"/>
          <w:numId w:val="141"/>
        </w:numPr>
        <w:rPr>
          <w:lang w:val="en-US"/>
        </w:rPr>
      </w:pPr>
      <w:r w:rsidRPr="00D964C6">
        <w:rPr>
          <w:lang w:val="en-US"/>
        </w:rPr>
        <w:t>Upon Rejection – The requestor will be notified of the rejection, and the task will be terminated.</w:t>
      </w:r>
    </w:p>
    <w:p w14:paraId="11D3F964" w14:textId="77777777" w:rsidR="00D964C6" w:rsidRPr="00D964C6" w:rsidRDefault="00D964C6" w:rsidP="00C927BC">
      <w:pPr>
        <w:pStyle w:val="ListParagraph"/>
        <w:numPr>
          <w:ilvl w:val="0"/>
          <w:numId w:val="141"/>
        </w:numPr>
        <w:rPr>
          <w:lang w:val="en-US"/>
        </w:rPr>
      </w:pPr>
      <w:r w:rsidRPr="00D964C6">
        <w:rPr>
          <w:lang w:val="en-US"/>
        </w:rPr>
        <w:t>Upon Resubmit - Go back to Step 1.</w:t>
      </w:r>
    </w:p>
    <w:p w14:paraId="0C133059" w14:textId="77777777" w:rsidR="00D964C6" w:rsidRDefault="00D964C6" w:rsidP="00D964C6">
      <w:pPr>
        <w:rPr>
          <w:rFonts w:cstheme="minorHAnsi"/>
        </w:rPr>
      </w:pPr>
      <w:r>
        <w:rPr>
          <w:rFonts w:cstheme="minorHAnsi"/>
        </w:rPr>
        <w:t>Step 3 – The HO CM</w:t>
      </w:r>
      <w:r w:rsidRPr="006F3580">
        <w:rPr>
          <w:rFonts w:cstheme="minorHAnsi"/>
        </w:rPr>
        <w:t xml:space="preserve"> PHRDD will receive a task notification to review the request and approve or reject the </w:t>
      </w:r>
      <w:r w:rsidRPr="00B84101">
        <w:rPr>
          <w:rFonts w:cstheme="minorHAnsi"/>
        </w:rPr>
        <w:t xml:space="preserve">Man power Configuration </w:t>
      </w:r>
      <w:r w:rsidRPr="006F3580">
        <w:rPr>
          <w:rFonts w:cstheme="minorHAnsi"/>
        </w:rPr>
        <w:t xml:space="preserve">request. </w:t>
      </w:r>
    </w:p>
    <w:p w14:paraId="57327097" w14:textId="77777777" w:rsidR="00D964C6" w:rsidRPr="00D964C6" w:rsidRDefault="00D964C6" w:rsidP="00C927BC">
      <w:pPr>
        <w:pStyle w:val="ListParagraph"/>
        <w:numPr>
          <w:ilvl w:val="0"/>
          <w:numId w:val="141"/>
        </w:numPr>
        <w:rPr>
          <w:lang w:val="en-US"/>
        </w:rPr>
      </w:pPr>
      <w:r w:rsidRPr="00D964C6">
        <w:rPr>
          <w:lang w:val="en-US"/>
        </w:rPr>
        <w:t xml:space="preserve">Upon Approval - The task will be completed, and HO CM PHRDD will be notified of the approval. </w:t>
      </w:r>
    </w:p>
    <w:p w14:paraId="45163BC7" w14:textId="77777777" w:rsidR="00D964C6" w:rsidRPr="00D964C6" w:rsidRDefault="00D964C6" w:rsidP="00C927BC">
      <w:pPr>
        <w:pStyle w:val="ListParagraph"/>
        <w:numPr>
          <w:ilvl w:val="0"/>
          <w:numId w:val="141"/>
        </w:numPr>
        <w:rPr>
          <w:lang w:val="en-US"/>
        </w:rPr>
      </w:pPr>
      <w:r w:rsidRPr="00D964C6">
        <w:rPr>
          <w:lang w:val="en-US"/>
        </w:rPr>
        <w:t xml:space="preserve">Upon Rejection – The requestor will be notified of the rejection, and the task will be terminated. </w:t>
      </w:r>
    </w:p>
    <w:p w14:paraId="010022DB" w14:textId="77777777" w:rsidR="00D964C6" w:rsidRPr="00D964C6" w:rsidRDefault="00D964C6" w:rsidP="00C927BC">
      <w:pPr>
        <w:pStyle w:val="ListParagraph"/>
        <w:numPr>
          <w:ilvl w:val="0"/>
          <w:numId w:val="141"/>
        </w:numPr>
        <w:rPr>
          <w:lang w:val="en-US"/>
        </w:rPr>
      </w:pPr>
      <w:r w:rsidRPr="00D964C6">
        <w:rPr>
          <w:lang w:val="en-US"/>
        </w:rPr>
        <w:t>Upon Resubmit – Go back to Step 1.</w:t>
      </w:r>
    </w:p>
    <w:p w14:paraId="7D45CBB3" w14:textId="77777777" w:rsidR="00D964C6" w:rsidRDefault="00D964C6" w:rsidP="00D964C6">
      <w:pPr>
        <w:spacing w:after="0"/>
        <w:textAlignment w:val="baseline"/>
        <w:rPr>
          <w:rFonts w:eastAsia="Times New Roman" w:cs="Calibri"/>
          <w:b/>
          <w:lang w:eastAsia="en-IN"/>
        </w:rPr>
      </w:pPr>
      <w:r>
        <w:rPr>
          <w:rFonts w:eastAsia="Times New Roman" w:cs="Calibri"/>
          <w:b/>
          <w:lang w:eastAsia="en-IN"/>
        </w:rPr>
        <w:t>Business Rules and Validation:</w:t>
      </w:r>
    </w:p>
    <w:p w14:paraId="79A48F4E" w14:textId="77777777" w:rsidR="00D964C6" w:rsidRPr="00D964C6" w:rsidRDefault="00D964C6" w:rsidP="00C927BC">
      <w:pPr>
        <w:pStyle w:val="ListParagraph"/>
        <w:numPr>
          <w:ilvl w:val="0"/>
          <w:numId w:val="142"/>
        </w:numPr>
        <w:rPr>
          <w:lang w:val="en-US"/>
        </w:rPr>
      </w:pPr>
      <w:r w:rsidRPr="00D964C6">
        <w:rPr>
          <w:lang w:val="en-US"/>
        </w:rPr>
        <w:t>System should not upload the file if the file are not the above format.</w:t>
      </w:r>
    </w:p>
    <w:p w14:paraId="391AA3B0" w14:textId="77777777" w:rsidR="00D964C6" w:rsidRPr="00D964C6" w:rsidRDefault="00D964C6" w:rsidP="00C927BC">
      <w:pPr>
        <w:pStyle w:val="ListParagraph"/>
        <w:numPr>
          <w:ilvl w:val="0"/>
          <w:numId w:val="142"/>
        </w:numPr>
        <w:rPr>
          <w:lang w:val="en-US"/>
        </w:rPr>
      </w:pPr>
      <w:r w:rsidRPr="00D964C6">
        <w:rPr>
          <w:lang w:val="en-US"/>
        </w:rPr>
        <w:t>In case if file in not in proper format, System should throw an error message “Please upload the file in the correct format”.</w:t>
      </w:r>
    </w:p>
    <w:p w14:paraId="1FDB5AFA" w14:textId="77777777" w:rsidR="00D964C6" w:rsidRDefault="00D964C6" w:rsidP="00C927BC">
      <w:pPr>
        <w:pStyle w:val="ListParagraph"/>
        <w:numPr>
          <w:ilvl w:val="0"/>
          <w:numId w:val="142"/>
        </w:numPr>
        <w:rPr>
          <w:lang w:val="en-US"/>
        </w:rPr>
      </w:pPr>
      <w:r w:rsidRPr="00D964C6">
        <w:rPr>
          <w:lang w:val="en-US"/>
        </w:rPr>
        <w:lastRenderedPageBreak/>
        <w:t xml:space="preserve">The system should validate whether an employee is receiving a promotion from a scale above the 3rd level. If the promotion is from the 3rd scale or below, the 'Channel' and 'Category' fields are required. </w:t>
      </w:r>
    </w:p>
    <w:p w14:paraId="690189E0" w14:textId="5BC0CF0D" w:rsidR="00D964C6" w:rsidRPr="00D964C6" w:rsidRDefault="00D964C6" w:rsidP="00C927BC">
      <w:pPr>
        <w:pStyle w:val="ListParagraph"/>
        <w:numPr>
          <w:ilvl w:val="1"/>
          <w:numId w:val="94"/>
        </w:numPr>
        <w:rPr>
          <w:lang w:val="en-US"/>
        </w:rPr>
      </w:pPr>
      <w:r w:rsidRPr="00D964C6">
        <w:rPr>
          <w:rFonts w:eastAsia="Times New Roman" w:cs="Calibri"/>
          <w:color w:val="auto"/>
          <w:lang w:eastAsia="en-IN"/>
        </w:rPr>
        <w:t>For Example: - if a candidate from scale 2</w:t>
      </w:r>
      <w:r w:rsidRPr="00D964C6">
        <w:rPr>
          <w:rFonts w:eastAsia="Times New Roman" w:cs="Calibri"/>
          <w:color w:val="auto"/>
          <w:vertAlign w:val="superscript"/>
          <w:lang w:eastAsia="en-IN"/>
        </w:rPr>
        <w:t>nd</w:t>
      </w:r>
      <w:r w:rsidRPr="00D964C6">
        <w:rPr>
          <w:rFonts w:eastAsia="Times New Roman" w:cs="Calibri"/>
          <w:color w:val="auto"/>
          <w:lang w:eastAsia="en-IN"/>
        </w:rPr>
        <w:t xml:space="preserve"> is promoted for scale 3</w:t>
      </w:r>
      <w:r w:rsidRPr="00D964C6">
        <w:rPr>
          <w:rFonts w:eastAsia="Times New Roman" w:cs="Calibri"/>
          <w:color w:val="auto"/>
          <w:vertAlign w:val="superscript"/>
          <w:lang w:eastAsia="en-IN"/>
        </w:rPr>
        <w:t>rd</w:t>
      </w:r>
      <w:r w:rsidRPr="00D964C6">
        <w:rPr>
          <w:rFonts w:eastAsia="Times New Roman" w:cs="Calibri"/>
          <w:color w:val="auto"/>
          <w:lang w:eastAsia="en-IN"/>
        </w:rPr>
        <w:t>, there channel and category are mandatory in above excel.</w:t>
      </w:r>
    </w:p>
    <w:p w14:paraId="7B134797" w14:textId="77777777" w:rsidR="00D964C6" w:rsidRPr="00D964C6" w:rsidRDefault="00D964C6" w:rsidP="00C927BC">
      <w:pPr>
        <w:pStyle w:val="ListParagraph"/>
        <w:numPr>
          <w:ilvl w:val="0"/>
          <w:numId w:val="142"/>
        </w:numPr>
        <w:rPr>
          <w:lang w:val="en-US"/>
        </w:rPr>
      </w:pPr>
      <w:r w:rsidRPr="00D964C6">
        <w:rPr>
          <w:lang w:val="en-US"/>
        </w:rPr>
        <w:t xml:space="preserve">However, if the promotion is from a scale above the 3rd level, the 'Channel' and 'Category' fields should not be mandatory. </w:t>
      </w:r>
    </w:p>
    <w:p w14:paraId="2DAE574E" w14:textId="77777777" w:rsidR="00D964C6" w:rsidRDefault="00D964C6" w:rsidP="00C927BC">
      <w:pPr>
        <w:pStyle w:val="ListParagraph"/>
        <w:numPr>
          <w:ilvl w:val="0"/>
          <w:numId w:val="143"/>
        </w:numPr>
        <w:spacing w:after="0"/>
        <w:textAlignment w:val="baseline"/>
        <w:rPr>
          <w:rFonts w:eastAsia="Times New Roman" w:cs="Calibri"/>
          <w:color w:val="auto"/>
          <w:lang w:eastAsia="en-IN"/>
        </w:rPr>
      </w:pPr>
      <w:r>
        <w:rPr>
          <w:rFonts w:eastAsia="Times New Roman" w:cs="Calibri"/>
          <w:color w:val="auto"/>
          <w:lang w:eastAsia="en-IN"/>
        </w:rPr>
        <w:t>For Example: - if a candidate from scale 3</w:t>
      </w:r>
      <w:r w:rsidRPr="004D7548">
        <w:rPr>
          <w:rFonts w:eastAsia="Times New Roman" w:cs="Calibri"/>
          <w:color w:val="auto"/>
          <w:vertAlign w:val="superscript"/>
          <w:lang w:eastAsia="en-IN"/>
        </w:rPr>
        <w:t>rd</w:t>
      </w:r>
      <w:r>
        <w:rPr>
          <w:rFonts w:eastAsia="Times New Roman" w:cs="Calibri"/>
          <w:color w:val="auto"/>
          <w:lang w:eastAsia="en-IN"/>
        </w:rPr>
        <w:t xml:space="preserve"> is promoted for scale 4</w:t>
      </w:r>
      <w:r w:rsidRPr="00C0571F">
        <w:rPr>
          <w:rFonts w:eastAsia="Times New Roman" w:cs="Calibri"/>
          <w:color w:val="auto"/>
          <w:vertAlign w:val="superscript"/>
          <w:lang w:eastAsia="en-IN"/>
        </w:rPr>
        <w:t>th</w:t>
      </w:r>
      <w:r>
        <w:rPr>
          <w:rFonts w:eastAsia="Times New Roman" w:cs="Calibri"/>
          <w:color w:val="auto"/>
          <w:lang w:eastAsia="en-IN"/>
        </w:rPr>
        <w:t>, there channel and category are not required.</w:t>
      </w:r>
    </w:p>
    <w:p w14:paraId="14581119" w14:textId="77777777" w:rsidR="00D964C6" w:rsidRPr="00D964C6" w:rsidRDefault="00D964C6" w:rsidP="00C927BC">
      <w:pPr>
        <w:pStyle w:val="ListParagraph"/>
        <w:numPr>
          <w:ilvl w:val="0"/>
          <w:numId w:val="142"/>
        </w:numPr>
        <w:rPr>
          <w:lang w:val="en-US"/>
        </w:rPr>
      </w:pPr>
      <w:r w:rsidRPr="00D964C6">
        <w:rPr>
          <w:lang w:val="en-US"/>
        </w:rPr>
        <w:t>If the user has not uploaded the file according to the Mitra Committee report, the system should display a pop-up message: “This does not adhere to the Mitra Committee report. You are promoting the staff beyond the recommended level. Do you still want to proceed?” with yes and No button. In case if user clicks on Yes, the file should be processed for the approval. Otherwise, the user should re-upload the file.</w:t>
      </w:r>
    </w:p>
    <w:p w14:paraId="1194A3AF" w14:textId="688C7E67" w:rsidR="00D964C6" w:rsidRDefault="00D964C6" w:rsidP="00C927BC">
      <w:pPr>
        <w:pStyle w:val="ListParagraph"/>
        <w:numPr>
          <w:ilvl w:val="0"/>
          <w:numId w:val="144"/>
        </w:numPr>
        <w:spacing w:after="0"/>
        <w:textAlignment w:val="baseline"/>
        <w:rPr>
          <w:rFonts w:eastAsia="Times New Roman" w:cs="Calibri"/>
          <w:color w:val="auto"/>
          <w:lang w:eastAsia="en-IN"/>
        </w:rPr>
      </w:pPr>
      <w:r>
        <w:rPr>
          <w:rFonts w:eastAsia="Times New Roman" w:cs="Calibri"/>
          <w:color w:val="auto"/>
          <w:lang w:eastAsia="en-IN"/>
        </w:rPr>
        <w:t>For Example: - if there is only 5 officers required to</w:t>
      </w:r>
      <w:r w:rsidR="0019776B">
        <w:rPr>
          <w:rFonts w:eastAsia="Times New Roman" w:cs="Calibri"/>
          <w:color w:val="auto"/>
          <w:lang w:eastAsia="en-IN"/>
        </w:rPr>
        <w:t xml:space="preserve"> promotion</w:t>
      </w:r>
      <w:r>
        <w:rPr>
          <w:rFonts w:eastAsia="Times New Roman" w:cs="Calibri"/>
          <w:color w:val="auto"/>
          <w:lang w:eastAsia="en-IN"/>
        </w:rPr>
        <w:t xml:space="preserve"> from scale 4 to scale 5 in any category, and user are uploading 6 officer in final promotion list, then </w:t>
      </w:r>
      <w:r w:rsidRPr="001F78CA">
        <w:rPr>
          <w:rFonts w:eastAsia="Times New Roman" w:cs="Calibri"/>
          <w:color w:val="auto"/>
          <w:lang w:eastAsia="en-IN"/>
        </w:rPr>
        <w:t xml:space="preserve">the system should display a pop-up message: </w:t>
      </w:r>
      <w:r>
        <w:rPr>
          <w:rFonts w:eastAsia="Times New Roman" w:cs="Calibri"/>
          <w:color w:val="auto"/>
          <w:lang w:eastAsia="en-IN"/>
        </w:rPr>
        <w:t>“</w:t>
      </w:r>
      <w:r w:rsidRPr="001F78CA">
        <w:rPr>
          <w:rFonts w:eastAsia="Times New Roman" w:cs="Calibri"/>
          <w:i/>
          <w:color w:val="auto"/>
          <w:lang w:eastAsia="en-IN"/>
        </w:rPr>
        <w:t>This does not adhere to the Mitra Committee report. You are promoting the employee beyond the recommended level. Do you still want to proceed?”</w:t>
      </w:r>
      <w:r>
        <w:rPr>
          <w:rFonts w:eastAsia="Times New Roman" w:cs="Calibri"/>
          <w:i/>
          <w:color w:val="auto"/>
          <w:lang w:eastAsia="en-IN"/>
        </w:rPr>
        <w:t xml:space="preserve"> </w:t>
      </w:r>
      <w:r w:rsidRPr="001F78CA">
        <w:rPr>
          <w:rFonts w:eastAsia="Times New Roman" w:cs="Calibri"/>
          <w:color w:val="auto"/>
          <w:lang w:eastAsia="en-IN"/>
        </w:rPr>
        <w:t xml:space="preserve">with </w:t>
      </w:r>
      <w:r w:rsidRPr="001F78CA">
        <w:rPr>
          <w:rFonts w:eastAsia="Times New Roman" w:cs="Calibri"/>
          <w:b/>
          <w:color w:val="auto"/>
          <w:lang w:eastAsia="en-IN"/>
        </w:rPr>
        <w:t>yes</w:t>
      </w:r>
      <w:r w:rsidRPr="001F78CA">
        <w:rPr>
          <w:rFonts w:eastAsia="Times New Roman" w:cs="Calibri"/>
          <w:color w:val="auto"/>
          <w:lang w:eastAsia="en-IN"/>
        </w:rPr>
        <w:t xml:space="preserve"> and </w:t>
      </w:r>
      <w:r w:rsidRPr="001F78CA">
        <w:rPr>
          <w:rFonts w:eastAsia="Times New Roman" w:cs="Calibri"/>
          <w:b/>
          <w:color w:val="auto"/>
          <w:lang w:eastAsia="en-IN"/>
        </w:rPr>
        <w:t>No</w:t>
      </w:r>
      <w:r>
        <w:rPr>
          <w:rFonts w:eastAsia="Times New Roman" w:cs="Calibri"/>
          <w:i/>
          <w:color w:val="auto"/>
          <w:lang w:eastAsia="en-IN"/>
        </w:rPr>
        <w:t xml:space="preserve"> </w:t>
      </w:r>
      <w:r>
        <w:rPr>
          <w:rFonts w:eastAsia="Times New Roman" w:cs="Calibri"/>
          <w:color w:val="auto"/>
          <w:lang w:eastAsia="en-IN"/>
        </w:rPr>
        <w:t>button. In case if user clicks on Yes, the file should be processed for the approval.</w:t>
      </w:r>
      <w:r w:rsidRPr="001F78CA">
        <w:t xml:space="preserve"> </w:t>
      </w:r>
      <w:r w:rsidRPr="001F78CA">
        <w:rPr>
          <w:rFonts w:eastAsia="Times New Roman" w:cs="Calibri"/>
          <w:color w:val="auto"/>
          <w:lang w:eastAsia="en-IN"/>
        </w:rPr>
        <w:t>Otherwise, the</w:t>
      </w:r>
      <w:r>
        <w:rPr>
          <w:rFonts w:eastAsia="Times New Roman" w:cs="Calibri"/>
          <w:color w:val="auto"/>
          <w:lang w:eastAsia="en-IN"/>
        </w:rPr>
        <w:t xml:space="preserve"> user should re-upload the file.</w:t>
      </w:r>
    </w:p>
    <w:p w14:paraId="0E581B83" w14:textId="77777777" w:rsidR="00D964C6" w:rsidRPr="00D964C6" w:rsidRDefault="00D964C6" w:rsidP="00C927BC">
      <w:pPr>
        <w:pStyle w:val="ListParagraph"/>
        <w:numPr>
          <w:ilvl w:val="0"/>
          <w:numId w:val="142"/>
        </w:numPr>
        <w:rPr>
          <w:lang w:val="en-US"/>
        </w:rPr>
      </w:pPr>
      <w:r w:rsidRPr="00D964C6">
        <w:rPr>
          <w:lang w:val="en-US"/>
        </w:rPr>
        <w:t>If staff receives a promotion to multiple level, the system should display an error message: “&lt;Employee Name/ EPF Number &gt;is being promoted for multiple level.” After closing the pop-up widow system should redirect on the Upload final Promotion list.</w:t>
      </w:r>
    </w:p>
    <w:p w14:paraId="65242723" w14:textId="77777777" w:rsidR="00D964C6" w:rsidRDefault="00D964C6" w:rsidP="00C927BC">
      <w:pPr>
        <w:pStyle w:val="ListParagraph"/>
        <w:numPr>
          <w:ilvl w:val="0"/>
          <w:numId w:val="145"/>
        </w:numPr>
        <w:spacing w:after="0"/>
        <w:textAlignment w:val="baseline"/>
        <w:rPr>
          <w:rFonts w:eastAsia="Times New Roman" w:cs="Calibri"/>
          <w:color w:val="auto"/>
          <w:lang w:eastAsia="en-IN"/>
        </w:rPr>
      </w:pPr>
      <w:r>
        <w:rPr>
          <w:rFonts w:eastAsia="Times New Roman" w:cs="Calibri"/>
          <w:color w:val="auto"/>
          <w:lang w:eastAsia="en-IN"/>
        </w:rPr>
        <w:t>For example, if an officer</w:t>
      </w:r>
      <w:r w:rsidRPr="008C4DC1">
        <w:rPr>
          <w:rFonts w:eastAsia="Times New Roman" w:cs="Calibri"/>
          <w:color w:val="auto"/>
          <w:lang w:eastAsia="en-IN"/>
        </w:rPr>
        <w:t xml:space="preserve"> is currently at scale 3 and is being promoted to scale 5, the system s</w:t>
      </w:r>
      <w:r>
        <w:rPr>
          <w:rFonts w:eastAsia="Times New Roman" w:cs="Calibri"/>
          <w:color w:val="auto"/>
          <w:lang w:eastAsia="en-IN"/>
        </w:rPr>
        <w:t>hould display an error message:</w:t>
      </w:r>
      <w:r w:rsidRPr="00A27486">
        <w:rPr>
          <w:rFonts w:eastAsia="Times New Roman" w:cs="Calibri"/>
          <w:color w:val="auto"/>
          <w:lang w:eastAsia="en-IN"/>
        </w:rPr>
        <w:t xml:space="preserve"> </w:t>
      </w:r>
      <w:r>
        <w:rPr>
          <w:rFonts w:eastAsia="Times New Roman" w:cs="Calibri"/>
          <w:color w:val="auto"/>
          <w:lang w:eastAsia="en-IN"/>
        </w:rPr>
        <w:t>“</w:t>
      </w:r>
      <w:r w:rsidRPr="00D964C6">
        <w:rPr>
          <w:rFonts w:eastAsia="Times New Roman" w:cs="Calibri"/>
          <w:color w:val="auto"/>
          <w:lang w:eastAsia="en-IN"/>
        </w:rPr>
        <w:t>&lt;Officer Name/ EPF Number &gt; is being promoted for multiple level.</w:t>
      </w:r>
      <w:r>
        <w:rPr>
          <w:rFonts w:eastAsia="Times New Roman" w:cs="Calibri"/>
          <w:color w:val="auto"/>
          <w:lang w:eastAsia="en-IN"/>
        </w:rPr>
        <w:t>”</w:t>
      </w:r>
    </w:p>
    <w:p w14:paraId="36FE4C8C" w14:textId="77777777" w:rsidR="00D964C6" w:rsidRPr="00D964C6" w:rsidRDefault="00D964C6" w:rsidP="00C927BC">
      <w:pPr>
        <w:pStyle w:val="ListParagraph"/>
        <w:numPr>
          <w:ilvl w:val="0"/>
          <w:numId w:val="142"/>
        </w:numPr>
        <w:rPr>
          <w:lang w:val="en-US"/>
        </w:rPr>
      </w:pPr>
      <w:r w:rsidRPr="00D964C6">
        <w:rPr>
          <w:lang w:val="en-US"/>
        </w:rPr>
        <w:t>If details of staff in uploaded excel is not as per user details in master data, system should pop up an error message stating “&lt;Employee Name/ EPF Number&gt; Details in uploaded excel is not matching with the user details in master data”. After closing the pop-up widow system should redirect on the Upload final Promotion list.</w:t>
      </w:r>
    </w:p>
    <w:p w14:paraId="54CB60BD" w14:textId="77777777" w:rsidR="00D964C6" w:rsidRPr="00DD4E27" w:rsidRDefault="00D964C6" w:rsidP="00D964C6">
      <w:pPr>
        <w:rPr>
          <w:rFonts w:ascii="Segoe UI" w:eastAsia="Times New Roman" w:hAnsi="Segoe UI" w:cs="Segoe UI"/>
          <w:sz w:val="18"/>
          <w:szCs w:val="18"/>
          <w:lang w:eastAsia="en-IN"/>
        </w:rPr>
      </w:pPr>
      <w:r>
        <w:rPr>
          <w:rFonts w:eastAsia="Times New Roman" w:cs="Calibri"/>
          <w:b/>
          <w:bCs/>
          <w:lang w:eastAsia="en-IN"/>
        </w:rPr>
        <w:t>Assumptions:</w:t>
      </w:r>
    </w:p>
    <w:p w14:paraId="194B1040" w14:textId="77777777" w:rsidR="00D964C6" w:rsidRPr="00D964C6" w:rsidRDefault="00D964C6" w:rsidP="00C927BC">
      <w:pPr>
        <w:pStyle w:val="ListParagraph"/>
        <w:numPr>
          <w:ilvl w:val="0"/>
          <w:numId w:val="146"/>
        </w:numPr>
        <w:rPr>
          <w:lang w:val="en-US"/>
        </w:rPr>
      </w:pPr>
      <w:r w:rsidRPr="00D964C6">
        <w:rPr>
          <w:lang w:val="en-US"/>
        </w:rPr>
        <w:t>Only the Active and authorised user can upload the final promotion report.</w:t>
      </w:r>
    </w:p>
    <w:p w14:paraId="6FBB15B4" w14:textId="77777777" w:rsidR="00D964C6" w:rsidRPr="00D964C6" w:rsidRDefault="00D964C6" w:rsidP="00C927BC">
      <w:pPr>
        <w:pStyle w:val="ListParagraph"/>
        <w:numPr>
          <w:ilvl w:val="0"/>
          <w:numId w:val="146"/>
        </w:numPr>
        <w:rPr>
          <w:lang w:val="en-US"/>
        </w:rPr>
      </w:pPr>
      <w:r w:rsidRPr="00D964C6">
        <w:rPr>
          <w:lang w:val="en-US"/>
        </w:rPr>
        <w:lastRenderedPageBreak/>
        <w:t>User can upload the final promotion report in November or December.</w:t>
      </w:r>
    </w:p>
    <w:p w14:paraId="08F31315" w14:textId="08F0A1B6" w:rsidR="00D964C6" w:rsidRDefault="00D964C6" w:rsidP="00D964C6">
      <w:pPr>
        <w:rPr>
          <w:rFonts w:eastAsia="Times New Roman" w:cs="Calibri"/>
          <w:lang w:eastAsia="en-IN"/>
        </w:rPr>
      </w:pPr>
      <w:r w:rsidRPr="009B0BFE">
        <w:rPr>
          <w:rFonts w:eastAsia="Times New Roman" w:cs="Calibri"/>
          <w:b/>
          <w:bCs/>
          <w:lang w:eastAsia="en-IN"/>
        </w:rPr>
        <w:t xml:space="preserve">Constraints: </w:t>
      </w:r>
      <w:r>
        <w:rPr>
          <w:rFonts w:eastAsia="Times New Roman" w:cs="Calibri"/>
          <w:lang w:eastAsia="en-IN"/>
        </w:rPr>
        <w:t>NIL</w:t>
      </w:r>
    </w:p>
    <w:p w14:paraId="7D1B6AAB" w14:textId="6DF504EE" w:rsidR="00D964C6" w:rsidRDefault="00D964C6" w:rsidP="00D964C6">
      <w:pPr>
        <w:pStyle w:val="Heading4"/>
        <w:rPr>
          <w:rFonts w:eastAsia="Times New Roman"/>
          <w:lang w:eastAsia="en-IN"/>
        </w:rPr>
      </w:pPr>
      <w:bookmarkStart w:id="34" w:name="_Toc153977049"/>
      <w:r>
        <w:rPr>
          <w:lang w:eastAsia="en-IN"/>
        </w:rPr>
        <w:t xml:space="preserve">Functional </w:t>
      </w:r>
      <w:r w:rsidRPr="006B71B5">
        <w:rPr>
          <w:rFonts w:eastAsia="Times New Roman"/>
          <w:lang w:eastAsia="en-IN"/>
        </w:rPr>
        <w:t>User stories</w:t>
      </w:r>
      <w:r>
        <w:rPr>
          <w:rFonts w:eastAsia="Times New Roman"/>
          <w:lang w:eastAsia="en-IN"/>
        </w:rPr>
        <w:t xml:space="preserve"> for Final Promotion List</w:t>
      </w:r>
      <w:bookmarkEnd w:id="34"/>
    </w:p>
    <w:tbl>
      <w:tblPr>
        <w:tblStyle w:val="TableGrid"/>
        <w:tblW w:w="10461" w:type="dxa"/>
        <w:tblLook w:val="04A0" w:firstRow="1" w:lastRow="0" w:firstColumn="1" w:lastColumn="0" w:noHBand="0" w:noVBand="1"/>
      </w:tblPr>
      <w:tblGrid>
        <w:gridCol w:w="1140"/>
        <w:gridCol w:w="1512"/>
        <w:gridCol w:w="1892"/>
        <w:gridCol w:w="3815"/>
        <w:gridCol w:w="2102"/>
      </w:tblGrid>
      <w:tr w:rsidR="00D964C6" w:rsidRPr="00850398" w14:paraId="7186BC68" w14:textId="77777777" w:rsidTr="5773CBDC">
        <w:trPr>
          <w:trHeight w:val="477"/>
        </w:trPr>
        <w:tc>
          <w:tcPr>
            <w:tcW w:w="1140" w:type="dxa"/>
            <w:shd w:val="clear" w:color="auto" w:fill="D9D9D9" w:themeFill="background1" w:themeFillShade="D9"/>
            <w:hideMark/>
          </w:tcPr>
          <w:p w14:paraId="3730A838" w14:textId="77777777" w:rsidR="00D964C6" w:rsidRPr="00850398" w:rsidRDefault="00D964C6" w:rsidP="00D964C6">
            <w:pPr>
              <w:jc w:val="center"/>
              <w:rPr>
                <w:rFonts w:eastAsia="Times New Roman" w:cs="Calibri"/>
                <w:b/>
                <w:color w:val="auto"/>
              </w:rPr>
            </w:pPr>
            <w:r w:rsidRPr="00850398">
              <w:rPr>
                <w:rFonts w:eastAsia="Times New Roman" w:cs="Calibri"/>
                <w:b/>
                <w:color w:val="auto"/>
              </w:rPr>
              <w:t>Id</w:t>
            </w:r>
          </w:p>
        </w:tc>
        <w:tc>
          <w:tcPr>
            <w:tcW w:w="1479" w:type="dxa"/>
            <w:shd w:val="clear" w:color="auto" w:fill="D9D9D9" w:themeFill="background1" w:themeFillShade="D9"/>
          </w:tcPr>
          <w:p w14:paraId="60B23BB1" w14:textId="77777777" w:rsidR="00D964C6" w:rsidRPr="00850398" w:rsidRDefault="00D964C6" w:rsidP="00D964C6">
            <w:pPr>
              <w:jc w:val="center"/>
              <w:rPr>
                <w:rFonts w:eastAsia="Times New Roman" w:cs="Calibri"/>
                <w:b/>
                <w:color w:val="auto"/>
              </w:rPr>
            </w:pPr>
            <w:r>
              <w:rPr>
                <w:rFonts w:eastAsia="Times New Roman" w:cs="Calibri"/>
                <w:b/>
                <w:color w:val="auto"/>
              </w:rPr>
              <w:t>Functionality</w:t>
            </w:r>
          </w:p>
        </w:tc>
        <w:tc>
          <w:tcPr>
            <w:tcW w:w="1892" w:type="dxa"/>
            <w:shd w:val="clear" w:color="auto" w:fill="D9D9D9" w:themeFill="background1" w:themeFillShade="D9"/>
            <w:noWrap/>
            <w:hideMark/>
          </w:tcPr>
          <w:p w14:paraId="30A8DCDA" w14:textId="77777777" w:rsidR="00D964C6" w:rsidRPr="00850398" w:rsidRDefault="00D964C6" w:rsidP="00D964C6">
            <w:pPr>
              <w:jc w:val="center"/>
              <w:rPr>
                <w:rFonts w:eastAsia="Times New Roman" w:cs="Calibri"/>
                <w:b/>
                <w:color w:val="auto"/>
              </w:rPr>
            </w:pPr>
            <w:r w:rsidRPr="00850398">
              <w:rPr>
                <w:rFonts w:eastAsia="Times New Roman" w:cs="Calibri"/>
                <w:b/>
                <w:color w:val="auto"/>
              </w:rPr>
              <w:t>Role</w:t>
            </w:r>
          </w:p>
        </w:tc>
        <w:tc>
          <w:tcPr>
            <w:tcW w:w="3848" w:type="dxa"/>
            <w:shd w:val="clear" w:color="auto" w:fill="D9D9D9" w:themeFill="background1" w:themeFillShade="D9"/>
            <w:hideMark/>
          </w:tcPr>
          <w:p w14:paraId="592D7215" w14:textId="77777777" w:rsidR="00D964C6" w:rsidRPr="00850398" w:rsidRDefault="00D964C6" w:rsidP="00D964C6">
            <w:pPr>
              <w:jc w:val="center"/>
              <w:rPr>
                <w:rFonts w:eastAsia="Times New Roman" w:cs="Calibri"/>
                <w:b/>
                <w:color w:val="auto"/>
              </w:rPr>
            </w:pPr>
            <w:r w:rsidRPr="00850398">
              <w:rPr>
                <w:rFonts w:eastAsia="Times New Roman" w:cs="Calibri"/>
                <w:b/>
                <w:color w:val="auto"/>
              </w:rPr>
              <w:t>Description</w:t>
            </w:r>
          </w:p>
        </w:tc>
        <w:tc>
          <w:tcPr>
            <w:tcW w:w="2102" w:type="dxa"/>
            <w:shd w:val="clear" w:color="auto" w:fill="D9D9D9" w:themeFill="background1" w:themeFillShade="D9"/>
            <w:hideMark/>
          </w:tcPr>
          <w:p w14:paraId="3F7E7622" w14:textId="77777777" w:rsidR="00D964C6" w:rsidRPr="00850398" w:rsidRDefault="00D964C6" w:rsidP="00D964C6">
            <w:pPr>
              <w:jc w:val="center"/>
              <w:rPr>
                <w:rFonts w:eastAsia="Times New Roman" w:cs="Calibri"/>
                <w:b/>
                <w:color w:val="auto"/>
              </w:rPr>
            </w:pPr>
            <w:r>
              <w:rPr>
                <w:rFonts w:eastAsia="Times New Roman" w:cs="Calibri"/>
                <w:b/>
                <w:color w:val="auto"/>
              </w:rPr>
              <w:t>Acceptance criteria/ Remarks</w:t>
            </w:r>
          </w:p>
        </w:tc>
      </w:tr>
      <w:tr w:rsidR="00D964C6" w:rsidRPr="006D59F9" w14:paraId="2075B2FF" w14:textId="77777777" w:rsidTr="5773CBDC">
        <w:trPr>
          <w:trHeight w:val="900"/>
        </w:trPr>
        <w:tc>
          <w:tcPr>
            <w:tcW w:w="1140" w:type="dxa"/>
            <w:noWrap/>
          </w:tcPr>
          <w:p w14:paraId="58F6DB9D" w14:textId="5F350864" w:rsidR="00D964C6" w:rsidRPr="006D59F9" w:rsidRDefault="25B81C58" w:rsidP="00D964C6">
            <w:pPr>
              <w:ind w:left="0"/>
              <w:jc w:val="left"/>
              <w:rPr>
                <w:rFonts w:eastAsia="Times New Roman" w:cs="Calibri"/>
                <w:color w:val="auto"/>
              </w:rPr>
            </w:pPr>
            <w:r w:rsidRPr="5773CBDC">
              <w:rPr>
                <w:rFonts w:eastAsia="Times New Roman" w:cstheme="minorBidi"/>
              </w:rPr>
              <w:t>FPL-01</w:t>
            </w:r>
            <w:r w:rsidRPr="5773CBDC">
              <w:rPr>
                <w:rFonts w:eastAsia="Times New Roman" w:cstheme="minorBidi"/>
                <w:lang w:val="en-US"/>
              </w:rPr>
              <w:t> </w:t>
            </w:r>
          </w:p>
        </w:tc>
        <w:tc>
          <w:tcPr>
            <w:tcW w:w="1479" w:type="dxa"/>
          </w:tcPr>
          <w:p w14:paraId="1153FD5D" w14:textId="33E7412E" w:rsidR="00D964C6" w:rsidRDefault="25B81C58" w:rsidP="00D964C6">
            <w:pPr>
              <w:ind w:left="0"/>
              <w:jc w:val="left"/>
              <w:rPr>
                <w:rFonts w:eastAsia="Times New Roman" w:cs="Calibri"/>
                <w:color w:val="auto"/>
              </w:rPr>
            </w:pPr>
            <w:r w:rsidRPr="5773CBDC">
              <w:rPr>
                <w:rFonts w:eastAsia="Times New Roman" w:cstheme="minorBidi"/>
              </w:rPr>
              <w:t>FPL</w:t>
            </w:r>
            <w:r w:rsidR="6A3F65CB" w:rsidRPr="5773CBDC">
              <w:rPr>
                <w:rFonts w:eastAsia="Times New Roman" w:cstheme="minorBidi"/>
              </w:rPr>
              <w:t>-</w:t>
            </w:r>
            <w:r w:rsidRPr="5773CBDC">
              <w:rPr>
                <w:rFonts w:eastAsia="Times New Roman" w:cstheme="minorBidi"/>
              </w:rPr>
              <w:t>Approval</w:t>
            </w:r>
          </w:p>
        </w:tc>
        <w:tc>
          <w:tcPr>
            <w:tcW w:w="1892" w:type="dxa"/>
            <w:noWrap/>
          </w:tcPr>
          <w:p w14:paraId="5E2B9EC4" w14:textId="759E5090" w:rsidR="00D964C6" w:rsidRPr="006D59F9" w:rsidRDefault="25B81C58" w:rsidP="5773CBDC">
            <w:pPr>
              <w:jc w:val="left"/>
              <w:rPr>
                <w:rFonts w:eastAsia="Times New Roman" w:cstheme="minorBidi"/>
              </w:rPr>
            </w:pPr>
            <w:r w:rsidRPr="5773CBDC">
              <w:rPr>
                <w:rFonts w:eastAsia="Times New Roman" w:cstheme="minorBidi"/>
              </w:rPr>
              <w:t>HO SM CORE PHRDD</w:t>
            </w:r>
          </w:p>
        </w:tc>
        <w:tc>
          <w:tcPr>
            <w:tcW w:w="3848" w:type="dxa"/>
          </w:tcPr>
          <w:p w14:paraId="4A76B811" w14:textId="431FAFBA" w:rsidR="00D964C6" w:rsidRPr="006D59F9" w:rsidRDefault="25B81C58" w:rsidP="5773CBDC">
            <w:pPr>
              <w:jc w:val="left"/>
              <w:rPr>
                <w:rFonts w:eastAsia="Times New Roman" w:cstheme="minorBidi"/>
                <w:lang w:val="en-US"/>
              </w:rPr>
            </w:pPr>
            <w:r w:rsidRPr="5773CBDC">
              <w:rPr>
                <w:rFonts w:eastAsia="Times New Roman" w:cstheme="minorBidi"/>
              </w:rPr>
              <w:t>As a HO SM CORE PHRDD, I should be able to approve, reject and resubmit with remarks</w:t>
            </w:r>
            <w:r w:rsidR="3B7E728F" w:rsidRPr="5773CBDC">
              <w:rPr>
                <w:rFonts w:eastAsia="Times New Roman" w:cstheme="minorBidi"/>
              </w:rPr>
              <w:t>.</w:t>
            </w:r>
          </w:p>
        </w:tc>
        <w:tc>
          <w:tcPr>
            <w:tcW w:w="2102" w:type="dxa"/>
            <w:noWrap/>
            <w:hideMark/>
          </w:tcPr>
          <w:p w14:paraId="47804F79" w14:textId="77777777" w:rsidR="00D964C6" w:rsidRPr="006D59F9" w:rsidRDefault="00D964C6" w:rsidP="00D964C6">
            <w:pPr>
              <w:jc w:val="left"/>
              <w:rPr>
                <w:rFonts w:eastAsia="Times New Roman" w:cs="Calibri"/>
                <w:color w:val="auto"/>
              </w:rPr>
            </w:pPr>
            <w:r w:rsidRPr="006D59F9">
              <w:rPr>
                <w:rFonts w:eastAsia="Times New Roman" w:cs="Calibri"/>
                <w:color w:val="auto"/>
              </w:rPr>
              <w:t> </w:t>
            </w:r>
          </w:p>
        </w:tc>
      </w:tr>
      <w:tr w:rsidR="00D964C6" w:rsidRPr="006D59F9" w14:paraId="41DCE2D1" w14:textId="77777777" w:rsidTr="5773CBDC">
        <w:trPr>
          <w:trHeight w:val="900"/>
        </w:trPr>
        <w:tc>
          <w:tcPr>
            <w:tcW w:w="1140" w:type="dxa"/>
            <w:noWrap/>
          </w:tcPr>
          <w:p w14:paraId="5E60928A" w14:textId="50851085" w:rsidR="00D964C6" w:rsidRDefault="25B81C58" w:rsidP="00D964C6">
            <w:pPr>
              <w:jc w:val="left"/>
              <w:rPr>
                <w:rFonts w:eastAsia="Times New Roman" w:cs="Calibri"/>
                <w:color w:val="auto"/>
              </w:rPr>
            </w:pPr>
            <w:r w:rsidRPr="5773CBDC">
              <w:rPr>
                <w:rFonts w:eastAsia="Times New Roman" w:cstheme="minorBidi"/>
              </w:rPr>
              <w:t>FPL-02</w:t>
            </w:r>
          </w:p>
        </w:tc>
        <w:tc>
          <w:tcPr>
            <w:tcW w:w="1479" w:type="dxa"/>
          </w:tcPr>
          <w:p w14:paraId="39E290EC" w14:textId="06899B47" w:rsidR="00D964C6" w:rsidRDefault="25B81C58" w:rsidP="00D964C6">
            <w:pPr>
              <w:ind w:left="0"/>
              <w:jc w:val="left"/>
              <w:rPr>
                <w:rFonts w:eastAsia="Times New Roman" w:cs="Calibri"/>
                <w:color w:val="auto"/>
              </w:rPr>
            </w:pPr>
            <w:r w:rsidRPr="5773CBDC">
              <w:rPr>
                <w:rFonts w:eastAsia="Times New Roman" w:cstheme="minorBidi"/>
              </w:rPr>
              <w:t>FPL</w:t>
            </w:r>
            <w:r w:rsidR="193CCA7A" w:rsidRPr="5773CBDC">
              <w:rPr>
                <w:rFonts w:eastAsia="Times New Roman" w:cstheme="minorBidi"/>
              </w:rPr>
              <w:t>-</w:t>
            </w:r>
            <w:r w:rsidRPr="5773CBDC">
              <w:rPr>
                <w:rFonts w:eastAsia="Times New Roman" w:cstheme="minorBidi"/>
              </w:rPr>
              <w:t>Approval</w:t>
            </w:r>
          </w:p>
        </w:tc>
        <w:tc>
          <w:tcPr>
            <w:tcW w:w="1892" w:type="dxa"/>
            <w:noWrap/>
          </w:tcPr>
          <w:p w14:paraId="43DE90F1" w14:textId="172E05BD" w:rsidR="00D964C6" w:rsidRDefault="25B81C58" w:rsidP="00D964C6">
            <w:pPr>
              <w:jc w:val="left"/>
              <w:rPr>
                <w:rFonts w:eastAsia="Times New Roman" w:cs="Calibri"/>
                <w:color w:val="auto"/>
              </w:rPr>
            </w:pPr>
            <w:r w:rsidRPr="5773CBDC">
              <w:rPr>
                <w:rFonts w:eastAsia="Times New Roman" w:cstheme="minorBidi"/>
              </w:rPr>
              <w:t>HO CM PHRDD</w:t>
            </w:r>
          </w:p>
        </w:tc>
        <w:tc>
          <w:tcPr>
            <w:tcW w:w="3848" w:type="dxa"/>
          </w:tcPr>
          <w:p w14:paraId="4C6B33E8" w14:textId="1DD66FAD" w:rsidR="00D964C6" w:rsidRDefault="25B81C58" w:rsidP="5773CBDC">
            <w:pPr>
              <w:jc w:val="left"/>
              <w:rPr>
                <w:rFonts w:eastAsia="Times New Roman" w:cstheme="minorBidi"/>
                <w:lang w:val="en-US"/>
              </w:rPr>
            </w:pPr>
            <w:r w:rsidRPr="5773CBDC">
              <w:rPr>
                <w:rFonts w:eastAsia="Times New Roman" w:cstheme="minorBidi"/>
              </w:rPr>
              <w:t>As a HO CM PHRDD, I should be able to approve, reject and resubmit with remarks</w:t>
            </w:r>
            <w:r w:rsidR="6AFCC64F" w:rsidRPr="5773CBDC">
              <w:rPr>
                <w:rFonts w:eastAsia="Times New Roman" w:cstheme="minorBidi"/>
              </w:rPr>
              <w:t>.</w:t>
            </w:r>
          </w:p>
        </w:tc>
        <w:tc>
          <w:tcPr>
            <w:tcW w:w="2102" w:type="dxa"/>
            <w:noWrap/>
          </w:tcPr>
          <w:p w14:paraId="47B33AA0" w14:textId="77777777" w:rsidR="00D964C6" w:rsidRPr="006D59F9" w:rsidRDefault="00D964C6" w:rsidP="00D964C6">
            <w:pPr>
              <w:jc w:val="left"/>
              <w:rPr>
                <w:rFonts w:eastAsia="Times New Roman" w:cs="Calibri"/>
                <w:color w:val="auto"/>
              </w:rPr>
            </w:pPr>
          </w:p>
        </w:tc>
      </w:tr>
      <w:tr w:rsidR="00D964C6" w:rsidRPr="006D59F9" w14:paraId="0DB67AAA" w14:textId="77777777" w:rsidTr="5773CBDC">
        <w:trPr>
          <w:trHeight w:val="900"/>
        </w:trPr>
        <w:tc>
          <w:tcPr>
            <w:tcW w:w="1140" w:type="dxa"/>
            <w:noWrap/>
          </w:tcPr>
          <w:p w14:paraId="51F64BD5" w14:textId="77777777" w:rsidR="00D964C6" w:rsidRDefault="00D964C6" w:rsidP="00D964C6">
            <w:pPr>
              <w:ind w:left="0"/>
              <w:jc w:val="left"/>
              <w:rPr>
                <w:rFonts w:eastAsia="Times New Roman" w:cs="Calibri"/>
                <w:color w:val="auto"/>
              </w:rPr>
            </w:pPr>
            <w:r>
              <w:rPr>
                <w:rFonts w:eastAsia="Times New Roman" w:cstheme="minorHAnsi"/>
                <w:color w:val="000000"/>
              </w:rPr>
              <w:t>FPL</w:t>
            </w:r>
            <w:r w:rsidRPr="001F4127">
              <w:rPr>
                <w:rFonts w:eastAsia="Times New Roman" w:cstheme="minorHAnsi"/>
                <w:color w:val="000000"/>
              </w:rPr>
              <w:t>-03</w:t>
            </w:r>
          </w:p>
        </w:tc>
        <w:tc>
          <w:tcPr>
            <w:tcW w:w="1479" w:type="dxa"/>
          </w:tcPr>
          <w:p w14:paraId="70C81766" w14:textId="54BEBAA0" w:rsidR="00D964C6" w:rsidRDefault="25B81C58" w:rsidP="00D964C6">
            <w:pPr>
              <w:jc w:val="left"/>
              <w:rPr>
                <w:rFonts w:eastAsia="Times New Roman" w:cs="Calibri"/>
                <w:color w:val="auto"/>
              </w:rPr>
            </w:pPr>
            <w:r w:rsidRPr="5773CBDC">
              <w:rPr>
                <w:rFonts w:eastAsia="Times New Roman" w:cstheme="minorBidi"/>
              </w:rPr>
              <w:t>View FPL</w:t>
            </w:r>
            <w:r w:rsidR="54EC0BA5" w:rsidRPr="5773CBDC">
              <w:rPr>
                <w:rFonts w:eastAsia="Times New Roman" w:cstheme="minorBidi"/>
              </w:rPr>
              <w:t xml:space="preserve"> </w:t>
            </w:r>
            <w:r w:rsidRPr="5773CBDC">
              <w:rPr>
                <w:rFonts w:eastAsia="Times New Roman" w:cstheme="minorBidi"/>
              </w:rPr>
              <w:t>List</w:t>
            </w:r>
          </w:p>
        </w:tc>
        <w:tc>
          <w:tcPr>
            <w:tcW w:w="1892" w:type="dxa"/>
            <w:noWrap/>
          </w:tcPr>
          <w:p w14:paraId="473688E8" w14:textId="77777777" w:rsidR="00D964C6" w:rsidRDefault="00D964C6" w:rsidP="00D964C6">
            <w:pPr>
              <w:jc w:val="left"/>
              <w:rPr>
                <w:rFonts w:eastAsia="Times New Roman" w:cs="Calibri"/>
                <w:color w:val="auto"/>
              </w:rPr>
            </w:pPr>
            <w:r>
              <w:rPr>
                <w:rFonts w:eastAsia="Times New Roman" w:cstheme="minorHAnsi"/>
              </w:rPr>
              <w:t>HO AM/M CORE PHRDD, HO SM CORE PHRDD, HO CM PHRDD</w:t>
            </w:r>
          </w:p>
        </w:tc>
        <w:tc>
          <w:tcPr>
            <w:tcW w:w="3848" w:type="dxa"/>
          </w:tcPr>
          <w:p w14:paraId="122F1901" w14:textId="7506A077" w:rsidR="00D964C6" w:rsidRDefault="25B81C58" w:rsidP="00D964C6">
            <w:pPr>
              <w:jc w:val="left"/>
              <w:rPr>
                <w:rFonts w:eastAsia="Times New Roman" w:cs="Calibri"/>
                <w:color w:val="auto"/>
              </w:rPr>
            </w:pPr>
            <w:r w:rsidRPr="5773CBDC">
              <w:rPr>
                <w:rFonts w:eastAsia="Times New Roman" w:cstheme="minorBidi"/>
              </w:rPr>
              <w:t>As a user, I should be able to view all the Final promotion lists.</w:t>
            </w:r>
          </w:p>
        </w:tc>
        <w:tc>
          <w:tcPr>
            <w:tcW w:w="2102" w:type="dxa"/>
            <w:noWrap/>
          </w:tcPr>
          <w:p w14:paraId="33DF0458" w14:textId="77777777" w:rsidR="00D964C6" w:rsidRPr="006D59F9" w:rsidRDefault="00D964C6" w:rsidP="00D964C6">
            <w:pPr>
              <w:jc w:val="left"/>
              <w:rPr>
                <w:rFonts w:eastAsia="Times New Roman" w:cs="Calibri"/>
                <w:color w:val="auto"/>
              </w:rPr>
            </w:pPr>
          </w:p>
        </w:tc>
      </w:tr>
    </w:tbl>
    <w:p w14:paraId="6BCB191E" w14:textId="77777777" w:rsidR="00D964C6" w:rsidRDefault="00D964C6" w:rsidP="00D964C6">
      <w:pPr>
        <w:rPr>
          <w:lang w:val="en-US" w:eastAsia="en-IN"/>
        </w:rPr>
      </w:pPr>
    </w:p>
    <w:p w14:paraId="2C8C854E" w14:textId="17947661" w:rsidR="00D964C6" w:rsidRPr="00EC0B95" w:rsidRDefault="00D964C6" w:rsidP="00D964C6">
      <w:pPr>
        <w:pStyle w:val="Heading4"/>
        <w:rPr>
          <w:rFonts w:eastAsia="Times New Roman"/>
          <w:lang w:eastAsia="en-IN"/>
        </w:rPr>
      </w:pPr>
      <w:bookmarkStart w:id="35" w:name="_Toc153977050"/>
      <w:r w:rsidRPr="00EC0B95">
        <w:rPr>
          <w:lang w:eastAsia="en-IN"/>
        </w:rPr>
        <w:t xml:space="preserve">Use Case: </w:t>
      </w:r>
      <w:r w:rsidRPr="00EC0B95">
        <w:rPr>
          <w:rFonts w:eastAsia="Times New Roman"/>
          <w:lang w:eastAsia="en-IN"/>
        </w:rPr>
        <w:t>Generate Promotion Intimation letter for the promoted employee</w:t>
      </w:r>
      <w:bookmarkEnd w:id="35"/>
    </w:p>
    <w:p w14:paraId="16B5A5F1" w14:textId="77777777" w:rsidR="00D964C6" w:rsidRPr="00A56C91" w:rsidRDefault="00D964C6" w:rsidP="00D964C6">
      <w:pPr>
        <w:rPr>
          <w:b/>
          <w:lang w:eastAsia="en-IN"/>
        </w:rPr>
      </w:pPr>
      <w:r>
        <w:rPr>
          <w:b/>
          <w:lang w:eastAsia="en-IN"/>
        </w:rPr>
        <w:t xml:space="preserve">Definition: - </w:t>
      </w:r>
      <w:r w:rsidRPr="00EE3C63">
        <w:rPr>
          <w:lang w:eastAsia="en-IN"/>
        </w:rPr>
        <w:t xml:space="preserve">A "Promotion Intimation Letter" is a formal communication issued by human resources department to an employee to formally announce and convey information about their promotion within the organization. This letter serves to inform the employee of their new position, responsibilities, and any </w:t>
      </w:r>
      <w:r w:rsidRPr="00EC0B95">
        <w:rPr>
          <w:lang w:eastAsia="en-IN"/>
        </w:rPr>
        <w:t>relevant details associated with the promotion.</w:t>
      </w:r>
    </w:p>
    <w:p w14:paraId="51ABC7DF" w14:textId="00B3E85E" w:rsidR="00D964C6" w:rsidRDefault="25B81C58" w:rsidP="00D964C6">
      <w:r w:rsidRPr="5773CBDC">
        <w:rPr>
          <w:b/>
          <w:bCs/>
          <w:lang w:eastAsia="en-IN"/>
        </w:rPr>
        <w:t>Purpose:</w:t>
      </w:r>
      <w:r>
        <w:t xml:space="preserve"> The Promotion Intimation</w:t>
      </w:r>
      <w:r w:rsidR="50673772">
        <w:t xml:space="preserve"> </w:t>
      </w:r>
      <w:r>
        <w:t>Letter serves several important purposes within an organization. Its primary goal is to formally communicate the promotion of an employee and provide essential information about the new role.</w:t>
      </w:r>
    </w:p>
    <w:p w14:paraId="461F8E21" w14:textId="77777777" w:rsidR="00D964C6" w:rsidRDefault="00D964C6" w:rsidP="00D964C6">
      <w:pPr>
        <w:rPr>
          <w:lang w:val="en-US" w:eastAsia="en-IN"/>
        </w:rPr>
      </w:pPr>
      <w:r w:rsidRPr="00973523">
        <w:rPr>
          <w:b/>
          <w:lang w:val="en-US" w:eastAsia="en-IN"/>
        </w:rPr>
        <w:t>Goal of Requirement:</w:t>
      </w:r>
      <w:r>
        <w:rPr>
          <w:b/>
          <w:lang w:val="en-US" w:eastAsia="en-IN"/>
        </w:rPr>
        <w:t xml:space="preserve"> </w:t>
      </w:r>
      <w:r>
        <w:rPr>
          <w:lang w:val="en-US" w:eastAsia="en-IN"/>
        </w:rPr>
        <w:t>System should generate a List of employee who is eligible for promotion according to business rules.</w:t>
      </w:r>
    </w:p>
    <w:p w14:paraId="439C52D7" w14:textId="77777777" w:rsidR="00D964C6" w:rsidRPr="009B0BFE" w:rsidRDefault="00D964C6" w:rsidP="00D964C6">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User: -</w:t>
      </w:r>
      <w:r>
        <w:rPr>
          <w:rFonts w:eastAsia="Times New Roman" w:cs="Calibri"/>
          <w:lang w:eastAsia="en-IN"/>
        </w:rPr>
        <w:t xml:space="preserve"> HO AM/M CORE PHRDD, HO SM CORE PHRDD, HO CM PHRDD</w:t>
      </w:r>
    </w:p>
    <w:p w14:paraId="5F22ED8D" w14:textId="77777777" w:rsidR="00D964C6" w:rsidRPr="009B0BFE" w:rsidRDefault="00D964C6" w:rsidP="00D964C6">
      <w:pPr>
        <w:tabs>
          <w:tab w:val="left" w:pos="2715"/>
        </w:tabs>
        <w:spacing w:after="0"/>
        <w:textAlignment w:val="baseline"/>
        <w:rPr>
          <w:rFonts w:ascii="Segoe UI" w:eastAsia="Times New Roman" w:hAnsi="Segoe UI" w:cs="Segoe UI"/>
          <w:sz w:val="18"/>
          <w:szCs w:val="18"/>
          <w:lang w:eastAsia="en-IN"/>
        </w:rPr>
      </w:pPr>
      <w:r>
        <w:rPr>
          <w:rFonts w:eastAsia="Times New Roman" w:cs="Calibri"/>
          <w:b/>
          <w:bCs/>
          <w:lang w:eastAsia="en-IN"/>
        </w:rPr>
        <w:t>Pre-conditions:</w:t>
      </w:r>
    </w:p>
    <w:p w14:paraId="5A002631" w14:textId="77777777" w:rsidR="00D964C6" w:rsidRPr="00D964C6" w:rsidRDefault="00D964C6" w:rsidP="00C927BC">
      <w:pPr>
        <w:pStyle w:val="ListParagraph"/>
        <w:numPr>
          <w:ilvl w:val="0"/>
          <w:numId w:val="147"/>
        </w:numPr>
        <w:rPr>
          <w:lang w:val="en-US"/>
        </w:rPr>
      </w:pPr>
      <w:r w:rsidRPr="00D964C6">
        <w:rPr>
          <w:lang w:val="en-US"/>
        </w:rPr>
        <w:t>User should be the permanent staff. </w:t>
      </w:r>
    </w:p>
    <w:p w14:paraId="52C61C30" w14:textId="77777777" w:rsidR="00D964C6" w:rsidRPr="00D964C6" w:rsidRDefault="00D964C6" w:rsidP="00C927BC">
      <w:pPr>
        <w:pStyle w:val="ListParagraph"/>
        <w:numPr>
          <w:ilvl w:val="0"/>
          <w:numId w:val="147"/>
        </w:numPr>
        <w:rPr>
          <w:lang w:val="en-US"/>
        </w:rPr>
      </w:pPr>
      <w:r w:rsidRPr="00D964C6">
        <w:rPr>
          <w:lang w:val="en-US"/>
        </w:rPr>
        <w:t>User shouldn’t be resigned, exited, suspended, retired, disable.</w:t>
      </w:r>
    </w:p>
    <w:p w14:paraId="153436FB" w14:textId="77777777" w:rsidR="00D964C6" w:rsidRPr="00D964C6" w:rsidRDefault="00D964C6" w:rsidP="00C927BC">
      <w:pPr>
        <w:pStyle w:val="ListParagraph"/>
        <w:numPr>
          <w:ilvl w:val="0"/>
          <w:numId w:val="147"/>
        </w:numPr>
        <w:rPr>
          <w:lang w:val="en-US"/>
        </w:rPr>
      </w:pPr>
      <w:r w:rsidRPr="00D964C6">
        <w:rPr>
          <w:lang w:val="en-US"/>
        </w:rPr>
        <w:lastRenderedPageBreak/>
        <w:t>Promotion intimation letter should be generate after approval uploading the final list of promotion.</w:t>
      </w:r>
    </w:p>
    <w:p w14:paraId="0F2DF0FC" w14:textId="77777777" w:rsidR="00D964C6" w:rsidRPr="00D964C6" w:rsidRDefault="00D964C6" w:rsidP="00C927BC">
      <w:pPr>
        <w:pStyle w:val="ListParagraph"/>
        <w:numPr>
          <w:ilvl w:val="0"/>
          <w:numId w:val="147"/>
        </w:numPr>
        <w:rPr>
          <w:lang w:val="en-US"/>
        </w:rPr>
      </w:pPr>
      <w:r w:rsidRPr="00D964C6">
        <w:rPr>
          <w:lang w:val="en-US"/>
        </w:rPr>
        <w:t xml:space="preserve">This letter should be generate according to Employee. </w:t>
      </w:r>
    </w:p>
    <w:p w14:paraId="61B5872D" w14:textId="517D956D" w:rsidR="00D964C6" w:rsidRPr="006B27F7" w:rsidRDefault="003A6642" w:rsidP="003A6642">
      <w:pPr>
        <w:pStyle w:val="ListParagraph"/>
        <w:ind w:left="851"/>
        <w:rPr>
          <w:lang w:val="en-US"/>
        </w:rPr>
      </w:pPr>
      <w:r w:rsidRPr="003A6642">
        <w:rPr>
          <w:b/>
          <w:lang w:val="en-US"/>
        </w:rPr>
        <w:t>Example</w:t>
      </w:r>
      <w:r>
        <w:rPr>
          <w:lang w:val="en-US"/>
        </w:rPr>
        <w:t xml:space="preserve">: </w:t>
      </w:r>
      <w:r w:rsidR="00D964C6" w:rsidRPr="00D964C6">
        <w:rPr>
          <w:lang w:val="en-US"/>
        </w:rPr>
        <w:t>If there are five candidates who are getting promotion, then it is appropriate to generate five promotion intimation letters, each addressed to the respective candidate.</w:t>
      </w:r>
      <w:r w:rsidR="006B27F7">
        <w:rPr>
          <w:lang w:val="en-US"/>
        </w:rPr>
        <w:t xml:space="preserve"> </w:t>
      </w:r>
      <w:r w:rsidR="00D964C6" w:rsidRPr="006B27F7">
        <w:rPr>
          <w:lang w:val="en-US"/>
        </w:rPr>
        <w:t>Each promotion intimation letter should contain the specific details relevant to the individual employee's.</w:t>
      </w:r>
    </w:p>
    <w:p w14:paraId="0C0FA331" w14:textId="77777777" w:rsidR="00D964C6" w:rsidRPr="009B0BFE" w:rsidRDefault="00D964C6" w:rsidP="00D964C6">
      <w:pPr>
        <w:spacing w:after="0"/>
        <w:textAlignment w:val="baseline"/>
        <w:rPr>
          <w:rFonts w:ascii="Segoe UI" w:eastAsia="Times New Roman" w:hAnsi="Segoe UI" w:cs="Segoe UI"/>
          <w:sz w:val="18"/>
          <w:szCs w:val="18"/>
          <w:lang w:eastAsia="en-IN"/>
        </w:rPr>
      </w:pPr>
      <w:r w:rsidRPr="009B0BFE">
        <w:rPr>
          <w:rFonts w:eastAsia="Times New Roman" w:cs="Calibri"/>
          <w:b/>
          <w:bCs/>
          <w:lang w:eastAsia="en-IN"/>
        </w:rPr>
        <w:t>Basic Flow:</w:t>
      </w:r>
    </w:p>
    <w:p w14:paraId="4EF43A1C" w14:textId="77777777" w:rsidR="00D964C6" w:rsidRPr="006B27F7" w:rsidRDefault="00D964C6" w:rsidP="00C927BC">
      <w:pPr>
        <w:pStyle w:val="ListParagraph"/>
        <w:numPr>
          <w:ilvl w:val="0"/>
          <w:numId w:val="148"/>
        </w:numPr>
        <w:rPr>
          <w:lang w:val="en-US"/>
        </w:rPr>
      </w:pPr>
      <w:r w:rsidRPr="006B27F7">
        <w:rPr>
          <w:lang w:val="en-US"/>
        </w:rPr>
        <w:t>User logs into the HRMS solution successfully.</w:t>
      </w:r>
    </w:p>
    <w:p w14:paraId="0A661D91" w14:textId="77777777" w:rsidR="00D964C6" w:rsidRPr="006B27F7" w:rsidRDefault="00D964C6" w:rsidP="00C927BC">
      <w:pPr>
        <w:pStyle w:val="ListParagraph"/>
        <w:numPr>
          <w:ilvl w:val="0"/>
          <w:numId w:val="148"/>
        </w:numPr>
        <w:rPr>
          <w:lang w:val="en-US"/>
        </w:rPr>
      </w:pPr>
      <w:r w:rsidRPr="006B27F7">
        <w:rPr>
          <w:lang w:val="en-US"/>
        </w:rPr>
        <w:t>User navigates to the Transfer and Promotion from menu and upon click on Generate Promotion Intimation Letter.</w:t>
      </w:r>
    </w:p>
    <w:p w14:paraId="0A88EB8B" w14:textId="5D7E9C8F" w:rsidR="00D964C6" w:rsidRPr="006B27F7" w:rsidRDefault="00D964C6" w:rsidP="00C927BC">
      <w:pPr>
        <w:pStyle w:val="ListParagraph"/>
        <w:numPr>
          <w:ilvl w:val="0"/>
          <w:numId w:val="149"/>
        </w:numPr>
        <w:rPr>
          <w:lang w:val="en-US"/>
        </w:rPr>
      </w:pPr>
      <w:r w:rsidRPr="006B27F7">
        <w:rPr>
          <w:lang w:val="en-US"/>
        </w:rPr>
        <w:t>System should show list of existing and generated Promotion Intimation letter for previous year</w:t>
      </w:r>
      <w:r w:rsidR="000D64E1">
        <w:rPr>
          <w:lang w:val="en-US"/>
        </w:rPr>
        <w:t>.</w:t>
      </w:r>
    </w:p>
    <w:p w14:paraId="41C0D8E3" w14:textId="70DA20F0" w:rsidR="00D964C6" w:rsidRPr="006B27F7" w:rsidRDefault="00D964C6" w:rsidP="00C927BC">
      <w:pPr>
        <w:pStyle w:val="ListParagraph"/>
        <w:numPr>
          <w:ilvl w:val="0"/>
          <w:numId w:val="149"/>
        </w:numPr>
        <w:rPr>
          <w:lang w:val="en-US"/>
        </w:rPr>
      </w:pPr>
      <w:r w:rsidRPr="006B27F7">
        <w:rPr>
          <w:lang w:val="en-US"/>
        </w:rPr>
        <w:t>System should show a global icon button ‘Generate promotion intimation letter’</w:t>
      </w:r>
      <w:r w:rsidR="000D64E1">
        <w:rPr>
          <w:lang w:val="en-US"/>
        </w:rPr>
        <w:t>.</w:t>
      </w:r>
    </w:p>
    <w:p w14:paraId="1E4D4872" w14:textId="77777777" w:rsidR="00D964C6" w:rsidRPr="006B27F7" w:rsidRDefault="00D964C6" w:rsidP="00C927BC">
      <w:pPr>
        <w:pStyle w:val="ListParagraph"/>
        <w:numPr>
          <w:ilvl w:val="0"/>
          <w:numId w:val="148"/>
        </w:numPr>
        <w:rPr>
          <w:lang w:val="en-US"/>
        </w:rPr>
      </w:pPr>
      <w:r w:rsidRPr="006B27F7">
        <w:rPr>
          <w:lang w:val="en-US"/>
        </w:rPr>
        <w:t>Upon click of the global icon button by the user</w:t>
      </w:r>
    </w:p>
    <w:p w14:paraId="15E0F7F0" w14:textId="77777777" w:rsidR="00D964C6" w:rsidRPr="006B27F7" w:rsidRDefault="00D964C6" w:rsidP="00C927BC">
      <w:pPr>
        <w:pStyle w:val="ListParagraph"/>
        <w:numPr>
          <w:ilvl w:val="0"/>
          <w:numId w:val="149"/>
        </w:numPr>
        <w:rPr>
          <w:lang w:val="en-US"/>
        </w:rPr>
      </w:pPr>
      <w:r w:rsidRPr="006B27F7">
        <w:rPr>
          <w:lang w:val="en-US"/>
        </w:rPr>
        <w:t>System should generate the promotion letter for the current year.</w:t>
      </w:r>
    </w:p>
    <w:p w14:paraId="72946057" w14:textId="77777777" w:rsidR="00D964C6" w:rsidRPr="006B27F7" w:rsidRDefault="00D964C6" w:rsidP="00C927BC">
      <w:pPr>
        <w:pStyle w:val="ListParagraph"/>
        <w:numPr>
          <w:ilvl w:val="0"/>
          <w:numId w:val="149"/>
        </w:numPr>
        <w:rPr>
          <w:lang w:val="en-US"/>
        </w:rPr>
      </w:pPr>
      <w:r w:rsidRPr="006B27F7">
        <w:rPr>
          <w:lang w:val="en-US"/>
        </w:rPr>
        <w:t>System should consider the Calculations, logics, conditions, and rules as listed below in Business Rules and Validation section.</w:t>
      </w:r>
    </w:p>
    <w:p w14:paraId="4140E59D" w14:textId="77777777" w:rsidR="00D964C6" w:rsidRDefault="00D964C6" w:rsidP="00D964C6">
      <w:pPr>
        <w:spacing w:after="0"/>
        <w:textAlignment w:val="baseline"/>
      </w:pPr>
      <w:r w:rsidRPr="004F1B4B">
        <w:rPr>
          <w:b/>
        </w:rPr>
        <w:t>Post Conditions:</w:t>
      </w:r>
    </w:p>
    <w:p w14:paraId="71B5832F" w14:textId="77777777" w:rsidR="00D964C6" w:rsidRPr="006B27F7" w:rsidRDefault="00D964C6" w:rsidP="00C927BC">
      <w:pPr>
        <w:pStyle w:val="ListParagraph"/>
        <w:numPr>
          <w:ilvl w:val="0"/>
          <w:numId w:val="150"/>
        </w:numPr>
        <w:rPr>
          <w:lang w:val="en-US"/>
        </w:rPr>
      </w:pPr>
      <w:r w:rsidRPr="006B27F7">
        <w:rPr>
          <w:lang w:val="en-US"/>
        </w:rPr>
        <w:t>System should save the Promotion Intimation letter and display in the list screen of ‘Promotion intimation letter’.</w:t>
      </w:r>
    </w:p>
    <w:p w14:paraId="5B76A965" w14:textId="77777777" w:rsidR="00D964C6" w:rsidRPr="006B27F7" w:rsidRDefault="00D964C6" w:rsidP="00C927BC">
      <w:pPr>
        <w:pStyle w:val="ListParagraph"/>
        <w:numPr>
          <w:ilvl w:val="0"/>
          <w:numId w:val="150"/>
        </w:numPr>
        <w:rPr>
          <w:lang w:val="en-US"/>
        </w:rPr>
      </w:pPr>
      <w:r w:rsidRPr="006B27F7">
        <w:rPr>
          <w:u w:val="single"/>
          <w:lang w:val="en-US"/>
        </w:rPr>
        <w:t>Applicable for Staff been promoted to Branch Office/ Regional Office</w:t>
      </w:r>
      <w:r w:rsidRPr="006B27F7">
        <w:rPr>
          <w:lang w:val="en-US"/>
        </w:rPr>
        <w:t>: After the approval of final promotion list, an automatic generation of a promotion letter will occur. This letter will be sent as an email attachment to the respective staff. Additionally, the Branch office and Regional office of both the current and proposed placement branches will receive the same email notification.</w:t>
      </w:r>
    </w:p>
    <w:p w14:paraId="724D6353" w14:textId="77777777" w:rsidR="00D964C6" w:rsidRPr="006B27F7" w:rsidRDefault="00D964C6" w:rsidP="006B27F7">
      <w:pPr>
        <w:pStyle w:val="ListParagraph"/>
        <w:ind w:left="851"/>
        <w:rPr>
          <w:lang w:val="en-US"/>
        </w:rPr>
      </w:pPr>
      <w:r w:rsidRPr="006B27F7">
        <w:rPr>
          <w:b/>
          <w:lang w:val="en-US"/>
        </w:rPr>
        <w:t>Note</w:t>
      </w:r>
      <w:r w:rsidRPr="006B27F7">
        <w:rPr>
          <w:lang w:val="en-US"/>
        </w:rPr>
        <w:t xml:space="preserve">: if Staff Don’t have email id, email should be directed to BM of current branch where staff is working. </w:t>
      </w:r>
    </w:p>
    <w:p w14:paraId="1DE86CFA" w14:textId="2C487B79" w:rsidR="00D964C6" w:rsidRPr="006B27F7" w:rsidRDefault="00D964C6" w:rsidP="00C927BC">
      <w:pPr>
        <w:pStyle w:val="ListParagraph"/>
        <w:numPr>
          <w:ilvl w:val="0"/>
          <w:numId w:val="150"/>
        </w:numPr>
        <w:rPr>
          <w:lang w:val="en-US"/>
        </w:rPr>
      </w:pPr>
      <w:r w:rsidRPr="006B27F7">
        <w:rPr>
          <w:u w:val="single"/>
          <w:lang w:val="en-US"/>
        </w:rPr>
        <w:t>Applicable for Staff been promoted to Head Office</w:t>
      </w:r>
      <w:r w:rsidRPr="006B27F7">
        <w:rPr>
          <w:lang w:val="en-US"/>
        </w:rPr>
        <w:t>: After the approval of final promotion list, Promotion Letter will be automatically generated and sent as an email attachment to the respective staff. Simultaneously, this email will also be received by the Head of Division (CM) of the proposed posting division in Head Office. Sample of Administrative Orders is provided below for reference.</w:t>
      </w:r>
    </w:p>
    <w:p w14:paraId="78A9762D" w14:textId="77777777" w:rsidR="00D964C6" w:rsidRPr="006B27F7" w:rsidRDefault="00D964C6" w:rsidP="006B27F7">
      <w:pPr>
        <w:pStyle w:val="ListParagraph"/>
        <w:ind w:left="851"/>
        <w:rPr>
          <w:lang w:val="en-US"/>
        </w:rPr>
      </w:pPr>
      <w:r w:rsidRPr="006B27F7">
        <w:rPr>
          <w:b/>
          <w:lang w:val="en-US"/>
        </w:rPr>
        <w:t>Note</w:t>
      </w:r>
      <w:r w:rsidRPr="006B27F7">
        <w:rPr>
          <w:lang w:val="en-US"/>
        </w:rPr>
        <w:t>: if Staff don’t have email id, email should sent to the Head of Division (CM) of the proposed posting division in Head Office.</w:t>
      </w:r>
    </w:p>
    <w:p w14:paraId="1827A7DE" w14:textId="77777777" w:rsidR="00D964C6" w:rsidRPr="006B27F7" w:rsidRDefault="00D964C6" w:rsidP="00C927BC">
      <w:pPr>
        <w:pStyle w:val="ListParagraph"/>
        <w:numPr>
          <w:ilvl w:val="0"/>
          <w:numId w:val="150"/>
        </w:numPr>
        <w:rPr>
          <w:lang w:val="en-US"/>
        </w:rPr>
      </w:pPr>
      <w:r w:rsidRPr="006B27F7">
        <w:rPr>
          <w:lang w:val="en-US"/>
        </w:rPr>
        <w:lastRenderedPageBreak/>
        <w:t>After the approval of final promotion list, the system should inform the payroll module about the new salary basis for the staff. The new basis salary should be calculated from the date of the promotion.</w:t>
      </w:r>
    </w:p>
    <w:p w14:paraId="445FAB84" w14:textId="65E9D67B" w:rsidR="00D964C6" w:rsidRPr="006B27F7" w:rsidRDefault="003A6642" w:rsidP="003A6642">
      <w:pPr>
        <w:pStyle w:val="ListParagraph"/>
        <w:ind w:left="851"/>
        <w:rPr>
          <w:lang w:val="en-US"/>
        </w:rPr>
      </w:pPr>
      <w:r w:rsidRPr="003A6642">
        <w:rPr>
          <w:b/>
          <w:lang w:val="en-US"/>
        </w:rPr>
        <w:t>Example</w:t>
      </w:r>
      <w:r>
        <w:rPr>
          <w:lang w:val="en-US"/>
        </w:rPr>
        <w:t xml:space="preserve">: </w:t>
      </w:r>
      <w:r w:rsidR="00D964C6" w:rsidRPr="006B27F7">
        <w:rPr>
          <w:lang w:val="en-US"/>
        </w:rPr>
        <w:t>if an officer receives a promotion from scale 2, stage 1 to scale 3, stage 1 on December 15, 2023, then their basic pay will change from ₹ 36,000.00 at scale 2, stage 1 to ₹ 48,170.00 at scale 3, stage 1, and effective from December 15, 2023. Before December 15 2023 his basic pay will ₹ 36,000.00.</w:t>
      </w:r>
    </w:p>
    <w:p w14:paraId="2543C5D0" w14:textId="77777777" w:rsidR="00D964C6" w:rsidRPr="006B27F7" w:rsidRDefault="00D964C6" w:rsidP="00C927BC">
      <w:pPr>
        <w:pStyle w:val="ListParagraph"/>
        <w:numPr>
          <w:ilvl w:val="0"/>
          <w:numId w:val="150"/>
        </w:numPr>
        <w:rPr>
          <w:lang w:val="en-US"/>
        </w:rPr>
      </w:pPr>
      <w:r w:rsidRPr="006B27F7">
        <w:rPr>
          <w:lang w:val="en-US"/>
        </w:rPr>
        <w:t xml:space="preserve"> The promotion details should be reflected in the user profile. These details should also be updated in the Employee Master.</w:t>
      </w:r>
    </w:p>
    <w:p w14:paraId="340894C1" w14:textId="77777777" w:rsidR="00D964C6" w:rsidRPr="006B27F7" w:rsidRDefault="00D964C6" w:rsidP="00C927BC">
      <w:pPr>
        <w:pStyle w:val="ListParagraph"/>
        <w:numPr>
          <w:ilvl w:val="0"/>
          <w:numId w:val="150"/>
        </w:numPr>
        <w:rPr>
          <w:lang w:val="en-US"/>
        </w:rPr>
      </w:pPr>
      <w:r w:rsidRPr="006B27F7">
        <w:rPr>
          <w:lang w:val="en-US"/>
        </w:rPr>
        <w:t>User can download and print the promotion intimation letter.</w:t>
      </w:r>
    </w:p>
    <w:p w14:paraId="483F81EF" w14:textId="77777777" w:rsidR="00D964C6" w:rsidRPr="004F1B4B" w:rsidRDefault="00D964C6" w:rsidP="00D964C6">
      <w:pPr>
        <w:spacing w:after="0"/>
        <w:textAlignment w:val="baseline"/>
        <w:rPr>
          <w:b/>
        </w:rPr>
      </w:pPr>
      <w:r w:rsidRPr="004F1B4B">
        <w:rPr>
          <w:b/>
        </w:rPr>
        <w:t>Business Rules and validations:</w:t>
      </w:r>
    </w:p>
    <w:p w14:paraId="47689526" w14:textId="77777777" w:rsidR="00D964C6" w:rsidRPr="006B27F7" w:rsidRDefault="00D964C6" w:rsidP="00C927BC">
      <w:pPr>
        <w:pStyle w:val="ListParagraph"/>
        <w:numPr>
          <w:ilvl w:val="0"/>
          <w:numId w:val="174"/>
        </w:numPr>
        <w:rPr>
          <w:lang w:val="en-US"/>
        </w:rPr>
      </w:pPr>
      <w:r w:rsidRPr="006B27F7">
        <w:rPr>
          <w:lang w:val="en-US"/>
        </w:rPr>
        <w:t>As per the format below details needs to be displayed.</w:t>
      </w:r>
    </w:p>
    <w:tbl>
      <w:tblPr>
        <w:tblStyle w:val="TableGrid"/>
        <w:tblW w:w="10384" w:type="dxa"/>
        <w:tblLook w:val="04A0" w:firstRow="1" w:lastRow="0" w:firstColumn="1" w:lastColumn="0" w:noHBand="0" w:noVBand="1"/>
      </w:tblPr>
      <w:tblGrid>
        <w:gridCol w:w="10384"/>
      </w:tblGrid>
      <w:tr w:rsidR="00D964C6" w14:paraId="339B1440" w14:textId="77777777" w:rsidTr="38198309">
        <w:trPr>
          <w:trHeight w:val="12319"/>
        </w:trPr>
        <w:tc>
          <w:tcPr>
            <w:tcW w:w="10384" w:type="dxa"/>
          </w:tcPr>
          <w:p w14:paraId="215421A2" w14:textId="684E4C14" w:rsidR="00D964C6" w:rsidRPr="00022EB1" w:rsidRDefault="00D964C6" w:rsidP="38198309">
            <w:pPr>
              <w:pStyle w:val="Title"/>
              <w:spacing w:line="360" w:lineRule="auto"/>
              <w:jc w:val="center"/>
              <w:rPr>
                <w:rFonts w:asciiTheme="minorHAnsi" w:hAnsiTheme="minorHAnsi" w:cstheme="minorBidi"/>
                <w:color w:val="17365D"/>
                <w:sz w:val="32"/>
                <w:szCs w:val="32"/>
              </w:rPr>
            </w:pPr>
          </w:p>
        </w:tc>
      </w:tr>
    </w:tbl>
    <w:p w14:paraId="5F64B144" w14:textId="77777777" w:rsidR="00D964C6" w:rsidRDefault="00D964C6" w:rsidP="00D964C6">
      <w:pPr>
        <w:spacing w:after="0"/>
        <w:textAlignment w:val="baseline"/>
        <w:rPr>
          <w:rFonts w:eastAsia="Times New Roman" w:cs="Calibri"/>
          <w:lang w:eastAsia="en-IN"/>
        </w:rPr>
      </w:pPr>
    </w:p>
    <w:p w14:paraId="34F16BA0" w14:textId="77777777" w:rsidR="00D964C6" w:rsidRPr="006B27F7" w:rsidRDefault="00D964C6" w:rsidP="00C927BC">
      <w:pPr>
        <w:pStyle w:val="ListParagraph"/>
        <w:numPr>
          <w:ilvl w:val="0"/>
          <w:numId w:val="174"/>
        </w:numPr>
        <w:rPr>
          <w:lang w:val="en-US"/>
        </w:rPr>
      </w:pPr>
      <w:r w:rsidRPr="006B27F7">
        <w:rPr>
          <w:lang w:val="en-US"/>
        </w:rPr>
        <w:t>After promotion, system should display the Basic salary as per fitment matrix and Next date of increment according to the promotion fitment matrix which is defined in below.</w:t>
      </w:r>
    </w:p>
    <w:p w14:paraId="0681DACD" w14:textId="6ABBA4BF" w:rsidR="00496948" w:rsidRPr="00496948" w:rsidRDefault="00D964C6" w:rsidP="00C927BC">
      <w:pPr>
        <w:pStyle w:val="ListParagraph"/>
        <w:numPr>
          <w:ilvl w:val="0"/>
          <w:numId w:val="180"/>
        </w:numPr>
        <w:spacing w:after="0"/>
        <w:jc w:val="left"/>
        <w:textAlignment w:val="baseline"/>
        <w:rPr>
          <w:rFonts w:eastAsia="Times New Roman" w:cs="Calibri"/>
          <w:b/>
          <w:lang w:eastAsia="en-IN"/>
        </w:rPr>
      </w:pPr>
      <w:r w:rsidRPr="00496948">
        <w:rPr>
          <w:rFonts w:eastAsia="Times New Roman" w:cs="Calibri"/>
          <w:b/>
          <w:lang w:eastAsia="en-IN"/>
        </w:rPr>
        <w:t>Office Attender to Office Assistant</w:t>
      </w:r>
    </w:p>
    <w:tbl>
      <w:tblPr>
        <w:tblW w:w="9639" w:type="dxa"/>
        <w:tblInd w:w="846" w:type="dxa"/>
        <w:tblLook w:val="04A0" w:firstRow="1" w:lastRow="0" w:firstColumn="1" w:lastColumn="0" w:noHBand="0" w:noVBand="1"/>
      </w:tblPr>
      <w:tblGrid>
        <w:gridCol w:w="1480"/>
        <w:gridCol w:w="1221"/>
        <w:gridCol w:w="1405"/>
        <w:gridCol w:w="1018"/>
        <w:gridCol w:w="1250"/>
        <w:gridCol w:w="1701"/>
        <w:gridCol w:w="1564"/>
      </w:tblGrid>
      <w:tr w:rsidR="00D964C6" w:rsidRPr="005F44A6" w14:paraId="22D72B12" w14:textId="77777777" w:rsidTr="00F71332">
        <w:trPr>
          <w:trHeight w:val="481"/>
        </w:trPr>
        <w:tc>
          <w:tcPr>
            <w:tcW w:w="41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5FC2B6" w14:textId="77777777" w:rsidR="00D964C6" w:rsidRPr="005F44A6" w:rsidRDefault="00D964C6" w:rsidP="00D964C6">
            <w:pPr>
              <w:spacing w:after="0"/>
              <w:jc w:val="center"/>
              <w:rPr>
                <w:rFonts w:eastAsia="Times New Roman" w:cs="Calibri"/>
                <w:b/>
                <w:bCs/>
                <w:color w:val="1F497D"/>
                <w:sz w:val="22"/>
                <w:lang w:eastAsia="en-IN"/>
              </w:rPr>
            </w:pPr>
            <w:r>
              <w:rPr>
                <w:rFonts w:eastAsia="Times New Roman" w:cs="Calibri"/>
                <w:b/>
                <w:bCs/>
                <w:color w:val="1F497D"/>
                <w:sz w:val="22"/>
                <w:lang w:eastAsia="en-IN"/>
              </w:rPr>
              <w:lastRenderedPageBreak/>
              <w:t>Before Promotion</w:t>
            </w:r>
          </w:p>
        </w:tc>
        <w:tc>
          <w:tcPr>
            <w:tcW w:w="5533"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tcPr>
          <w:p w14:paraId="0ABD7FA9" w14:textId="77777777" w:rsidR="00D964C6" w:rsidRPr="005F44A6" w:rsidRDefault="00D964C6" w:rsidP="00D964C6">
            <w:pPr>
              <w:spacing w:after="0"/>
              <w:jc w:val="center"/>
              <w:rPr>
                <w:rFonts w:eastAsia="Times New Roman" w:cs="Calibri"/>
                <w:b/>
                <w:bCs/>
                <w:color w:val="1F497D"/>
                <w:sz w:val="22"/>
                <w:lang w:eastAsia="en-IN"/>
              </w:rPr>
            </w:pPr>
            <w:r>
              <w:rPr>
                <w:rFonts w:eastAsia="Times New Roman" w:cs="Calibri"/>
                <w:b/>
                <w:bCs/>
                <w:color w:val="1F497D"/>
                <w:sz w:val="22"/>
                <w:lang w:eastAsia="en-IN"/>
              </w:rPr>
              <w:t>After promotion</w:t>
            </w:r>
          </w:p>
        </w:tc>
      </w:tr>
      <w:tr w:rsidR="00D964C6" w:rsidRPr="005F44A6" w14:paraId="78059E6F" w14:textId="77777777" w:rsidTr="00F71332">
        <w:trPr>
          <w:trHeight w:val="1200"/>
        </w:trPr>
        <w:tc>
          <w:tcPr>
            <w:tcW w:w="148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39C1F9E" w14:textId="77777777" w:rsidR="00D964C6" w:rsidRPr="005F44A6" w:rsidRDefault="00D964C6" w:rsidP="00D964C6">
            <w:pPr>
              <w:spacing w:after="0"/>
              <w:jc w:val="left"/>
              <w:rPr>
                <w:rFonts w:eastAsia="Times New Roman" w:cs="Calibri"/>
                <w:b/>
                <w:bCs/>
                <w:color w:val="1F497D"/>
                <w:sz w:val="22"/>
                <w:lang w:eastAsia="en-IN"/>
              </w:rPr>
            </w:pPr>
            <w:r w:rsidRPr="005F44A6">
              <w:rPr>
                <w:rFonts w:eastAsia="Times New Roman" w:cs="Calibri"/>
                <w:b/>
                <w:bCs/>
                <w:color w:val="1F497D"/>
                <w:sz w:val="22"/>
                <w:lang w:eastAsia="en-IN"/>
              </w:rPr>
              <w:t>Stage Name of Sub Staff (Office Attendant)</w:t>
            </w:r>
          </w:p>
        </w:tc>
        <w:tc>
          <w:tcPr>
            <w:tcW w:w="1221" w:type="dxa"/>
            <w:tcBorders>
              <w:top w:val="single" w:sz="4" w:space="0" w:color="auto"/>
              <w:left w:val="nil"/>
              <w:bottom w:val="single" w:sz="4" w:space="0" w:color="auto"/>
              <w:right w:val="single" w:sz="4" w:space="0" w:color="auto"/>
            </w:tcBorders>
            <w:shd w:val="clear" w:color="000000" w:fill="FFFF00"/>
            <w:vAlign w:val="center"/>
            <w:hideMark/>
          </w:tcPr>
          <w:p w14:paraId="0775AE38" w14:textId="77777777" w:rsidR="00D964C6" w:rsidRPr="005F44A6" w:rsidRDefault="00D964C6" w:rsidP="00D964C6">
            <w:pPr>
              <w:spacing w:after="0"/>
              <w:jc w:val="left"/>
              <w:rPr>
                <w:rFonts w:eastAsia="Times New Roman" w:cs="Calibri"/>
                <w:b/>
                <w:bCs/>
                <w:color w:val="1F497D"/>
                <w:sz w:val="22"/>
                <w:lang w:eastAsia="en-IN"/>
              </w:rPr>
            </w:pPr>
            <w:r w:rsidRPr="005F44A6">
              <w:rPr>
                <w:rFonts w:eastAsia="Times New Roman" w:cs="Calibri"/>
                <w:b/>
                <w:bCs/>
                <w:color w:val="1F497D"/>
                <w:sz w:val="22"/>
                <w:lang w:eastAsia="en-IN"/>
              </w:rPr>
              <w:t xml:space="preserve">Stage of Sub-staff Grade </w:t>
            </w:r>
            <w:r w:rsidRPr="005F44A6">
              <w:rPr>
                <w:rFonts w:eastAsia="Times New Roman" w:cs="Calibri"/>
                <w:b/>
                <w:bCs/>
                <w:color w:val="1F497D"/>
                <w:sz w:val="22"/>
                <w:lang w:eastAsia="en-IN"/>
              </w:rPr>
              <w:br/>
              <w:t>(Office Attendant)</w:t>
            </w:r>
          </w:p>
        </w:tc>
        <w:tc>
          <w:tcPr>
            <w:tcW w:w="1405" w:type="dxa"/>
            <w:tcBorders>
              <w:top w:val="single" w:sz="4" w:space="0" w:color="auto"/>
              <w:left w:val="nil"/>
              <w:bottom w:val="single" w:sz="4" w:space="0" w:color="auto"/>
              <w:right w:val="single" w:sz="4" w:space="0" w:color="auto"/>
            </w:tcBorders>
            <w:shd w:val="clear" w:color="000000" w:fill="FFFF00"/>
            <w:vAlign w:val="center"/>
            <w:hideMark/>
          </w:tcPr>
          <w:p w14:paraId="48A94833" w14:textId="77777777" w:rsidR="00D964C6" w:rsidRPr="005F44A6" w:rsidRDefault="00D964C6" w:rsidP="00D964C6">
            <w:pPr>
              <w:spacing w:after="0"/>
              <w:jc w:val="left"/>
              <w:rPr>
                <w:rFonts w:eastAsia="Times New Roman" w:cs="Calibri"/>
                <w:b/>
                <w:bCs/>
                <w:color w:val="1F497D"/>
                <w:sz w:val="22"/>
                <w:lang w:eastAsia="en-IN"/>
              </w:rPr>
            </w:pPr>
            <w:r w:rsidRPr="005F44A6">
              <w:rPr>
                <w:rFonts w:eastAsia="Times New Roman" w:cs="Calibri"/>
                <w:b/>
                <w:bCs/>
                <w:color w:val="1F497D"/>
                <w:sz w:val="22"/>
                <w:lang w:eastAsia="en-IN"/>
              </w:rPr>
              <w:t>Basic Pay in Sub-Staff Grade</w:t>
            </w:r>
          </w:p>
        </w:tc>
        <w:tc>
          <w:tcPr>
            <w:tcW w:w="1018" w:type="dxa"/>
            <w:tcBorders>
              <w:top w:val="single" w:sz="4" w:space="0" w:color="auto"/>
              <w:left w:val="nil"/>
              <w:bottom w:val="single" w:sz="4" w:space="0" w:color="auto"/>
              <w:right w:val="single" w:sz="4" w:space="0" w:color="auto"/>
            </w:tcBorders>
            <w:shd w:val="clear" w:color="000000" w:fill="FFFF00"/>
            <w:vAlign w:val="center"/>
            <w:hideMark/>
          </w:tcPr>
          <w:p w14:paraId="2143ACAA" w14:textId="77777777" w:rsidR="00D964C6" w:rsidRPr="005F44A6" w:rsidRDefault="00D964C6" w:rsidP="00D964C6">
            <w:pPr>
              <w:spacing w:after="0"/>
              <w:jc w:val="left"/>
              <w:rPr>
                <w:rFonts w:eastAsia="Times New Roman" w:cs="Calibri"/>
                <w:b/>
                <w:bCs/>
                <w:color w:val="1F497D"/>
                <w:sz w:val="22"/>
                <w:lang w:eastAsia="en-IN"/>
              </w:rPr>
            </w:pPr>
            <w:r w:rsidRPr="005F44A6">
              <w:rPr>
                <w:rFonts w:eastAsia="Times New Roman" w:cs="Calibri"/>
                <w:b/>
                <w:bCs/>
                <w:color w:val="1F497D"/>
                <w:sz w:val="22"/>
                <w:lang w:eastAsia="en-IN"/>
              </w:rPr>
              <w:t>Clubbing Stages</w:t>
            </w:r>
          </w:p>
        </w:tc>
        <w:tc>
          <w:tcPr>
            <w:tcW w:w="1250" w:type="dxa"/>
            <w:tcBorders>
              <w:top w:val="single" w:sz="4" w:space="0" w:color="auto"/>
              <w:left w:val="nil"/>
              <w:bottom w:val="single" w:sz="4" w:space="0" w:color="auto"/>
              <w:right w:val="single" w:sz="4" w:space="0" w:color="auto"/>
            </w:tcBorders>
            <w:shd w:val="clear" w:color="000000" w:fill="FFFF00"/>
            <w:vAlign w:val="center"/>
            <w:hideMark/>
          </w:tcPr>
          <w:p w14:paraId="3C43AAF5" w14:textId="77777777" w:rsidR="00D964C6" w:rsidRPr="005F44A6" w:rsidRDefault="00D964C6" w:rsidP="00D964C6">
            <w:pPr>
              <w:spacing w:after="0"/>
              <w:jc w:val="left"/>
              <w:rPr>
                <w:rFonts w:eastAsia="Times New Roman" w:cs="Calibri"/>
                <w:b/>
                <w:bCs/>
                <w:color w:val="1F497D"/>
                <w:sz w:val="22"/>
                <w:lang w:eastAsia="en-IN"/>
              </w:rPr>
            </w:pPr>
            <w:r w:rsidRPr="005F44A6">
              <w:rPr>
                <w:rFonts w:eastAsia="Times New Roman" w:cs="Calibri"/>
                <w:b/>
                <w:bCs/>
                <w:color w:val="1F497D"/>
                <w:sz w:val="22"/>
                <w:lang w:eastAsia="en-IN"/>
              </w:rPr>
              <w:t xml:space="preserve">Stage of Clerical Cadre </w:t>
            </w:r>
            <w:r w:rsidRPr="005F44A6">
              <w:rPr>
                <w:rFonts w:eastAsia="Times New Roman" w:cs="Calibri"/>
                <w:b/>
                <w:bCs/>
                <w:color w:val="1F497D"/>
                <w:sz w:val="22"/>
                <w:lang w:eastAsia="en-IN"/>
              </w:rPr>
              <w:br/>
              <w:t>(Office Assistant)</w:t>
            </w:r>
          </w:p>
        </w:tc>
        <w:tc>
          <w:tcPr>
            <w:tcW w:w="1701" w:type="dxa"/>
            <w:tcBorders>
              <w:top w:val="single" w:sz="4" w:space="0" w:color="auto"/>
              <w:left w:val="nil"/>
              <w:bottom w:val="single" w:sz="4" w:space="0" w:color="auto"/>
              <w:right w:val="single" w:sz="4" w:space="0" w:color="auto"/>
            </w:tcBorders>
            <w:shd w:val="clear" w:color="000000" w:fill="FFFF00"/>
            <w:vAlign w:val="center"/>
            <w:hideMark/>
          </w:tcPr>
          <w:p w14:paraId="0B02517F" w14:textId="77777777" w:rsidR="00D964C6" w:rsidRPr="005F44A6" w:rsidRDefault="00D964C6" w:rsidP="00D964C6">
            <w:pPr>
              <w:spacing w:after="0"/>
              <w:jc w:val="left"/>
              <w:rPr>
                <w:rFonts w:eastAsia="Times New Roman" w:cs="Calibri"/>
                <w:b/>
                <w:bCs/>
                <w:color w:val="1F497D"/>
                <w:sz w:val="22"/>
                <w:lang w:eastAsia="en-IN"/>
              </w:rPr>
            </w:pPr>
            <w:r w:rsidRPr="005F44A6">
              <w:rPr>
                <w:rFonts w:eastAsia="Times New Roman" w:cs="Calibri"/>
                <w:b/>
                <w:bCs/>
                <w:color w:val="1F497D"/>
                <w:sz w:val="22"/>
                <w:lang w:eastAsia="en-IN"/>
              </w:rPr>
              <w:t>Basic Pay in Clerical Cadre</w:t>
            </w:r>
          </w:p>
        </w:tc>
        <w:tc>
          <w:tcPr>
            <w:tcW w:w="1564" w:type="dxa"/>
            <w:tcBorders>
              <w:top w:val="single" w:sz="4" w:space="0" w:color="auto"/>
              <w:left w:val="nil"/>
              <w:bottom w:val="single" w:sz="4" w:space="0" w:color="auto"/>
              <w:right w:val="single" w:sz="4" w:space="0" w:color="auto"/>
            </w:tcBorders>
            <w:shd w:val="clear" w:color="000000" w:fill="FFFF00"/>
            <w:vAlign w:val="center"/>
            <w:hideMark/>
          </w:tcPr>
          <w:p w14:paraId="72FD3C77" w14:textId="77777777" w:rsidR="00D964C6" w:rsidRPr="005F44A6" w:rsidRDefault="00D964C6" w:rsidP="00D964C6">
            <w:pPr>
              <w:spacing w:after="0"/>
              <w:jc w:val="left"/>
              <w:rPr>
                <w:rFonts w:eastAsia="Times New Roman" w:cs="Calibri"/>
                <w:b/>
                <w:bCs/>
                <w:color w:val="1F497D"/>
                <w:sz w:val="22"/>
                <w:lang w:eastAsia="en-IN"/>
              </w:rPr>
            </w:pPr>
            <w:r w:rsidRPr="005F44A6">
              <w:rPr>
                <w:rFonts w:eastAsia="Times New Roman" w:cs="Calibri"/>
                <w:b/>
                <w:bCs/>
                <w:color w:val="1F497D"/>
                <w:sz w:val="22"/>
                <w:lang w:eastAsia="en-IN"/>
              </w:rPr>
              <w:t>Next Date of Increment</w:t>
            </w:r>
          </w:p>
        </w:tc>
      </w:tr>
      <w:tr w:rsidR="00D964C6" w:rsidRPr="005F44A6" w14:paraId="32027866" w14:textId="77777777" w:rsidTr="00F71332">
        <w:trPr>
          <w:trHeight w:val="600"/>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0A9BF63F" w14:textId="77777777" w:rsidR="00D964C6" w:rsidRPr="005F44A6" w:rsidRDefault="00D964C6" w:rsidP="00D964C6">
            <w:pPr>
              <w:spacing w:after="0"/>
              <w:jc w:val="center"/>
              <w:rPr>
                <w:rFonts w:eastAsia="Times New Roman" w:cs="Calibri"/>
                <w:b/>
                <w:bCs/>
                <w:color w:val="000000"/>
                <w:sz w:val="22"/>
                <w:lang w:eastAsia="en-IN"/>
              </w:rPr>
            </w:pPr>
            <w:r w:rsidRPr="005F44A6">
              <w:rPr>
                <w:rFonts w:eastAsia="Times New Roman" w:cs="Calibri"/>
                <w:b/>
                <w:bCs/>
                <w:color w:val="000000"/>
                <w:sz w:val="22"/>
                <w:lang w:eastAsia="en-IN"/>
              </w:rPr>
              <w:t xml:space="preserve">General </w:t>
            </w:r>
            <w:r w:rsidRPr="005F44A6">
              <w:rPr>
                <w:rFonts w:eastAsia="Times New Roman" w:cs="Calibri"/>
                <w:b/>
                <w:bCs/>
                <w:color w:val="000000"/>
                <w:sz w:val="22"/>
                <w:lang w:eastAsia="en-IN"/>
              </w:rPr>
              <w:br/>
              <w:t>Increments</w:t>
            </w:r>
          </w:p>
        </w:tc>
        <w:tc>
          <w:tcPr>
            <w:tcW w:w="1221" w:type="dxa"/>
            <w:tcBorders>
              <w:top w:val="nil"/>
              <w:left w:val="nil"/>
              <w:bottom w:val="single" w:sz="4" w:space="0" w:color="auto"/>
              <w:right w:val="single" w:sz="4" w:space="0" w:color="auto"/>
            </w:tcBorders>
            <w:shd w:val="clear" w:color="000000" w:fill="F2DCDB"/>
            <w:vAlign w:val="center"/>
            <w:hideMark/>
          </w:tcPr>
          <w:p w14:paraId="1C429459"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w:t>
            </w:r>
          </w:p>
        </w:tc>
        <w:tc>
          <w:tcPr>
            <w:tcW w:w="1405" w:type="dxa"/>
            <w:tcBorders>
              <w:top w:val="nil"/>
              <w:left w:val="nil"/>
              <w:bottom w:val="single" w:sz="4" w:space="0" w:color="auto"/>
              <w:right w:val="single" w:sz="4" w:space="0" w:color="auto"/>
            </w:tcBorders>
            <w:shd w:val="clear" w:color="000000" w:fill="F2DCDB"/>
            <w:vAlign w:val="center"/>
            <w:hideMark/>
          </w:tcPr>
          <w:p w14:paraId="4141DC6B"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14,500.00</w:t>
            </w:r>
          </w:p>
        </w:tc>
        <w:tc>
          <w:tcPr>
            <w:tcW w:w="1018" w:type="dxa"/>
            <w:tcBorders>
              <w:top w:val="nil"/>
              <w:left w:val="nil"/>
              <w:bottom w:val="single" w:sz="4" w:space="0" w:color="auto"/>
              <w:right w:val="single" w:sz="4" w:space="0" w:color="auto"/>
            </w:tcBorders>
            <w:shd w:val="clear" w:color="auto" w:fill="auto"/>
            <w:vAlign w:val="center"/>
            <w:hideMark/>
          </w:tcPr>
          <w:p w14:paraId="16B1D6A8"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Lower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3F84A01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w:t>
            </w:r>
          </w:p>
        </w:tc>
        <w:tc>
          <w:tcPr>
            <w:tcW w:w="1701" w:type="dxa"/>
            <w:tcBorders>
              <w:top w:val="nil"/>
              <w:left w:val="nil"/>
              <w:bottom w:val="single" w:sz="4" w:space="0" w:color="auto"/>
              <w:right w:val="single" w:sz="4" w:space="0" w:color="auto"/>
            </w:tcBorders>
            <w:shd w:val="clear" w:color="000000" w:fill="D8E4BC"/>
            <w:vAlign w:val="center"/>
            <w:hideMark/>
          </w:tcPr>
          <w:p w14:paraId="5DFE102E"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17,900.00</w:t>
            </w:r>
          </w:p>
        </w:tc>
        <w:tc>
          <w:tcPr>
            <w:tcW w:w="1564" w:type="dxa"/>
            <w:tcBorders>
              <w:top w:val="nil"/>
              <w:left w:val="nil"/>
              <w:bottom w:val="single" w:sz="4" w:space="0" w:color="auto"/>
              <w:right w:val="single" w:sz="4" w:space="0" w:color="auto"/>
            </w:tcBorders>
            <w:shd w:val="clear" w:color="auto" w:fill="auto"/>
            <w:vAlign w:val="center"/>
            <w:hideMark/>
          </w:tcPr>
          <w:p w14:paraId="76BFAAA5"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r w:rsidR="00D964C6" w:rsidRPr="005F44A6" w14:paraId="2721DABA" w14:textId="77777777" w:rsidTr="00F71332">
        <w:trPr>
          <w:trHeight w:val="900"/>
        </w:trPr>
        <w:tc>
          <w:tcPr>
            <w:tcW w:w="1480" w:type="dxa"/>
            <w:vMerge/>
            <w:tcBorders>
              <w:top w:val="nil"/>
              <w:left w:val="single" w:sz="4" w:space="0" w:color="auto"/>
              <w:bottom w:val="single" w:sz="4" w:space="0" w:color="auto"/>
              <w:right w:val="single" w:sz="4" w:space="0" w:color="auto"/>
            </w:tcBorders>
            <w:vAlign w:val="center"/>
            <w:hideMark/>
          </w:tcPr>
          <w:p w14:paraId="23D1AFA8"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3E4C8843"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2</w:t>
            </w:r>
          </w:p>
        </w:tc>
        <w:tc>
          <w:tcPr>
            <w:tcW w:w="1405" w:type="dxa"/>
            <w:tcBorders>
              <w:top w:val="nil"/>
              <w:left w:val="nil"/>
              <w:bottom w:val="single" w:sz="4" w:space="0" w:color="auto"/>
              <w:right w:val="single" w:sz="4" w:space="0" w:color="auto"/>
            </w:tcBorders>
            <w:shd w:val="clear" w:color="000000" w:fill="F2DCDB"/>
            <w:vAlign w:val="center"/>
            <w:hideMark/>
          </w:tcPr>
          <w:p w14:paraId="19145014"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15,000.00</w:t>
            </w:r>
          </w:p>
        </w:tc>
        <w:tc>
          <w:tcPr>
            <w:tcW w:w="1018" w:type="dxa"/>
            <w:tcBorders>
              <w:top w:val="nil"/>
              <w:left w:val="nil"/>
              <w:bottom w:val="single" w:sz="4" w:space="0" w:color="auto"/>
              <w:right w:val="single" w:sz="4" w:space="0" w:color="auto"/>
            </w:tcBorders>
            <w:shd w:val="clear" w:color="auto" w:fill="auto"/>
            <w:vAlign w:val="center"/>
            <w:hideMark/>
          </w:tcPr>
          <w:p w14:paraId="3B50CBA9"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Higher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25A1D54F"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w:t>
            </w:r>
          </w:p>
        </w:tc>
        <w:tc>
          <w:tcPr>
            <w:tcW w:w="1701" w:type="dxa"/>
            <w:tcBorders>
              <w:top w:val="nil"/>
              <w:left w:val="nil"/>
              <w:bottom w:val="single" w:sz="4" w:space="0" w:color="auto"/>
              <w:right w:val="single" w:sz="4" w:space="0" w:color="auto"/>
            </w:tcBorders>
            <w:shd w:val="clear" w:color="000000" w:fill="D8E4BC"/>
            <w:vAlign w:val="center"/>
            <w:hideMark/>
          </w:tcPr>
          <w:p w14:paraId="4C80F30B"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17,900.00</w:t>
            </w:r>
          </w:p>
        </w:tc>
        <w:tc>
          <w:tcPr>
            <w:tcW w:w="1564" w:type="dxa"/>
            <w:tcBorders>
              <w:top w:val="nil"/>
              <w:left w:val="nil"/>
              <w:bottom w:val="single" w:sz="4" w:space="0" w:color="auto"/>
              <w:right w:val="single" w:sz="4" w:space="0" w:color="auto"/>
            </w:tcBorders>
            <w:shd w:val="clear" w:color="auto" w:fill="auto"/>
            <w:vAlign w:val="center"/>
            <w:hideMark/>
          </w:tcPr>
          <w:p w14:paraId="09F8C172"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Increment in Sub Staff Grade</w:t>
            </w:r>
          </w:p>
        </w:tc>
      </w:tr>
      <w:tr w:rsidR="00D964C6" w:rsidRPr="005F44A6" w14:paraId="7E86F8EF" w14:textId="77777777" w:rsidTr="00F71332">
        <w:trPr>
          <w:trHeight w:val="600"/>
        </w:trPr>
        <w:tc>
          <w:tcPr>
            <w:tcW w:w="1480" w:type="dxa"/>
            <w:vMerge/>
            <w:tcBorders>
              <w:top w:val="nil"/>
              <w:left w:val="single" w:sz="4" w:space="0" w:color="auto"/>
              <w:bottom w:val="single" w:sz="4" w:space="0" w:color="auto"/>
              <w:right w:val="single" w:sz="4" w:space="0" w:color="auto"/>
            </w:tcBorders>
            <w:vAlign w:val="center"/>
            <w:hideMark/>
          </w:tcPr>
          <w:p w14:paraId="58D0E0C5"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604BBF2E"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3</w:t>
            </w:r>
          </w:p>
        </w:tc>
        <w:tc>
          <w:tcPr>
            <w:tcW w:w="1405" w:type="dxa"/>
            <w:tcBorders>
              <w:top w:val="nil"/>
              <w:left w:val="nil"/>
              <w:bottom w:val="single" w:sz="4" w:space="0" w:color="auto"/>
              <w:right w:val="single" w:sz="4" w:space="0" w:color="auto"/>
            </w:tcBorders>
            <w:shd w:val="clear" w:color="000000" w:fill="F2DCDB"/>
            <w:vAlign w:val="center"/>
            <w:hideMark/>
          </w:tcPr>
          <w:p w14:paraId="54F22AD7"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15,500.00</w:t>
            </w:r>
          </w:p>
        </w:tc>
        <w:tc>
          <w:tcPr>
            <w:tcW w:w="1018" w:type="dxa"/>
            <w:tcBorders>
              <w:top w:val="nil"/>
              <w:left w:val="nil"/>
              <w:bottom w:val="single" w:sz="4" w:space="0" w:color="auto"/>
              <w:right w:val="single" w:sz="4" w:space="0" w:color="auto"/>
            </w:tcBorders>
            <w:shd w:val="clear" w:color="auto" w:fill="auto"/>
            <w:vAlign w:val="center"/>
            <w:hideMark/>
          </w:tcPr>
          <w:p w14:paraId="69625FDB"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Lower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7E04480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2</w:t>
            </w:r>
          </w:p>
        </w:tc>
        <w:tc>
          <w:tcPr>
            <w:tcW w:w="1701" w:type="dxa"/>
            <w:tcBorders>
              <w:top w:val="nil"/>
              <w:left w:val="nil"/>
              <w:bottom w:val="single" w:sz="4" w:space="0" w:color="auto"/>
              <w:right w:val="single" w:sz="4" w:space="0" w:color="auto"/>
            </w:tcBorders>
            <w:shd w:val="clear" w:color="000000" w:fill="D8E4BC"/>
            <w:vAlign w:val="center"/>
            <w:hideMark/>
          </w:tcPr>
          <w:p w14:paraId="054BE480"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18,900.00</w:t>
            </w:r>
          </w:p>
        </w:tc>
        <w:tc>
          <w:tcPr>
            <w:tcW w:w="1564" w:type="dxa"/>
            <w:tcBorders>
              <w:top w:val="nil"/>
              <w:left w:val="nil"/>
              <w:bottom w:val="single" w:sz="4" w:space="0" w:color="auto"/>
              <w:right w:val="single" w:sz="4" w:space="0" w:color="auto"/>
            </w:tcBorders>
            <w:shd w:val="clear" w:color="auto" w:fill="auto"/>
            <w:vAlign w:val="center"/>
            <w:hideMark/>
          </w:tcPr>
          <w:p w14:paraId="4B89BF91"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r w:rsidR="00D964C6" w:rsidRPr="005F44A6" w14:paraId="34A19CC1" w14:textId="77777777" w:rsidTr="00F71332">
        <w:trPr>
          <w:trHeight w:val="900"/>
        </w:trPr>
        <w:tc>
          <w:tcPr>
            <w:tcW w:w="1480" w:type="dxa"/>
            <w:vMerge/>
            <w:tcBorders>
              <w:top w:val="nil"/>
              <w:left w:val="single" w:sz="4" w:space="0" w:color="auto"/>
              <w:bottom w:val="single" w:sz="4" w:space="0" w:color="auto"/>
              <w:right w:val="single" w:sz="4" w:space="0" w:color="auto"/>
            </w:tcBorders>
            <w:vAlign w:val="center"/>
            <w:hideMark/>
          </w:tcPr>
          <w:p w14:paraId="1B08F22C"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413F3383"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4</w:t>
            </w:r>
          </w:p>
        </w:tc>
        <w:tc>
          <w:tcPr>
            <w:tcW w:w="1405" w:type="dxa"/>
            <w:tcBorders>
              <w:top w:val="nil"/>
              <w:left w:val="nil"/>
              <w:bottom w:val="single" w:sz="4" w:space="0" w:color="auto"/>
              <w:right w:val="single" w:sz="4" w:space="0" w:color="auto"/>
            </w:tcBorders>
            <w:shd w:val="clear" w:color="000000" w:fill="F2DCDB"/>
            <w:vAlign w:val="center"/>
            <w:hideMark/>
          </w:tcPr>
          <w:p w14:paraId="30A804E7"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16,000.00</w:t>
            </w:r>
          </w:p>
        </w:tc>
        <w:tc>
          <w:tcPr>
            <w:tcW w:w="1018" w:type="dxa"/>
            <w:tcBorders>
              <w:top w:val="nil"/>
              <w:left w:val="nil"/>
              <w:bottom w:val="single" w:sz="4" w:space="0" w:color="auto"/>
              <w:right w:val="single" w:sz="4" w:space="0" w:color="auto"/>
            </w:tcBorders>
            <w:shd w:val="clear" w:color="auto" w:fill="auto"/>
            <w:vAlign w:val="center"/>
            <w:hideMark/>
          </w:tcPr>
          <w:p w14:paraId="38D0E35E"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Higher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40AF51A2"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2</w:t>
            </w:r>
          </w:p>
        </w:tc>
        <w:tc>
          <w:tcPr>
            <w:tcW w:w="1701" w:type="dxa"/>
            <w:tcBorders>
              <w:top w:val="nil"/>
              <w:left w:val="nil"/>
              <w:bottom w:val="single" w:sz="4" w:space="0" w:color="auto"/>
              <w:right w:val="single" w:sz="4" w:space="0" w:color="auto"/>
            </w:tcBorders>
            <w:shd w:val="clear" w:color="000000" w:fill="D8E4BC"/>
            <w:vAlign w:val="center"/>
            <w:hideMark/>
          </w:tcPr>
          <w:p w14:paraId="20DB8E71"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18,900.00</w:t>
            </w:r>
          </w:p>
        </w:tc>
        <w:tc>
          <w:tcPr>
            <w:tcW w:w="1564" w:type="dxa"/>
            <w:tcBorders>
              <w:top w:val="nil"/>
              <w:left w:val="nil"/>
              <w:bottom w:val="single" w:sz="4" w:space="0" w:color="auto"/>
              <w:right w:val="single" w:sz="4" w:space="0" w:color="auto"/>
            </w:tcBorders>
            <w:shd w:val="clear" w:color="auto" w:fill="auto"/>
            <w:vAlign w:val="center"/>
            <w:hideMark/>
          </w:tcPr>
          <w:p w14:paraId="21F44FAE"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Increment in Sub Staff Grade</w:t>
            </w:r>
          </w:p>
        </w:tc>
      </w:tr>
      <w:tr w:rsidR="00D964C6" w:rsidRPr="005F44A6" w14:paraId="6E4BC570" w14:textId="77777777" w:rsidTr="00F71332">
        <w:trPr>
          <w:trHeight w:val="600"/>
        </w:trPr>
        <w:tc>
          <w:tcPr>
            <w:tcW w:w="1480" w:type="dxa"/>
            <w:vMerge/>
            <w:tcBorders>
              <w:top w:val="nil"/>
              <w:left w:val="single" w:sz="4" w:space="0" w:color="auto"/>
              <w:bottom w:val="single" w:sz="4" w:space="0" w:color="auto"/>
              <w:right w:val="single" w:sz="4" w:space="0" w:color="auto"/>
            </w:tcBorders>
            <w:vAlign w:val="center"/>
            <w:hideMark/>
          </w:tcPr>
          <w:p w14:paraId="37076A16"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327D9CE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5</w:t>
            </w:r>
          </w:p>
        </w:tc>
        <w:tc>
          <w:tcPr>
            <w:tcW w:w="1405" w:type="dxa"/>
            <w:tcBorders>
              <w:top w:val="nil"/>
              <w:left w:val="nil"/>
              <w:bottom w:val="single" w:sz="4" w:space="0" w:color="auto"/>
              <w:right w:val="single" w:sz="4" w:space="0" w:color="auto"/>
            </w:tcBorders>
            <w:shd w:val="clear" w:color="000000" w:fill="F2DCDB"/>
            <w:vAlign w:val="center"/>
            <w:hideMark/>
          </w:tcPr>
          <w:p w14:paraId="17F8BAEF"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16,500.00</w:t>
            </w:r>
          </w:p>
        </w:tc>
        <w:tc>
          <w:tcPr>
            <w:tcW w:w="1018" w:type="dxa"/>
            <w:tcBorders>
              <w:top w:val="nil"/>
              <w:left w:val="nil"/>
              <w:bottom w:val="single" w:sz="4" w:space="0" w:color="auto"/>
              <w:right w:val="single" w:sz="4" w:space="0" w:color="auto"/>
            </w:tcBorders>
            <w:shd w:val="clear" w:color="auto" w:fill="auto"/>
            <w:vAlign w:val="center"/>
            <w:hideMark/>
          </w:tcPr>
          <w:p w14:paraId="3C283013"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Lower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6CC92D27"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3</w:t>
            </w:r>
          </w:p>
        </w:tc>
        <w:tc>
          <w:tcPr>
            <w:tcW w:w="1701" w:type="dxa"/>
            <w:tcBorders>
              <w:top w:val="nil"/>
              <w:left w:val="nil"/>
              <w:bottom w:val="single" w:sz="4" w:space="0" w:color="auto"/>
              <w:right w:val="single" w:sz="4" w:space="0" w:color="auto"/>
            </w:tcBorders>
            <w:shd w:val="clear" w:color="000000" w:fill="D8E4BC"/>
            <w:vAlign w:val="center"/>
            <w:hideMark/>
          </w:tcPr>
          <w:p w14:paraId="7CD632B7"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19,900.00</w:t>
            </w:r>
          </w:p>
        </w:tc>
        <w:tc>
          <w:tcPr>
            <w:tcW w:w="1564" w:type="dxa"/>
            <w:tcBorders>
              <w:top w:val="nil"/>
              <w:left w:val="nil"/>
              <w:bottom w:val="single" w:sz="4" w:space="0" w:color="auto"/>
              <w:right w:val="single" w:sz="4" w:space="0" w:color="auto"/>
            </w:tcBorders>
            <w:shd w:val="clear" w:color="auto" w:fill="auto"/>
            <w:vAlign w:val="center"/>
            <w:hideMark/>
          </w:tcPr>
          <w:p w14:paraId="406498EE"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r w:rsidR="00D964C6" w:rsidRPr="005F44A6" w14:paraId="60FDEF17" w14:textId="77777777" w:rsidTr="00F71332">
        <w:trPr>
          <w:trHeight w:val="900"/>
        </w:trPr>
        <w:tc>
          <w:tcPr>
            <w:tcW w:w="1480" w:type="dxa"/>
            <w:vMerge/>
            <w:tcBorders>
              <w:top w:val="nil"/>
              <w:left w:val="single" w:sz="4" w:space="0" w:color="auto"/>
              <w:bottom w:val="single" w:sz="4" w:space="0" w:color="auto"/>
              <w:right w:val="single" w:sz="4" w:space="0" w:color="auto"/>
            </w:tcBorders>
            <w:vAlign w:val="center"/>
            <w:hideMark/>
          </w:tcPr>
          <w:p w14:paraId="6BE257DD"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6551B4FD"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6</w:t>
            </w:r>
          </w:p>
        </w:tc>
        <w:tc>
          <w:tcPr>
            <w:tcW w:w="1405" w:type="dxa"/>
            <w:tcBorders>
              <w:top w:val="nil"/>
              <w:left w:val="nil"/>
              <w:bottom w:val="single" w:sz="4" w:space="0" w:color="auto"/>
              <w:right w:val="single" w:sz="4" w:space="0" w:color="auto"/>
            </w:tcBorders>
            <w:shd w:val="clear" w:color="000000" w:fill="F2DCDB"/>
            <w:vAlign w:val="center"/>
            <w:hideMark/>
          </w:tcPr>
          <w:p w14:paraId="0A9949EC"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17,115.00</w:t>
            </w:r>
          </w:p>
        </w:tc>
        <w:tc>
          <w:tcPr>
            <w:tcW w:w="1018" w:type="dxa"/>
            <w:tcBorders>
              <w:top w:val="nil"/>
              <w:left w:val="nil"/>
              <w:bottom w:val="single" w:sz="4" w:space="0" w:color="auto"/>
              <w:right w:val="single" w:sz="4" w:space="0" w:color="auto"/>
            </w:tcBorders>
            <w:shd w:val="clear" w:color="auto" w:fill="auto"/>
            <w:vAlign w:val="center"/>
            <w:hideMark/>
          </w:tcPr>
          <w:p w14:paraId="35B58773"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Higher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101A20C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3</w:t>
            </w:r>
          </w:p>
        </w:tc>
        <w:tc>
          <w:tcPr>
            <w:tcW w:w="1701" w:type="dxa"/>
            <w:tcBorders>
              <w:top w:val="nil"/>
              <w:left w:val="nil"/>
              <w:bottom w:val="single" w:sz="4" w:space="0" w:color="auto"/>
              <w:right w:val="single" w:sz="4" w:space="0" w:color="auto"/>
            </w:tcBorders>
            <w:shd w:val="clear" w:color="000000" w:fill="D8E4BC"/>
            <w:vAlign w:val="center"/>
            <w:hideMark/>
          </w:tcPr>
          <w:p w14:paraId="5567DED0"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19,900.00</w:t>
            </w:r>
          </w:p>
        </w:tc>
        <w:tc>
          <w:tcPr>
            <w:tcW w:w="1564" w:type="dxa"/>
            <w:tcBorders>
              <w:top w:val="nil"/>
              <w:left w:val="nil"/>
              <w:bottom w:val="single" w:sz="4" w:space="0" w:color="auto"/>
              <w:right w:val="single" w:sz="4" w:space="0" w:color="auto"/>
            </w:tcBorders>
            <w:shd w:val="clear" w:color="auto" w:fill="auto"/>
            <w:vAlign w:val="center"/>
            <w:hideMark/>
          </w:tcPr>
          <w:p w14:paraId="0CDBA2B7"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Increment in Sub Staff Grade</w:t>
            </w:r>
          </w:p>
        </w:tc>
      </w:tr>
      <w:tr w:rsidR="00D964C6" w:rsidRPr="005F44A6" w14:paraId="6B80F0B6" w14:textId="77777777" w:rsidTr="00F71332">
        <w:trPr>
          <w:trHeight w:val="600"/>
        </w:trPr>
        <w:tc>
          <w:tcPr>
            <w:tcW w:w="1480" w:type="dxa"/>
            <w:vMerge/>
            <w:tcBorders>
              <w:top w:val="nil"/>
              <w:left w:val="single" w:sz="4" w:space="0" w:color="auto"/>
              <w:bottom w:val="single" w:sz="4" w:space="0" w:color="auto"/>
              <w:right w:val="single" w:sz="4" w:space="0" w:color="auto"/>
            </w:tcBorders>
            <w:vAlign w:val="center"/>
            <w:hideMark/>
          </w:tcPr>
          <w:p w14:paraId="08CA306F"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4FB0B517"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7</w:t>
            </w:r>
          </w:p>
        </w:tc>
        <w:tc>
          <w:tcPr>
            <w:tcW w:w="1405" w:type="dxa"/>
            <w:tcBorders>
              <w:top w:val="nil"/>
              <w:left w:val="nil"/>
              <w:bottom w:val="single" w:sz="4" w:space="0" w:color="auto"/>
              <w:right w:val="single" w:sz="4" w:space="0" w:color="auto"/>
            </w:tcBorders>
            <w:shd w:val="clear" w:color="000000" w:fill="F2DCDB"/>
            <w:vAlign w:val="center"/>
            <w:hideMark/>
          </w:tcPr>
          <w:p w14:paraId="492017FC"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17,730.00</w:t>
            </w:r>
          </w:p>
        </w:tc>
        <w:tc>
          <w:tcPr>
            <w:tcW w:w="1018" w:type="dxa"/>
            <w:tcBorders>
              <w:top w:val="nil"/>
              <w:left w:val="nil"/>
              <w:bottom w:val="single" w:sz="4" w:space="0" w:color="auto"/>
              <w:right w:val="single" w:sz="4" w:space="0" w:color="auto"/>
            </w:tcBorders>
            <w:shd w:val="clear" w:color="auto" w:fill="auto"/>
            <w:vAlign w:val="center"/>
            <w:hideMark/>
          </w:tcPr>
          <w:p w14:paraId="6F44F636"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Lower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43A66363"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4</w:t>
            </w:r>
          </w:p>
        </w:tc>
        <w:tc>
          <w:tcPr>
            <w:tcW w:w="1701" w:type="dxa"/>
            <w:tcBorders>
              <w:top w:val="nil"/>
              <w:left w:val="nil"/>
              <w:bottom w:val="single" w:sz="4" w:space="0" w:color="auto"/>
              <w:right w:val="single" w:sz="4" w:space="0" w:color="auto"/>
            </w:tcBorders>
            <w:shd w:val="clear" w:color="000000" w:fill="D8E4BC"/>
            <w:vAlign w:val="center"/>
            <w:hideMark/>
          </w:tcPr>
          <w:p w14:paraId="613FAAD9"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20,900.00</w:t>
            </w:r>
          </w:p>
        </w:tc>
        <w:tc>
          <w:tcPr>
            <w:tcW w:w="1564" w:type="dxa"/>
            <w:tcBorders>
              <w:top w:val="nil"/>
              <w:left w:val="nil"/>
              <w:bottom w:val="single" w:sz="4" w:space="0" w:color="auto"/>
              <w:right w:val="single" w:sz="4" w:space="0" w:color="auto"/>
            </w:tcBorders>
            <w:shd w:val="clear" w:color="auto" w:fill="auto"/>
            <w:vAlign w:val="center"/>
            <w:hideMark/>
          </w:tcPr>
          <w:p w14:paraId="628A3786"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r w:rsidR="00D964C6" w:rsidRPr="005F44A6" w14:paraId="3262861F" w14:textId="77777777" w:rsidTr="00F71332">
        <w:trPr>
          <w:trHeight w:val="900"/>
        </w:trPr>
        <w:tc>
          <w:tcPr>
            <w:tcW w:w="1480" w:type="dxa"/>
            <w:vMerge/>
            <w:tcBorders>
              <w:top w:val="nil"/>
              <w:left w:val="single" w:sz="4" w:space="0" w:color="auto"/>
              <w:bottom w:val="single" w:sz="4" w:space="0" w:color="auto"/>
              <w:right w:val="single" w:sz="4" w:space="0" w:color="auto"/>
            </w:tcBorders>
            <w:vAlign w:val="center"/>
            <w:hideMark/>
          </w:tcPr>
          <w:p w14:paraId="4C9F5893"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1815CCF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8</w:t>
            </w:r>
          </w:p>
        </w:tc>
        <w:tc>
          <w:tcPr>
            <w:tcW w:w="1405" w:type="dxa"/>
            <w:tcBorders>
              <w:top w:val="nil"/>
              <w:left w:val="nil"/>
              <w:bottom w:val="single" w:sz="4" w:space="0" w:color="auto"/>
              <w:right w:val="single" w:sz="4" w:space="0" w:color="auto"/>
            </w:tcBorders>
            <w:shd w:val="clear" w:color="000000" w:fill="F2DCDB"/>
            <w:vAlign w:val="center"/>
            <w:hideMark/>
          </w:tcPr>
          <w:p w14:paraId="17648668"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18,345.00</w:t>
            </w:r>
          </w:p>
        </w:tc>
        <w:tc>
          <w:tcPr>
            <w:tcW w:w="1018" w:type="dxa"/>
            <w:tcBorders>
              <w:top w:val="nil"/>
              <w:left w:val="nil"/>
              <w:bottom w:val="single" w:sz="4" w:space="0" w:color="auto"/>
              <w:right w:val="single" w:sz="4" w:space="0" w:color="auto"/>
            </w:tcBorders>
            <w:shd w:val="clear" w:color="auto" w:fill="auto"/>
            <w:vAlign w:val="center"/>
            <w:hideMark/>
          </w:tcPr>
          <w:p w14:paraId="06850E7D"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Higher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3989888F"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4</w:t>
            </w:r>
          </w:p>
        </w:tc>
        <w:tc>
          <w:tcPr>
            <w:tcW w:w="1701" w:type="dxa"/>
            <w:tcBorders>
              <w:top w:val="nil"/>
              <w:left w:val="nil"/>
              <w:bottom w:val="single" w:sz="4" w:space="0" w:color="auto"/>
              <w:right w:val="single" w:sz="4" w:space="0" w:color="auto"/>
            </w:tcBorders>
            <w:shd w:val="clear" w:color="000000" w:fill="D8E4BC"/>
            <w:vAlign w:val="center"/>
            <w:hideMark/>
          </w:tcPr>
          <w:p w14:paraId="6C48A3CC"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20,900.00</w:t>
            </w:r>
          </w:p>
        </w:tc>
        <w:tc>
          <w:tcPr>
            <w:tcW w:w="1564" w:type="dxa"/>
            <w:tcBorders>
              <w:top w:val="nil"/>
              <w:left w:val="nil"/>
              <w:bottom w:val="single" w:sz="4" w:space="0" w:color="auto"/>
              <w:right w:val="single" w:sz="4" w:space="0" w:color="auto"/>
            </w:tcBorders>
            <w:shd w:val="clear" w:color="auto" w:fill="auto"/>
            <w:vAlign w:val="center"/>
            <w:hideMark/>
          </w:tcPr>
          <w:p w14:paraId="39C0BEBF"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Increment in Sub Staff Grade</w:t>
            </w:r>
          </w:p>
        </w:tc>
      </w:tr>
      <w:tr w:rsidR="00D964C6" w:rsidRPr="005F44A6" w14:paraId="3BE24D4D" w14:textId="77777777" w:rsidTr="00F71332">
        <w:trPr>
          <w:trHeight w:val="600"/>
        </w:trPr>
        <w:tc>
          <w:tcPr>
            <w:tcW w:w="1480" w:type="dxa"/>
            <w:vMerge/>
            <w:tcBorders>
              <w:top w:val="nil"/>
              <w:left w:val="single" w:sz="4" w:space="0" w:color="auto"/>
              <w:bottom w:val="single" w:sz="4" w:space="0" w:color="auto"/>
              <w:right w:val="single" w:sz="4" w:space="0" w:color="auto"/>
            </w:tcBorders>
            <w:vAlign w:val="center"/>
            <w:hideMark/>
          </w:tcPr>
          <w:p w14:paraId="08C019D9"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4CAC515A"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9</w:t>
            </w:r>
          </w:p>
        </w:tc>
        <w:tc>
          <w:tcPr>
            <w:tcW w:w="1405" w:type="dxa"/>
            <w:tcBorders>
              <w:top w:val="nil"/>
              <w:left w:val="nil"/>
              <w:bottom w:val="single" w:sz="4" w:space="0" w:color="auto"/>
              <w:right w:val="single" w:sz="4" w:space="0" w:color="auto"/>
            </w:tcBorders>
            <w:shd w:val="clear" w:color="000000" w:fill="F2DCDB"/>
            <w:vAlign w:val="center"/>
            <w:hideMark/>
          </w:tcPr>
          <w:p w14:paraId="09B9DA64"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18,960.00</w:t>
            </w:r>
          </w:p>
        </w:tc>
        <w:tc>
          <w:tcPr>
            <w:tcW w:w="1018" w:type="dxa"/>
            <w:tcBorders>
              <w:top w:val="nil"/>
              <w:left w:val="nil"/>
              <w:bottom w:val="single" w:sz="4" w:space="0" w:color="auto"/>
              <w:right w:val="single" w:sz="4" w:space="0" w:color="auto"/>
            </w:tcBorders>
            <w:shd w:val="clear" w:color="auto" w:fill="auto"/>
            <w:vAlign w:val="center"/>
            <w:hideMark/>
          </w:tcPr>
          <w:p w14:paraId="39FBE8FF"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Lower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10266119"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5</w:t>
            </w:r>
          </w:p>
        </w:tc>
        <w:tc>
          <w:tcPr>
            <w:tcW w:w="1701" w:type="dxa"/>
            <w:tcBorders>
              <w:top w:val="nil"/>
              <w:left w:val="nil"/>
              <w:bottom w:val="single" w:sz="4" w:space="0" w:color="auto"/>
              <w:right w:val="single" w:sz="4" w:space="0" w:color="auto"/>
            </w:tcBorders>
            <w:shd w:val="clear" w:color="000000" w:fill="D8E4BC"/>
            <w:vAlign w:val="center"/>
            <w:hideMark/>
          </w:tcPr>
          <w:p w14:paraId="2B67A31F"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22,130.00</w:t>
            </w:r>
          </w:p>
        </w:tc>
        <w:tc>
          <w:tcPr>
            <w:tcW w:w="1564" w:type="dxa"/>
            <w:tcBorders>
              <w:top w:val="nil"/>
              <w:left w:val="nil"/>
              <w:bottom w:val="single" w:sz="4" w:space="0" w:color="auto"/>
              <w:right w:val="single" w:sz="4" w:space="0" w:color="auto"/>
            </w:tcBorders>
            <w:shd w:val="clear" w:color="auto" w:fill="auto"/>
            <w:vAlign w:val="center"/>
            <w:hideMark/>
          </w:tcPr>
          <w:p w14:paraId="41E9A817"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r w:rsidR="00D964C6" w:rsidRPr="005F44A6" w14:paraId="6A896196" w14:textId="77777777" w:rsidTr="00F71332">
        <w:trPr>
          <w:trHeight w:val="900"/>
        </w:trPr>
        <w:tc>
          <w:tcPr>
            <w:tcW w:w="1480" w:type="dxa"/>
            <w:vMerge/>
            <w:tcBorders>
              <w:top w:val="nil"/>
              <w:left w:val="single" w:sz="4" w:space="0" w:color="auto"/>
              <w:bottom w:val="single" w:sz="4" w:space="0" w:color="auto"/>
              <w:right w:val="single" w:sz="4" w:space="0" w:color="auto"/>
            </w:tcBorders>
            <w:vAlign w:val="center"/>
            <w:hideMark/>
          </w:tcPr>
          <w:p w14:paraId="73BC5FBB"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1CB18431"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10</w:t>
            </w:r>
          </w:p>
        </w:tc>
        <w:tc>
          <w:tcPr>
            <w:tcW w:w="1405" w:type="dxa"/>
            <w:tcBorders>
              <w:top w:val="nil"/>
              <w:left w:val="nil"/>
              <w:bottom w:val="single" w:sz="4" w:space="0" w:color="auto"/>
              <w:right w:val="single" w:sz="4" w:space="0" w:color="auto"/>
            </w:tcBorders>
            <w:shd w:val="clear" w:color="000000" w:fill="F2DCDB"/>
            <w:vAlign w:val="center"/>
            <w:hideMark/>
          </w:tcPr>
          <w:p w14:paraId="61291DFF"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19,575.00</w:t>
            </w:r>
          </w:p>
        </w:tc>
        <w:tc>
          <w:tcPr>
            <w:tcW w:w="1018" w:type="dxa"/>
            <w:tcBorders>
              <w:top w:val="nil"/>
              <w:left w:val="nil"/>
              <w:bottom w:val="single" w:sz="4" w:space="0" w:color="auto"/>
              <w:right w:val="single" w:sz="4" w:space="0" w:color="auto"/>
            </w:tcBorders>
            <w:shd w:val="clear" w:color="auto" w:fill="auto"/>
            <w:vAlign w:val="center"/>
            <w:hideMark/>
          </w:tcPr>
          <w:p w14:paraId="0170A372"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Higher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593AFDCA"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5</w:t>
            </w:r>
          </w:p>
        </w:tc>
        <w:tc>
          <w:tcPr>
            <w:tcW w:w="1701" w:type="dxa"/>
            <w:tcBorders>
              <w:top w:val="nil"/>
              <w:left w:val="nil"/>
              <w:bottom w:val="single" w:sz="4" w:space="0" w:color="auto"/>
              <w:right w:val="single" w:sz="4" w:space="0" w:color="auto"/>
            </w:tcBorders>
            <w:shd w:val="clear" w:color="000000" w:fill="D8E4BC"/>
            <w:vAlign w:val="center"/>
            <w:hideMark/>
          </w:tcPr>
          <w:p w14:paraId="4727231F"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22,130.00</w:t>
            </w:r>
          </w:p>
        </w:tc>
        <w:tc>
          <w:tcPr>
            <w:tcW w:w="1564" w:type="dxa"/>
            <w:tcBorders>
              <w:top w:val="nil"/>
              <w:left w:val="nil"/>
              <w:bottom w:val="single" w:sz="4" w:space="0" w:color="auto"/>
              <w:right w:val="single" w:sz="4" w:space="0" w:color="auto"/>
            </w:tcBorders>
            <w:shd w:val="clear" w:color="auto" w:fill="auto"/>
            <w:vAlign w:val="center"/>
            <w:hideMark/>
          </w:tcPr>
          <w:p w14:paraId="437B416A"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Increment in Sub Staff Grade</w:t>
            </w:r>
          </w:p>
        </w:tc>
      </w:tr>
      <w:tr w:rsidR="00D964C6" w:rsidRPr="005F44A6" w14:paraId="23F71B5D" w14:textId="77777777" w:rsidTr="00F71332">
        <w:trPr>
          <w:trHeight w:val="900"/>
        </w:trPr>
        <w:tc>
          <w:tcPr>
            <w:tcW w:w="1480" w:type="dxa"/>
            <w:vMerge/>
            <w:tcBorders>
              <w:top w:val="nil"/>
              <w:left w:val="single" w:sz="4" w:space="0" w:color="auto"/>
              <w:bottom w:val="single" w:sz="4" w:space="0" w:color="auto"/>
              <w:right w:val="single" w:sz="4" w:space="0" w:color="auto"/>
            </w:tcBorders>
            <w:vAlign w:val="center"/>
            <w:hideMark/>
          </w:tcPr>
          <w:p w14:paraId="3371AEC7"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2B4AE8BA"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11</w:t>
            </w:r>
          </w:p>
        </w:tc>
        <w:tc>
          <w:tcPr>
            <w:tcW w:w="1405" w:type="dxa"/>
            <w:tcBorders>
              <w:top w:val="nil"/>
              <w:left w:val="nil"/>
              <w:bottom w:val="single" w:sz="4" w:space="0" w:color="auto"/>
              <w:right w:val="single" w:sz="4" w:space="0" w:color="auto"/>
            </w:tcBorders>
            <w:shd w:val="clear" w:color="000000" w:fill="F2DCDB"/>
            <w:vAlign w:val="center"/>
            <w:hideMark/>
          </w:tcPr>
          <w:p w14:paraId="73CEF8A4"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20,315.00</w:t>
            </w:r>
          </w:p>
        </w:tc>
        <w:tc>
          <w:tcPr>
            <w:tcW w:w="1018" w:type="dxa"/>
            <w:tcBorders>
              <w:top w:val="nil"/>
              <w:left w:val="nil"/>
              <w:bottom w:val="single" w:sz="4" w:space="0" w:color="auto"/>
              <w:right w:val="single" w:sz="4" w:space="0" w:color="auto"/>
            </w:tcBorders>
            <w:shd w:val="clear" w:color="auto" w:fill="auto"/>
            <w:vAlign w:val="center"/>
            <w:hideMark/>
          </w:tcPr>
          <w:p w14:paraId="662599F2"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NA</w:t>
            </w:r>
          </w:p>
        </w:tc>
        <w:tc>
          <w:tcPr>
            <w:tcW w:w="1250" w:type="dxa"/>
            <w:tcBorders>
              <w:top w:val="nil"/>
              <w:left w:val="nil"/>
              <w:bottom w:val="single" w:sz="4" w:space="0" w:color="auto"/>
              <w:right w:val="single" w:sz="4" w:space="0" w:color="auto"/>
            </w:tcBorders>
            <w:shd w:val="clear" w:color="000000" w:fill="D8E4BC"/>
            <w:vAlign w:val="center"/>
            <w:hideMark/>
          </w:tcPr>
          <w:p w14:paraId="4B8FC82F"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6</w:t>
            </w:r>
          </w:p>
        </w:tc>
        <w:tc>
          <w:tcPr>
            <w:tcW w:w="1701" w:type="dxa"/>
            <w:tcBorders>
              <w:top w:val="nil"/>
              <w:left w:val="nil"/>
              <w:bottom w:val="single" w:sz="4" w:space="0" w:color="auto"/>
              <w:right w:val="single" w:sz="4" w:space="0" w:color="auto"/>
            </w:tcBorders>
            <w:shd w:val="clear" w:color="000000" w:fill="D8E4BC"/>
            <w:vAlign w:val="center"/>
            <w:hideMark/>
          </w:tcPr>
          <w:p w14:paraId="65FF82CC"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23,360.00</w:t>
            </w:r>
          </w:p>
        </w:tc>
        <w:tc>
          <w:tcPr>
            <w:tcW w:w="1564" w:type="dxa"/>
            <w:tcBorders>
              <w:top w:val="nil"/>
              <w:left w:val="nil"/>
              <w:bottom w:val="single" w:sz="4" w:space="0" w:color="auto"/>
              <w:right w:val="single" w:sz="4" w:space="0" w:color="auto"/>
            </w:tcBorders>
            <w:shd w:val="clear" w:color="auto" w:fill="auto"/>
            <w:vAlign w:val="center"/>
            <w:hideMark/>
          </w:tcPr>
          <w:p w14:paraId="1649B024" w14:textId="7B2E8A20" w:rsidR="00D964C6" w:rsidRPr="005F44A6" w:rsidRDefault="0019776B"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r w:rsidR="00D964C6" w:rsidRPr="005F44A6" w14:paraId="10B0A522" w14:textId="77777777" w:rsidTr="00F71332">
        <w:trPr>
          <w:trHeight w:val="600"/>
        </w:trPr>
        <w:tc>
          <w:tcPr>
            <w:tcW w:w="1480" w:type="dxa"/>
            <w:vMerge/>
            <w:tcBorders>
              <w:top w:val="nil"/>
              <w:left w:val="single" w:sz="4" w:space="0" w:color="auto"/>
              <w:bottom w:val="single" w:sz="4" w:space="0" w:color="auto"/>
              <w:right w:val="single" w:sz="4" w:space="0" w:color="auto"/>
            </w:tcBorders>
            <w:vAlign w:val="center"/>
            <w:hideMark/>
          </w:tcPr>
          <w:p w14:paraId="59E180CC"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3B16ECEC"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12</w:t>
            </w:r>
          </w:p>
        </w:tc>
        <w:tc>
          <w:tcPr>
            <w:tcW w:w="1405" w:type="dxa"/>
            <w:tcBorders>
              <w:top w:val="nil"/>
              <w:left w:val="nil"/>
              <w:bottom w:val="single" w:sz="4" w:space="0" w:color="auto"/>
              <w:right w:val="single" w:sz="4" w:space="0" w:color="auto"/>
            </w:tcBorders>
            <w:shd w:val="clear" w:color="000000" w:fill="F2DCDB"/>
            <w:vAlign w:val="center"/>
            <w:hideMark/>
          </w:tcPr>
          <w:p w14:paraId="798BF944"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21,055.00</w:t>
            </w:r>
          </w:p>
        </w:tc>
        <w:tc>
          <w:tcPr>
            <w:tcW w:w="1018" w:type="dxa"/>
            <w:tcBorders>
              <w:top w:val="nil"/>
              <w:left w:val="nil"/>
              <w:bottom w:val="single" w:sz="4" w:space="0" w:color="auto"/>
              <w:right w:val="single" w:sz="4" w:space="0" w:color="auto"/>
            </w:tcBorders>
            <w:shd w:val="clear" w:color="auto" w:fill="auto"/>
            <w:vAlign w:val="center"/>
            <w:hideMark/>
          </w:tcPr>
          <w:p w14:paraId="09E69640"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Lower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6E1EC221"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7</w:t>
            </w:r>
          </w:p>
        </w:tc>
        <w:tc>
          <w:tcPr>
            <w:tcW w:w="1701" w:type="dxa"/>
            <w:tcBorders>
              <w:top w:val="nil"/>
              <w:left w:val="nil"/>
              <w:bottom w:val="single" w:sz="4" w:space="0" w:color="auto"/>
              <w:right w:val="single" w:sz="4" w:space="0" w:color="auto"/>
            </w:tcBorders>
            <w:shd w:val="clear" w:color="000000" w:fill="D8E4BC"/>
            <w:vAlign w:val="center"/>
            <w:hideMark/>
          </w:tcPr>
          <w:p w14:paraId="2D0A64A0"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24,590.00</w:t>
            </w:r>
          </w:p>
        </w:tc>
        <w:tc>
          <w:tcPr>
            <w:tcW w:w="1564" w:type="dxa"/>
            <w:tcBorders>
              <w:top w:val="nil"/>
              <w:left w:val="nil"/>
              <w:bottom w:val="single" w:sz="4" w:space="0" w:color="auto"/>
              <w:right w:val="single" w:sz="4" w:space="0" w:color="auto"/>
            </w:tcBorders>
            <w:shd w:val="clear" w:color="auto" w:fill="auto"/>
            <w:vAlign w:val="center"/>
            <w:hideMark/>
          </w:tcPr>
          <w:p w14:paraId="02C312B0"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r w:rsidR="00D964C6" w:rsidRPr="005F44A6" w14:paraId="690C2FAD" w14:textId="77777777" w:rsidTr="00F71332">
        <w:trPr>
          <w:trHeight w:val="900"/>
        </w:trPr>
        <w:tc>
          <w:tcPr>
            <w:tcW w:w="1480" w:type="dxa"/>
            <w:vMerge/>
            <w:tcBorders>
              <w:top w:val="nil"/>
              <w:left w:val="single" w:sz="4" w:space="0" w:color="auto"/>
              <w:bottom w:val="single" w:sz="4" w:space="0" w:color="auto"/>
              <w:right w:val="single" w:sz="4" w:space="0" w:color="auto"/>
            </w:tcBorders>
            <w:vAlign w:val="center"/>
            <w:hideMark/>
          </w:tcPr>
          <w:p w14:paraId="63BBCFDC"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372218D8"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13</w:t>
            </w:r>
          </w:p>
        </w:tc>
        <w:tc>
          <w:tcPr>
            <w:tcW w:w="1405" w:type="dxa"/>
            <w:tcBorders>
              <w:top w:val="nil"/>
              <w:left w:val="nil"/>
              <w:bottom w:val="single" w:sz="4" w:space="0" w:color="auto"/>
              <w:right w:val="single" w:sz="4" w:space="0" w:color="auto"/>
            </w:tcBorders>
            <w:shd w:val="clear" w:color="000000" w:fill="F2DCDB"/>
            <w:vAlign w:val="center"/>
            <w:hideMark/>
          </w:tcPr>
          <w:p w14:paraId="321FDBDB"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21,795.00</w:t>
            </w:r>
          </w:p>
        </w:tc>
        <w:tc>
          <w:tcPr>
            <w:tcW w:w="1018" w:type="dxa"/>
            <w:tcBorders>
              <w:top w:val="nil"/>
              <w:left w:val="nil"/>
              <w:bottom w:val="single" w:sz="4" w:space="0" w:color="auto"/>
              <w:right w:val="single" w:sz="4" w:space="0" w:color="auto"/>
            </w:tcBorders>
            <w:shd w:val="clear" w:color="auto" w:fill="auto"/>
            <w:vAlign w:val="center"/>
            <w:hideMark/>
          </w:tcPr>
          <w:p w14:paraId="0B421BAE"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Higher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022CA1C1"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7</w:t>
            </w:r>
          </w:p>
        </w:tc>
        <w:tc>
          <w:tcPr>
            <w:tcW w:w="1701" w:type="dxa"/>
            <w:tcBorders>
              <w:top w:val="nil"/>
              <w:left w:val="nil"/>
              <w:bottom w:val="single" w:sz="4" w:space="0" w:color="auto"/>
              <w:right w:val="single" w:sz="4" w:space="0" w:color="auto"/>
            </w:tcBorders>
            <w:shd w:val="clear" w:color="000000" w:fill="D8E4BC"/>
            <w:vAlign w:val="center"/>
            <w:hideMark/>
          </w:tcPr>
          <w:p w14:paraId="05461DCB"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24,590.00</w:t>
            </w:r>
          </w:p>
        </w:tc>
        <w:tc>
          <w:tcPr>
            <w:tcW w:w="1564" w:type="dxa"/>
            <w:tcBorders>
              <w:top w:val="nil"/>
              <w:left w:val="nil"/>
              <w:bottom w:val="single" w:sz="4" w:space="0" w:color="auto"/>
              <w:right w:val="single" w:sz="4" w:space="0" w:color="auto"/>
            </w:tcBorders>
            <w:shd w:val="clear" w:color="auto" w:fill="auto"/>
            <w:vAlign w:val="center"/>
            <w:hideMark/>
          </w:tcPr>
          <w:p w14:paraId="6DF19C75"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Increment in Sub Staff Grade</w:t>
            </w:r>
          </w:p>
        </w:tc>
      </w:tr>
      <w:tr w:rsidR="00D964C6" w:rsidRPr="005F44A6" w14:paraId="2FBB5A14" w14:textId="77777777" w:rsidTr="00F71332">
        <w:trPr>
          <w:trHeight w:val="600"/>
        </w:trPr>
        <w:tc>
          <w:tcPr>
            <w:tcW w:w="1480" w:type="dxa"/>
            <w:vMerge/>
            <w:tcBorders>
              <w:top w:val="nil"/>
              <w:left w:val="single" w:sz="4" w:space="0" w:color="auto"/>
              <w:bottom w:val="single" w:sz="4" w:space="0" w:color="auto"/>
              <w:right w:val="single" w:sz="4" w:space="0" w:color="auto"/>
            </w:tcBorders>
            <w:vAlign w:val="center"/>
            <w:hideMark/>
          </w:tcPr>
          <w:p w14:paraId="138DE23B"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452CB7DE"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14</w:t>
            </w:r>
          </w:p>
        </w:tc>
        <w:tc>
          <w:tcPr>
            <w:tcW w:w="1405" w:type="dxa"/>
            <w:tcBorders>
              <w:top w:val="nil"/>
              <w:left w:val="nil"/>
              <w:bottom w:val="single" w:sz="4" w:space="0" w:color="auto"/>
              <w:right w:val="single" w:sz="4" w:space="0" w:color="auto"/>
            </w:tcBorders>
            <w:shd w:val="clear" w:color="000000" w:fill="F2DCDB"/>
            <w:vAlign w:val="center"/>
            <w:hideMark/>
          </w:tcPr>
          <w:p w14:paraId="5F968F98"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22,535.00</w:t>
            </w:r>
          </w:p>
        </w:tc>
        <w:tc>
          <w:tcPr>
            <w:tcW w:w="1018" w:type="dxa"/>
            <w:tcBorders>
              <w:top w:val="nil"/>
              <w:left w:val="nil"/>
              <w:bottom w:val="single" w:sz="4" w:space="0" w:color="auto"/>
              <w:right w:val="single" w:sz="4" w:space="0" w:color="auto"/>
            </w:tcBorders>
            <w:shd w:val="clear" w:color="auto" w:fill="auto"/>
            <w:vAlign w:val="center"/>
            <w:hideMark/>
          </w:tcPr>
          <w:p w14:paraId="2E0FB328"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Lower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2B58BF74"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8</w:t>
            </w:r>
          </w:p>
        </w:tc>
        <w:tc>
          <w:tcPr>
            <w:tcW w:w="1701" w:type="dxa"/>
            <w:tcBorders>
              <w:top w:val="nil"/>
              <w:left w:val="nil"/>
              <w:bottom w:val="single" w:sz="4" w:space="0" w:color="auto"/>
              <w:right w:val="single" w:sz="4" w:space="0" w:color="auto"/>
            </w:tcBorders>
            <w:shd w:val="clear" w:color="000000" w:fill="D8E4BC"/>
            <w:vAlign w:val="center"/>
            <w:hideMark/>
          </w:tcPr>
          <w:p w14:paraId="06B58848"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26,080.00</w:t>
            </w:r>
          </w:p>
        </w:tc>
        <w:tc>
          <w:tcPr>
            <w:tcW w:w="1564" w:type="dxa"/>
            <w:tcBorders>
              <w:top w:val="nil"/>
              <w:left w:val="nil"/>
              <w:bottom w:val="single" w:sz="4" w:space="0" w:color="auto"/>
              <w:right w:val="single" w:sz="4" w:space="0" w:color="auto"/>
            </w:tcBorders>
            <w:shd w:val="clear" w:color="auto" w:fill="auto"/>
            <w:vAlign w:val="center"/>
            <w:hideMark/>
          </w:tcPr>
          <w:p w14:paraId="7D39DC0A"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r w:rsidR="00D964C6" w:rsidRPr="005F44A6" w14:paraId="056AC1C6" w14:textId="77777777" w:rsidTr="00F71332">
        <w:trPr>
          <w:trHeight w:val="900"/>
        </w:trPr>
        <w:tc>
          <w:tcPr>
            <w:tcW w:w="1480" w:type="dxa"/>
            <w:vMerge/>
            <w:tcBorders>
              <w:top w:val="nil"/>
              <w:left w:val="single" w:sz="4" w:space="0" w:color="auto"/>
              <w:bottom w:val="single" w:sz="4" w:space="0" w:color="auto"/>
              <w:right w:val="single" w:sz="4" w:space="0" w:color="auto"/>
            </w:tcBorders>
            <w:vAlign w:val="center"/>
            <w:hideMark/>
          </w:tcPr>
          <w:p w14:paraId="417B8137"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3A18ED8D"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15</w:t>
            </w:r>
          </w:p>
        </w:tc>
        <w:tc>
          <w:tcPr>
            <w:tcW w:w="1405" w:type="dxa"/>
            <w:tcBorders>
              <w:top w:val="nil"/>
              <w:left w:val="nil"/>
              <w:bottom w:val="single" w:sz="4" w:space="0" w:color="auto"/>
              <w:right w:val="single" w:sz="4" w:space="0" w:color="auto"/>
            </w:tcBorders>
            <w:shd w:val="clear" w:color="000000" w:fill="F2DCDB"/>
            <w:vAlign w:val="center"/>
            <w:hideMark/>
          </w:tcPr>
          <w:p w14:paraId="695E1A81"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23,405.00</w:t>
            </w:r>
          </w:p>
        </w:tc>
        <w:tc>
          <w:tcPr>
            <w:tcW w:w="1018" w:type="dxa"/>
            <w:tcBorders>
              <w:top w:val="nil"/>
              <w:left w:val="nil"/>
              <w:bottom w:val="single" w:sz="4" w:space="0" w:color="auto"/>
              <w:right w:val="single" w:sz="4" w:space="0" w:color="auto"/>
            </w:tcBorders>
            <w:shd w:val="clear" w:color="auto" w:fill="auto"/>
            <w:vAlign w:val="center"/>
            <w:hideMark/>
          </w:tcPr>
          <w:p w14:paraId="5A2BB05C"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Higher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5919B008"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8</w:t>
            </w:r>
          </w:p>
        </w:tc>
        <w:tc>
          <w:tcPr>
            <w:tcW w:w="1701" w:type="dxa"/>
            <w:tcBorders>
              <w:top w:val="nil"/>
              <w:left w:val="nil"/>
              <w:bottom w:val="single" w:sz="4" w:space="0" w:color="auto"/>
              <w:right w:val="single" w:sz="4" w:space="0" w:color="auto"/>
            </w:tcBorders>
            <w:shd w:val="clear" w:color="000000" w:fill="D8E4BC"/>
            <w:vAlign w:val="center"/>
            <w:hideMark/>
          </w:tcPr>
          <w:p w14:paraId="4983115A"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26,080.00</w:t>
            </w:r>
          </w:p>
        </w:tc>
        <w:tc>
          <w:tcPr>
            <w:tcW w:w="1564" w:type="dxa"/>
            <w:tcBorders>
              <w:top w:val="nil"/>
              <w:left w:val="nil"/>
              <w:bottom w:val="single" w:sz="4" w:space="0" w:color="auto"/>
              <w:right w:val="single" w:sz="4" w:space="0" w:color="auto"/>
            </w:tcBorders>
            <w:shd w:val="clear" w:color="auto" w:fill="auto"/>
            <w:vAlign w:val="center"/>
            <w:hideMark/>
          </w:tcPr>
          <w:p w14:paraId="443D797E"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Increment in Sub Staff Grade</w:t>
            </w:r>
          </w:p>
        </w:tc>
      </w:tr>
      <w:tr w:rsidR="00D964C6" w:rsidRPr="005F44A6" w14:paraId="225B30E5" w14:textId="77777777" w:rsidTr="00F71332">
        <w:trPr>
          <w:trHeight w:val="900"/>
        </w:trPr>
        <w:tc>
          <w:tcPr>
            <w:tcW w:w="1480" w:type="dxa"/>
            <w:vMerge/>
            <w:tcBorders>
              <w:top w:val="nil"/>
              <w:left w:val="single" w:sz="4" w:space="0" w:color="auto"/>
              <w:bottom w:val="single" w:sz="4" w:space="0" w:color="auto"/>
              <w:right w:val="single" w:sz="4" w:space="0" w:color="auto"/>
            </w:tcBorders>
            <w:vAlign w:val="center"/>
            <w:hideMark/>
          </w:tcPr>
          <w:p w14:paraId="6B988B17"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561CDA1B"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16</w:t>
            </w:r>
          </w:p>
        </w:tc>
        <w:tc>
          <w:tcPr>
            <w:tcW w:w="1405" w:type="dxa"/>
            <w:tcBorders>
              <w:top w:val="nil"/>
              <w:left w:val="nil"/>
              <w:bottom w:val="single" w:sz="4" w:space="0" w:color="auto"/>
              <w:right w:val="single" w:sz="4" w:space="0" w:color="auto"/>
            </w:tcBorders>
            <w:shd w:val="clear" w:color="000000" w:fill="F2DCDB"/>
            <w:vAlign w:val="center"/>
            <w:hideMark/>
          </w:tcPr>
          <w:p w14:paraId="2BE81540"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24,275.00</w:t>
            </w:r>
          </w:p>
        </w:tc>
        <w:tc>
          <w:tcPr>
            <w:tcW w:w="1018" w:type="dxa"/>
            <w:tcBorders>
              <w:top w:val="nil"/>
              <w:left w:val="nil"/>
              <w:bottom w:val="single" w:sz="4" w:space="0" w:color="auto"/>
              <w:right w:val="single" w:sz="4" w:space="0" w:color="auto"/>
            </w:tcBorders>
            <w:shd w:val="clear" w:color="auto" w:fill="auto"/>
            <w:vAlign w:val="center"/>
            <w:hideMark/>
          </w:tcPr>
          <w:p w14:paraId="0184111E"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NA</w:t>
            </w:r>
          </w:p>
        </w:tc>
        <w:tc>
          <w:tcPr>
            <w:tcW w:w="1250" w:type="dxa"/>
            <w:tcBorders>
              <w:top w:val="nil"/>
              <w:left w:val="nil"/>
              <w:bottom w:val="single" w:sz="4" w:space="0" w:color="auto"/>
              <w:right w:val="single" w:sz="4" w:space="0" w:color="auto"/>
            </w:tcBorders>
            <w:shd w:val="clear" w:color="000000" w:fill="D8E4BC"/>
            <w:vAlign w:val="center"/>
            <w:hideMark/>
          </w:tcPr>
          <w:p w14:paraId="42916FB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9</w:t>
            </w:r>
          </w:p>
        </w:tc>
        <w:tc>
          <w:tcPr>
            <w:tcW w:w="1701" w:type="dxa"/>
            <w:tcBorders>
              <w:top w:val="nil"/>
              <w:left w:val="nil"/>
              <w:bottom w:val="single" w:sz="4" w:space="0" w:color="auto"/>
              <w:right w:val="single" w:sz="4" w:space="0" w:color="auto"/>
            </w:tcBorders>
            <w:shd w:val="clear" w:color="000000" w:fill="D8E4BC"/>
            <w:vAlign w:val="center"/>
            <w:hideMark/>
          </w:tcPr>
          <w:p w14:paraId="60775B5A"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27,570.00</w:t>
            </w:r>
          </w:p>
        </w:tc>
        <w:tc>
          <w:tcPr>
            <w:tcW w:w="1564" w:type="dxa"/>
            <w:tcBorders>
              <w:top w:val="nil"/>
              <w:left w:val="nil"/>
              <w:bottom w:val="single" w:sz="4" w:space="0" w:color="auto"/>
              <w:right w:val="single" w:sz="4" w:space="0" w:color="auto"/>
            </w:tcBorders>
            <w:shd w:val="clear" w:color="auto" w:fill="auto"/>
            <w:vAlign w:val="center"/>
            <w:hideMark/>
          </w:tcPr>
          <w:p w14:paraId="5DF886E0" w14:textId="4375E00A" w:rsidR="00D964C6" w:rsidRPr="005F44A6" w:rsidRDefault="0019776B"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r w:rsidR="00D964C6" w:rsidRPr="005F44A6" w14:paraId="42F383E9" w14:textId="77777777" w:rsidTr="00F71332">
        <w:trPr>
          <w:trHeight w:val="600"/>
        </w:trPr>
        <w:tc>
          <w:tcPr>
            <w:tcW w:w="1480" w:type="dxa"/>
            <w:vMerge/>
            <w:tcBorders>
              <w:top w:val="nil"/>
              <w:left w:val="single" w:sz="4" w:space="0" w:color="auto"/>
              <w:bottom w:val="single" w:sz="4" w:space="0" w:color="auto"/>
              <w:right w:val="single" w:sz="4" w:space="0" w:color="auto"/>
            </w:tcBorders>
            <w:vAlign w:val="center"/>
            <w:hideMark/>
          </w:tcPr>
          <w:p w14:paraId="1F6F7BCA"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12ECA983"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17</w:t>
            </w:r>
          </w:p>
        </w:tc>
        <w:tc>
          <w:tcPr>
            <w:tcW w:w="1405" w:type="dxa"/>
            <w:tcBorders>
              <w:top w:val="nil"/>
              <w:left w:val="nil"/>
              <w:bottom w:val="single" w:sz="4" w:space="0" w:color="auto"/>
              <w:right w:val="single" w:sz="4" w:space="0" w:color="auto"/>
            </w:tcBorders>
            <w:shd w:val="clear" w:color="000000" w:fill="F2DCDB"/>
            <w:vAlign w:val="center"/>
            <w:hideMark/>
          </w:tcPr>
          <w:p w14:paraId="1C2FB1C0"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25,145.00</w:t>
            </w:r>
          </w:p>
        </w:tc>
        <w:tc>
          <w:tcPr>
            <w:tcW w:w="1018" w:type="dxa"/>
            <w:tcBorders>
              <w:top w:val="nil"/>
              <w:left w:val="nil"/>
              <w:bottom w:val="single" w:sz="4" w:space="0" w:color="auto"/>
              <w:right w:val="single" w:sz="4" w:space="0" w:color="auto"/>
            </w:tcBorders>
            <w:shd w:val="clear" w:color="auto" w:fill="auto"/>
            <w:vAlign w:val="center"/>
            <w:hideMark/>
          </w:tcPr>
          <w:p w14:paraId="6CC2DE33"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Lower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0AD3475D"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10</w:t>
            </w:r>
          </w:p>
        </w:tc>
        <w:tc>
          <w:tcPr>
            <w:tcW w:w="1701" w:type="dxa"/>
            <w:tcBorders>
              <w:top w:val="nil"/>
              <w:left w:val="nil"/>
              <w:bottom w:val="single" w:sz="4" w:space="0" w:color="auto"/>
              <w:right w:val="single" w:sz="4" w:space="0" w:color="auto"/>
            </w:tcBorders>
            <w:shd w:val="clear" w:color="000000" w:fill="D8E4BC"/>
            <w:vAlign w:val="center"/>
            <w:hideMark/>
          </w:tcPr>
          <w:p w14:paraId="66655F93"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29,060.00</w:t>
            </w:r>
          </w:p>
        </w:tc>
        <w:tc>
          <w:tcPr>
            <w:tcW w:w="1564" w:type="dxa"/>
            <w:tcBorders>
              <w:top w:val="nil"/>
              <w:left w:val="nil"/>
              <w:bottom w:val="single" w:sz="4" w:space="0" w:color="auto"/>
              <w:right w:val="single" w:sz="4" w:space="0" w:color="auto"/>
            </w:tcBorders>
            <w:shd w:val="clear" w:color="auto" w:fill="auto"/>
            <w:vAlign w:val="center"/>
            <w:hideMark/>
          </w:tcPr>
          <w:p w14:paraId="5A106B5C"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r w:rsidR="00D964C6" w:rsidRPr="005F44A6" w14:paraId="7D61D7FB" w14:textId="77777777" w:rsidTr="00F71332">
        <w:trPr>
          <w:trHeight w:val="900"/>
        </w:trPr>
        <w:tc>
          <w:tcPr>
            <w:tcW w:w="1480" w:type="dxa"/>
            <w:vMerge/>
            <w:tcBorders>
              <w:top w:val="nil"/>
              <w:left w:val="single" w:sz="4" w:space="0" w:color="auto"/>
              <w:bottom w:val="single" w:sz="4" w:space="0" w:color="auto"/>
              <w:right w:val="single" w:sz="4" w:space="0" w:color="auto"/>
            </w:tcBorders>
            <w:vAlign w:val="center"/>
            <w:hideMark/>
          </w:tcPr>
          <w:p w14:paraId="1318532B"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273B6413"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18</w:t>
            </w:r>
          </w:p>
        </w:tc>
        <w:tc>
          <w:tcPr>
            <w:tcW w:w="1405" w:type="dxa"/>
            <w:tcBorders>
              <w:top w:val="nil"/>
              <w:left w:val="nil"/>
              <w:bottom w:val="single" w:sz="4" w:space="0" w:color="auto"/>
              <w:right w:val="single" w:sz="4" w:space="0" w:color="auto"/>
            </w:tcBorders>
            <w:shd w:val="clear" w:color="000000" w:fill="F2DCDB"/>
            <w:vAlign w:val="center"/>
            <w:hideMark/>
          </w:tcPr>
          <w:p w14:paraId="2C7B035F"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26,145.00</w:t>
            </w:r>
          </w:p>
        </w:tc>
        <w:tc>
          <w:tcPr>
            <w:tcW w:w="1018" w:type="dxa"/>
            <w:tcBorders>
              <w:top w:val="nil"/>
              <w:left w:val="nil"/>
              <w:bottom w:val="single" w:sz="4" w:space="0" w:color="auto"/>
              <w:right w:val="single" w:sz="4" w:space="0" w:color="auto"/>
            </w:tcBorders>
            <w:shd w:val="clear" w:color="auto" w:fill="auto"/>
            <w:vAlign w:val="center"/>
            <w:hideMark/>
          </w:tcPr>
          <w:p w14:paraId="063D1E85"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Higher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71C880F9"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10</w:t>
            </w:r>
          </w:p>
        </w:tc>
        <w:tc>
          <w:tcPr>
            <w:tcW w:w="1701" w:type="dxa"/>
            <w:tcBorders>
              <w:top w:val="nil"/>
              <w:left w:val="nil"/>
              <w:bottom w:val="single" w:sz="4" w:space="0" w:color="auto"/>
              <w:right w:val="single" w:sz="4" w:space="0" w:color="auto"/>
            </w:tcBorders>
            <w:shd w:val="clear" w:color="000000" w:fill="D8E4BC"/>
            <w:vAlign w:val="center"/>
            <w:hideMark/>
          </w:tcPr>
          <w:p w14:paraId="3408B430"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29,060.00</w:t>
            </w:r>
          </w:p>
        </w:tc>
        <w:tc>
          <w:tcPr>
            <w:tcW w:w="1564" w:type="dxa"/>
            <w:tcBorders>
              <w:top w:val="nil"/>
              <w:left w:val="nil"/>
              <w:bottom w:val="single" w:sz="4" w:space="0" w:color="auto"/>
              <w:right w:val="single" w:sz="4" w:space="0" w:color="auto"/>
            </w:tcBorders>
            <w:shd w:val="clear" w:color="auto" w:fill="auto"/>
            <w:vAlign w:val="center"/>
            <w:hideMark/>
          </w:tcPr>
          <w:p w14:paraId="4CF56649"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Increment in Sub Staff Grade</w:t>
            </w:r>
          </w:p>
        </w:tc>
      </w:tr>
      <w:tr w:rsidR="00D964C6" w:rsidRPr="005F44A6" w14:paraId="37D431BF" w14:textId="77777777" w:rsidTr="00F71332">
        <w:trPr>
          <w:trHeight w:val="900"/>
        </w:trPr>
        <w:tc>
          <w:tcPr>
            <w:tcW w:w="1480" w:type="dxa"/>
            <w:vMerge/>
            <w:tcBorders>
              <w:top w:val="nil"/>
              <w:left w:val="single" w:sz="4" w:space="0" w:color="auto"/>
              <w:bottom w:val="single" w:sz="4" w:space="0" w:color="auto"/>
              <w:right w:val="single" w:sz="4" w:space="0" w:color="auto"/>
            </w:tcBorders>
            <w:vAlign w:val="center"/>
            <w:hideMark/>
          </w:tcPr>
          <w:p w14:paraId="2DA7B3BE"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15A747BC"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19</w:t>
            </w:r>
          </w:p>
        </w:tc>
        <w:tc>
          <w:tcPr>
            <w:tcW w:w="1405" w:type="dxa"/>
            <w:tcBorders>
              <w:top w:val="nil"/>
              <w:left w:val="nil"/>
              <w:bottom w:val="single" w:sz="4" w:space="0" w:color="auto"/>
              <w:right w:val="single" w:sz="4" w:space="0" w:color="auto"/>
            </w:tcBorders>
            <w:shd w:val="clear" w:color="000000" w:fill="F2DCDB"/>
            <w:vAlign w:val="center"/>
            <w:hideMark/>
          </w:tcPr>
          <w:p w14:paraId="4D77A441"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27,145.00</w:t>
            </w:r>
          </w:p>
        </w:tc>
        <w:tc>
          <w:tcPr>
            <w:tcW w:w="1018" w:type="dxa"/>
            <w:tcBorders>
              <w:top w:val="nil"/>
              <w:left w:val="nil"/>
              <w:bottom w:val="single" w:sz="4" w:space="0" w:color="auto"/>
              <w:right w:val="single" w:sz="4" w:space="0" w:color="auto"/>
            </w:tcBorders>
            <w:shd w:val="clear" w:color="auto" w:fill="auto"/>
            <w:vAlign w:val="center"/>
            <w:hideMark/>
          </w:tcPr>
          <w:p w14:paraId="01E52ADB"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NA</w:t>
            </w:r>
          </w:p>
        </w:tc>
        <w:tc>
          <w:tcPr>
            <w:tcW w:w="1250" w:type="dxa"/>
            <w:tcBorders>
              <w:top w:val="nil"/>
              <w:left w:val="nil"/>
              <w:bottom w:val="single" w:sz="4" w:space="0" w:color="auto"/>
              <w:right w:val="single" w:sz="4" w:space="0" w:color="auto"/>
            </w:tcBorders>
            <w:shd w:val="clear" w:color="000000" w:fill="D8E4BC"/>
            <w:vAlign w:val="center"/>
            <w:hideMark/>
          </w:tcPr>
          <w:p w14:paraId="4FA9D3D9"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11</w:t>
            </w:r>
          </w:p>
        </w:tc>
        <w:tc>
          <w:tcPr>
            <w:tcW w:w="1701" w:type="dxa"/>
            <w:tcBorders>
              <w:top w:val="nil"/>
              <w:left w:val="nil"/>
              <w:bottom w:val="single" w:sz="4" w:space="0" w:color="auto"/>
              <w:right w:val="single" w:sz="4" w:space="0" w:color="auto"/>
            </w:tcBorders>
            <w:shd w:val="clear" w:color="000000" w:fill="D8E4BC"/>
            <w:vAlign w:val="center"/>
            <w:hideMark/>
          </w:tcPr>
          <w:p w14:paraId="4130FFD4"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30,550.00</w:t>
            </w:r>
          </w:p>
        </w:tc>
        <w:tc>
          <w:tcPr>
            <w:tcW w:w="1564" w:type="dxa"/>
            <w:tcBorders>
              <w:top w:val="nil"/>
              <w:left w:val="nil"/>
              <w:bottom w:val="single" w:sz="4" w:space="0" w:color="auto"/>
              <w:right w:val="single" w:sz="4" w:space="0" w:color="auto"/>
            </w:tcBorders>
            <w:shd w:val="clear" w:color="auto" w:fill="auto"/>
            <w:vAlign w:val="center"/>
            <w:hideMark/>
          </w:tcPr>
          <w:p w14:paraId="0FD34A40" w14:textId="1C20C790" w:rsidR="00D964C6" w:rsidRPr="005F44A6" w:rsidRDefault="0019776B"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r w:rsidR="00D964C6" w:rsidRPr="005F44A6" w14:paraId="0331F9DC" w14:textId="77777777" w:rsidTr="00F71332">
        <w:trPr>
          <w:trHeight w:val="600"/>
        </w:trPr>
        <w:tc>
          <w:tcPr>
            <w:tcW w:w="1480" w:type="dxa"/>
            <w:vMerge/>
            <w:tcBorders>
              <w:top w:val="nil"/>
              <w:left w:val="single" w:sz="4" w:space="0" w:color="auto"/>
              <w:bottom w:val="single" w:sz="4" w:space="0" w:color="auto"/>
              <w:right w:val="single" w:sz="4" w:space="0" w:color="auto"/>
            </w:tcBorders>
            <w:vAlign w:val="center"/>
            <w:hideMark/>
          </w:tcPr>
          <w:p w14:paraId="62854493"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2DA4B397"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20</w:t>
            </w:r>
          </w:p>
        </w:tc>
        <w:tc>
          <w:tcPr>
            <w:tcW w:w="1405" w:type="dxa"/>
            <w:tcBorders>
              <w:top w:val="nil"/>
              <w:left w:val="nil"/>
              <w:bottom w:val="single" w:sz="4" w:space="0" w:color="auto"/>
              <w:right w:val="single" w:sz="4" w:space="0" w:color="auto"/>
            </w:tcBorders>
            <w:shd w:val="clear" w:color="000000" w:fill="F2DCDB"/>
            <w:vAlign w:val="center"/>
            <w:hideMark/>
          </w:tcPr>
          <w:p w14:paraId="228A68D2"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28,145.00</w:t>
            </w:r>
          </w:p>
        </w:tc>
        <w:tc>
          <w:tcPr>
            <w:tcW w:w="1018" w:type="dxa"/>
            <w:tcBorders>
              <w:top w:val="nil"/>
              <w:left w:val="nil"/>
              <w:bottom w:val="single" w:sz="4" w:space="0" w:color="auto"/>
              <w:right w:val="single" w:sz="4" w:space="0" w:color="auto"/>
            </w:tcBorders>
            <w:shd w:val="clear" w:color="auto" w:fill="auto"/>
            <w:vAlign w:val="center"/>
            <w:hideMark/>
          </w:tcPr>
          <w:p w14:paraId="32E40646"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Lower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70D177EE"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12</w:t>
            </w:r>
          </w:p>
        </w:tc>
        <w:tc>
          <w:tcPr>
            <w:tcW w:w="1701" w:type="dxa"/>
            <w:tcBorders>
              <w:top w:val="nil"/>
              <w:left w:val="nil"/>
              <w:bottom w:val="single" w:sz="4" w:space="0" w:color="auto"/>
              <w:right w:val="single" w:sz="4" w:space="0" w:color="auto"/>
            </w:tcBorders>
            <w:shd w:val="clear" w:color="000000" w:fill="D8E4BC"/>
            <w:vAlign w:val="center"/>
            <w:hideMark/>
          </w:tcPr>
          <w:p w14:paraId="2EF2D0C2"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32,280.00</w:t>
            </w:r>
          </w:p>
        </w:tc>
        <w:tc>
          <w:tcPr>
            <w:tcW w:w="1564" w:type="dxa"/>
            <w:tcBorders>
              <w:top w:val="nil"/>
              <w:left w:val="nil"/>
              <w:bottom w:val="single" w:sz="4" w:space="0" w:color="auto"/>
              <w:right w:val="single" w:sz="4" w:space="0" w:color="auto"/>
            </w:tcBorders>
            <w:shd w:val="clear" w:color="auto" w:fill="auto"/>
            <w:vAlign w:val="center"/>
            <w:hideMark/>
          </w:tcPr>
          <w:p w14:paraId="343F8083"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r w:rsidR="00D964C6" w:rsidRPr="005F44A6" w14:paraId="3821C5DE" w14:textId="77777777" w:rsidTr="00F71332">
        <w:trPr>
          <w:trHeight w:val="900"/>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2F4B1F5A" w14:textId="77777777" w:rsidR="00D964C6" w:rsidRPr="005F44A6" w:rsidRDefault="00D964C6" w:rsidP="00D964C6">
            <w:pPr>
              <w:spacing w:after="0"/>
              <w:jc w:val="center"/>
              <w:rPr>
                <w:rFonts w:eastAsia="Times New Roman" w:cs="Calibri"/>
                <w:b/>
                <w:bCs/>
                <w:color w:val="000000"/>
                <w:sz w:val="22"/>
                <w:lang w:eastAsia="en-IN"/>
              </w:rPr>
            </w:pPr>
            <w:r w:rsidRPr="005F44A6">
              <w:rPr>
                <w:rFonts w:eastAsia="Times New Roman" w:cs="Calibri"/>
                <w:b/>
                <w:bCs/>
                <w:color w:val="000000"/>
                <w:sz w:val="22"/>
                <w:lang w:eastAsia="en-IN"/>
              </w:rPr>
              <w:t>Stagnation</w:t>
            </w:r>
            <w:r w:rsidRPr="005F44A6">
              <w:rPr>
                <w:rFonts w:eastAsia="Times New Roman" w:cs="Calibri"/>
                <w:b/>
                <w:bCs/>
                <w:color w:val="000000"/>
                <w:sz w:val="22"/>
                <w:lang w:eastAsia="en-IN"/>
              </w:rPr>
              <w:br/>
              <w:t>Increments</w:t>
            </w:r>
          </w:p>
        </w:tc>
        <w:tc>
          <w:tcPr>
            <w:tcW w:w="1221" w:type="dxa"/>
            <w:tcBorders>
              <w:top w:val="nil"/>
              <w:left w:val="nil"/>
              <w:bottom w:val="single" w:sz="4" w:space="0" w:color="auto"/>
              <w:right w:val="single" w:sz="4" w:space="0" w:color="auto"/>
            </w:tcBorders>
            <w:shd w:val="clear" w:color="000000" w:fill="F2DCDB"/>
            <w:vAlign w:val="center"/>
            <w:hideMark/>
          </w:tcPr>
          <w:p w14:paraId="6FFE7C89"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21*,22*</w:t>
            </w:r>
          </w:p>
        </w:tc>
        <w:tc>
          <w:tcPr>
            <w:tcW w:w="1405" w:type="dxa"/>
            <w:tcBorders>
              <w:top w:val="nil"/>
              <w:left w:val="nil"/>
              <w:bottom w:val="single" w:sz="4" w:space="0" w:color="auto"/>
              <w:right w:val="single" w:sz="4" w:space="0" w:color="auto"/>
            </w:tcBorders>
            <w:shd w:val="clear" w:color="000000" w:fill="F2DCDB"/>
            <w:vAlign w:val="center"/>
            <w:hideMark/>
          </w:tcPr>
          <w:p w14:paraId="10FC977F"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29,145.00</w:t>
            </w:r>
          </w:p>
        </w:tc>
        <w:tc>
          <w:tcPr>
            <w:tcW w:w="1018" w:type="dxa"/>
            <w:tcBorders>
              <w:top w:val="nil"/>
              <w:left w:val="nil"/>
              <w:bottom w:val="single" w:sz="4" w:space="0" w:color="auto"/>
              <w:right w:val="single" w:sz="4" w:space="0" w:color="auto"/>
            </w:tcBorders>
            <w:shd w:val="clear" w:color="auto" w:fill="auto"/>
            <w:vAlign w:val="center"/>
            <w:hideMark/>
          </w:tcPr>
          <w:p w14:paraId="454CA333"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Higher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281DC0FB"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12</w:t>
            </w:r>
          </w:p>
        </w:tc>
        <w:tc>
          <w:tcPr>
            <w:tcW w:w="1701" w:type="dxa"/>
            <w:tcBorders>
              <w:top w:val="nil"/>
              <w:left w:val="nil"/>
              <w:bottom w:val="single" w:sz="4" w:space="0" w:color="auto"/>
              <w:right w:val="single" w:sz="4" w:space="0" w:color="auto"/>
            </w:tcBorders>
            <w:shd w:val="clear" w:color="000000" w:fill="D8E4BC"/>
            <w:vAlign w:val="center"/>
            <w:hideMark/>
          </w:tcPr>
          <w:p w14:paraId="188134C7"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32,280.00</w:t>
            </w:r>
          </w:p>
        </w:tc>
        <w:tc>
          <w:tcPr>
            <w:tcW w:w="1564" w:type="dxa"/>
            <w:tcBorders>
              <w:top w:val="nil"/>
              <w:left w:val="nil"/>
              <w:bottom w:val="single" w:sz="4" w:space="0" w:color="auto"/>
              <w:right w:val="single" w:sz="4" w:space="0" w:color="auto"/>
            </w:tcBorders>
            <w:shd w:val="clear" w:color="auto" w:fill="auto"/>
            <w:vAlign w:val="center"/>
            <w:hideMark/>
          </w:tcPr>
          <w:p w14:paraId="2FD276BC"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Increment in Sub Staff Grade</w:t>
            </w:r>
          </w:p>
        </w:tc>
      </w:tr>
      <w:tr w:rsidR="00D964C6" w:rsidRPr="005F44A6" w14:paraId="4F94B028" w14:textId="77777777" w:rsidTr="00F71332">
        <w:trPr>
          <w:trHeight w:val="600"/>
        </w:trPr>
        <w:tc>
          <w:tcPr>
            <w:tcW w:w="1480" w:type="dxa"/>
            <w:vMerge/>
            <w:tcBorders>
              <w:top w:val="nil"/>
              <w:left w:val="single" w:sz="4" w:space="0" w:color="auto"/>
              <w:bottom w:val="single" w:sz="4" w:space="0" w:color="auto"/>
              <w:right w:val="single" w:sz="4" w:space="0" w:color="auto"/>
            </w:tcBorders>
            <w:vAlign w:val="center"/>
            <w:hideMark/>
          </w:tcPr>
          <w:p w14:paraId="02B098A3"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4BDC6787"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23*,24*</w:t>
            </w:r>
          </w:p>
        </w:tc>
        <w:tc>
          <w:tcPr>
            <w:tcW w:w="1405" w:type="dxa"/>
            <w:tcBorders>
              <w:top w:val="nil"/>
              <w:left w:val="nil"/>
              <w:bottom w:val="single" w:sz="4" w:space="0" w:color="auto"/>
              <w:right w:val="single" w:sz="4" w:space="0" w:color="auto"/>
            </w:tcBorders>
            <w:shd w:val="clear" w:color="000000" w:fill="F2DCDB"/>
            <w:vAlign w:val="center"/>
            <w:hideMark/>
          </w:tcPr>
          <w:p w14:paraId="617C765E"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30,145.00</w:t>
            </w:r>
          </w:p>
        </w:tc>
        <w:tc>
          <w:tcPr>
            <w:tcW w:w="1018" w:type="dxa"/>
            <w:tcBorders>
              <w:top w:val="nil"/>
              <w:left w:val="nil"/>
              <w:bottom w:val="single" w:sz="4" w:space="0" w:color="auto"/>
              <w:right w:val="single" w:sz="4" w:space="0" w:color="auto"/>
            </w:tcBorders>
            <w:shd w:val="clear" w:color="auto" w:fill="auto"/>
            <w:vAlign w:val="center"/>
            <w:hideMark/>
          </w:tcPr>
          <w:p w14:paraId="7ED5DA32"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Lower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6D20BF80"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13</w:t>
            </w:r>
          </w:p>
        </w:tc>
        <w:tc>
          <w:tcPr>
            <w:tcW w:w="1701" w:type="dxa"/>
            <w:tcBorders>
              <w:top w:val="nil"/>
              <w:left w:val="nil"/>
              <w:bottom w:val="single" w:sz="4" w:space="0" w:color="auto"/>
              <w:right w:val="single" w:sz="4" w:space="0" w:color="auto"/>
            </w:tcBorders>
            <w:shd w:val="clear" w:color="000000" w:fill="D8E4BC"/>
            <w:vAlign w:val="center"/>
            <w:hideMark/>
          </w:tcPr>
          <w:p w14:paraId="1C5F7DC6"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34,010.00</w:t>
            </w:r>
          </w:p>
        </w:tc>
        <w:tc>
          <w:tcPr>
            <w:tcW w:w="1564" w:type="dxa"/>
            <w:tcBorders>
              <w:top w:val="nil"/>
              <w:left w:val="nil"/>
              <w:bottom w:val="single" w:sz="4" w:space="0" w:color="auto"/>
              <w:right w:val="single" w:sz="4" w:space="0" w:color="auto"/>
            </w:tcBorders>
            <w:shd w:val="clear" w:color="auto" w:fill="auto"/>
            <w:vAlign w:val="center"/>
            <w:hideMark/>
          </w:tcPr>
          <w:p w14:paraId="1668DA8A"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r w:rsidR="00D964C6" w:rsidRPr="005F44A6" w14:paraId="4E853A81" w14:textId="77777777" w:rsidTr="00F71332">
        <w:trPr>
          <w:trHeight w:val="900"/>
        </w:trPr>
        <w:tc>
          <w:tcPr>
            <w:tcW w:w="1480" w:type="dxa"/>
            <w:vMerge/>
            <w:tcBorders>
              <w:top w:val="nil"/>
              <w:left w:val="single" w:sz="4" w:space="0" w:color="auto"/>
              <w:bottom w:val="single" w:sz="4" w:space="0" w:color="auto"/>
              <w:right w:val="single" w:sz="4" w:space="0" w:color="auto"/>
            </w:tcBorders>
            <w:vAlign w:val="center"/>
            <w:hideMark/>
          </w:tcPr>
          <w:p w14:paraId="1636C813"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4EA636B3"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25*,26*</w:t>
            </w:r>
          </w:p>
        </w:tc>
        <w:tc>
          <w:tcPr>
            <w:tcW w:w="1405" w:type="dxa"/>
            <w:tcBorders>
              <w:top w:val="nil"/>
              <w:left w:val="nil"/>
              <w:bottom w:val="single" w:sz="4" w:space="0" w:color="auto"/>
              <w:right w:val="single" w:sz="4" w:space="0" w:color="auto"/>
            </w:tcBorders>
            <w:shd w:val="clear" w:color="000000" w:fill="F2DCDB"/>
            <w:vAlign w:val="center"/>
            <w:hideMark/>
          </w:tcPr>
          <w:p w14:paraId="598D5AE6"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31,145.00</w:t>
            </w:r>
          </w:p>
        </w:tc>
        <w:tc>
          <w:tcPr>
            <w:tcW w:w="1018" w:type="dxa"/>
            <w:tcBorders>
              <w:top w:val="nil"/>
              <w:left w:val="nil"/>
              <w:bottom w:val="single" w:sz="4" w:space="0" w:color="auto"/>
              <w:right w:val="single" w:sz="4" w:space="0" w:color="auto"/>
            </w:tcBorders>
            <w:shd w:val="clear" w:color="auto" w:fill="auto"/>
            <w:vAlign w:val="center"/>
            <w:hideMark/>
          </w:tcPr>
          <w:p w14:paraId="1EE51CA6"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Higher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5688BFC8"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13</w:t>
            </w:r>
          </w:p>
        </w:tc>
        <w:tc>
          <w:tcPr>
            <w:tcW w:w="1701" w:type="dxa"/>
            <w:tcBorders>
              <w:top w:val="nil"/>
              <w:left w:val="nil"/>
              <w:bottom w:val="single" w:sz="4" w:space="0" w:color="auto"/>
              <w:right w:val="single" w:sz="4" w:space="0" w:color="auto"/>
            </w:tcBorders>
            <w:shd w:val="clear" w:color="000000" w:fill="D8E4BC"/>
            <w:vAlign w:val="center"/>
            <w:hideMark/>
          </w:tcPr>
          <w:p w14:paraId="57322D54"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34,010.00</w:t>
            </w:r>
          </w:p>
        </w:tc>
        <w:tc>
          <w:tcPr>
            <w:tcW w:w="1564" w:type="dxa"/>
            <w:tcBorders>
              <w:top w:val="nil"/>
              <w:left w:val="nil"/>
              <w:bottom w:val="single" w:sz="4" w:space="0" w:color="auto"/>
              <w:right w:val="single" w:sz="4" w:space="0" w:color="auto"/>
            </w:tcBorders>
            <w:shd w:val="clear" w:color="auto" w:fill="auto"/>
            <w:vAlign w:val="center"/>
            <w:hideMark/>
          </w:tcPr>
          <w:p w14:paraId="3B01C8E8"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Increment in Sub Staff Grade</w:t>
            </w:r>
          </w:p>
        </w:tc>
      </w:tr>
      <w:tr w:rsidR="00D964C6" w:rsidRPr="005F44A6" w14:paraId="248DE342" w14:textId="77777777" w:rsidTr="00F71332">
        <w:trPr>
          <w:trHeight w:val="600"/>
        </w:trPr>
        <w:tc>
          <w:tcPr>
            <w:tcW w:w="1480" w:type="dxa"/>
            <w:vMerge/>
            <w:tcBorders>
              <w:top w:val="nil"/>
              <w:left w:val="single" w:sz="4" w:space="0" w:color="auto"/>
              <w:bottom w:val="single" w:sz="4" w:space="0" w:color="auto"/>
              <w:right w:val="single" w:sz="4" w:space="0" w:color="auto"/>
            </w:tcBorders>
            <w:vAlign w:val="center"/>
            <w:hideMark/>
          </w:tcPr>
          <w:p w14:paraId="682258FA"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08BC612A"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27*,28*</w:t>
            </w:r>
          </w:p>
        </w:tc>
        <w:tc>
          <w:tcPr>
            <w:tcW w:w="1405" w:type="dxa"/>
            <w:tcBorders>
              <w:top w:val="nil"/>
              <w:left w:val="nil"/>
              <w:bottom w:val="single" w:sz="4" w:space="0" w:color="auto"/>
              <w:right w:val="single" w:sz="4" w:space="0" w:color="auto"/>
            </w:tcBorders>
            <w:shd w:val="clear" w:color="000000" w:fill="F2DCDB"/>
            <w:vAlign w:val="center"/>
            <w:hideMark/>
          </w:tcPr>
          <w:p w14:paraId="3DE842C7"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32,145.00</w:t>
            </w:r>
          </w:p>
        </w:tc>
        <w:tc>
          <w:tcPr>
            <w:tcW w:w="1018" w:type="dxa"/>
            <w:tcBorders>
              <w:top w:val="nil"/>
              <w:left w:val="nil"/>
              <w:bottom w:val="single" w:sz="4" w:space="0" w:color="auto"/>
              <w:right w:val="single" w:sz="4" w:space="0" w:color="auto"/>
            </w:tcBorders>
            <w:shd w:val="clear" w:color="auto" w:fill="auto"/>
            <w:vAlign w:val="center"/>
            <w:hideMark/>
          </w:tcPr>
          <w:p w14:paraId="1256A0D1"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Lower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2064213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14</w:t>
            </w:r>
          </w:p>
        </w:tc>
        <w:tc>
          <w:tcPr>
            <w:tcW w:w="1701" w:type="dxa"/>
            <w:tcBorders>
              <w:top w:val="nil"/>
              <w:left w:val="nil"/>
              <w:bottom w:val="single" w:sz="4" w:space="0" w:color="auto"/>
              <w:right w:val="single" w:sz="4" w:space="0" w:color="auto"/>
            </w:tcBorders>
            <w:shd w:val="clear" w:color="000000" w:fill="D8E4BC"/>
            <w:vAlign w:val="center"/>
            <w:hideMark/>
          </w:tcPr>
          <w:p w14:paraId="3C5AB955"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35,740.00</w:t>
            </w:r>
          </w:p>
        </w:tc>
        <w:tc>
          <w:tcPr>
            <w:tcW w:w="1564" w:type="dxa"/>
            <w:tcBorders>
              <w:top w:val="nil"/>
              <w:left w:val="nil"/>
              <w:bottom w:val="single" w:sz="4" w:space="0" w:color="auto"/>
              <w:right w:val="single" w:sz="4" w:space="0" w:color="auto"/>
            </w:tcBorders>
            <w:shd w:val="clear" w:color="auto" w:fill="auto"/>
            <w:vAlign w:val="center"/>
            <w:hideMark/>
          </w:tcPr>
          <w:p w14:paraId="7F84CBDD"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r w:rsidR="00D964C6" w:rsidRPr="005F44A6" w14:paraId="26572C49" w14:textId="77777777" w:rsidTr="00F71332">
        <w:trPr>
          <w:trHeight w:val="900"/>
        </w:trPr>
        <w:tc>
          <w:tcPr>
            <w:tcW w:w="1480" w:type="dxa"/>
            <w:vMerge/>
            <w:tcBorders>
              <w:top w:val="nil"/>
              <w:left w:val="single" w:sz="4" w:space="0" w:color="auto"/>
              <w:bottom w:val="single" w:sz="4" w:space="0" w:color="auto"/>
              <w:right w:val="single" w:sz="4" w:space="0" w:color="auto"/>
            </w:tcBorders>
            <w:vAlign w:val="center"/>
            <w:hideMark/>
          </w:tcPr>
          <w:p w14:paraId="72542C1F"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222D969A"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29*,30*</w:t>
            </w:r>
          </w:p>
        </w:tc>
        <w:tc>
          <w:tcPr>
            <w:tcW w:w="1405" w:type="dxa"/>
            <w:tcBorders>
              <w:top w:val="nil"/>
              <w:left w:val="nil"/>
              <w:bottom w:val="single" w:sz="4" w:space="0" w:color="auto"/>
              <w:right w:val="single" w:sz="4" w:space="0" w:color="auto"/>
            </w:tcBorders>
            <w:shd w:val="clear" w:color="000000" w:fill="F2DCDB"/>
            <w:vAlign w:val="center"/>
            <w:hideMark/>
          </w:tcPr>
          <w:p w14:paraId="49F756CE"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33,145.00</w:t>
            </w:r>
          </w:p>
        </w:tc>
        <w:tc>
          <w:tcPr>
            <w:tcW w:w="1018" w:type="dxa"/>
            <w:tcBorders>
              <w:top w:val="nil"/>
              <w:left w:val="nil"/>
              <w:bottom w:val="single" w:sz="4" w:space="0" w:color="auto"/>
              <w:right w:val="single" w:sz="4" w:space="0" w:color="auto"/>
            </w:tcBorders>
            <w:shd w:val="clear" w:color="auto" w:fill="auto"/>
            <w:vAlign w:val="center"/>
            <w:hideMark/>
          </w:tcPr>
          <w:p w14:paraId="30C9F3E7"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Higher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4E9EC14E"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14</w:t>
            </w:r>
          </w:p>
        </w:tc>
        <w:tc>
          <w:tcPr>
            <w:tcW w:w="1701" w:type="dxa"/>
            <w:tcBorders>
              <w:top w:val="nil"/>
              <w:left w:val="nil"/>
              <w:bottom w:val="single" w:sz="4" w:space="0" w:color="auto"/>
              <w:right w:val="single" w:sz="4" w:space="0" w:color="auto"/>
            </w:tcBorders>
            <w:shd w:val="clear" w:color="000000" w:fill="D8E4BC"/>
            <w:vAlign w:val="center"/>
            <w:hideMark/>
          </w:tcPr>
          <w:p w14:paraId="3B6AA5C0"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35,740.00</w:t>
            </w:r>
          </w:p>
        </w:tc>
        <w:tc>
          <w:tcPr>
            <w:tcW w:w="1564" w:type="dxa"/>
            <w:tcBorders>
              <w:top w:val="nil"/>
              <w:left w:val="nil"/>
              <w:bottom w:val="single" w:sz="4" w:space="0" w:color="auto"/>
              <w:right w:val="single" w:sz="4" w:space="0" w:color="auto"/>
            </w:tcBorders>
            <w:shd w:val="clear" w:color="auto" w:fill="auto"/>
            <w:vAlign w:val="center"/>
            <w:hideMark/>
          </w:tcPr>
          <w:p w14:paraId="05659D7B"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Increment in Sub Staff Grade</w:t>
            </w:r>
          </w:p>
        </w:tc>
      </w:tr>
      <w:tr w:rsidR="00D964C6" w:rsidRPr="005F44A6" w14:paraId="7CF9F82C" w14:textId="77777777" w:rsidTr="00F71332">
        <w:trPr>
          <w:trHeight w:val="600"/>
        </w:trPr>
        <w:tc>
          <w:tcPr>
            <w:tcW w:w="1480" w:type="dxa"/>
            <w:vMerge/>
            <w:tcBorders>
              <w:top w:val="nil"/>
              <w:left w:val="single" w:sz="4" w:space="0" w:color="auto"/>
              <w:bottom w:val="single" w:sz="4" w:space="0" w:color="auto"/>
              <w:right w:val="single" w:sz="4" w:space="0" w:color="auto"/>
            </w:tcBorders>
            <w:vAlign w:val="center"/>
            <w:hideMark/>
          </w:tcPr>
          <w:p w14:paraId="794AB3A0"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41D9E96D"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31*,32*</w:t>
            </w:r>
          </w:p>
        </w:tc>
        <w:tc>
          <w:tcPr>
            <w:tcW w:w="1405" w:type="dxa"/>
            <w:tcBorders>
              <w:top w:val="nil"/>
              <w:left w:val="nil"/>
              <w:bottom w:val="single" w:sz="4" w:space="0" w:color="auto"/>
              <w:right w:val="single" w:sz="4" w:space="0" w:color="auto"/>
            </w:tcBorders>
            <w:shd w:val="clear" w:color="000000" w:fill="F2DCDB"/>
            <w:vAlign w:val="center"/>
            <w:hideMark/>
          </w:tcPr>
          <w:p w14:paraId="5FDCCE71"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34,145.00</w:t>
            </w:r>
          </w:p>
        </w:tc>
        <w:tc>
          <w:tcPr>
            <w:tcW w:w="1018" w:type="dxa"/>
            <w:tcBorders>
              <w:top w:val="nil"/>
              <w:left w:val="nil"/>
              <w:bottom w:val="single" w:sz="4" w:space="0" w:color="auto"/>
              <w:right w:val="single" w:sz="4" w:space="0" w:color="auto"/>
            </w:tcBorders>
            <w:shd w:val="clear" w:color="auto" w:fill="auto"/>
            <w:vAlign w:val="center"/>
            <w:hideMark/>
          </w:tcPr>
          <w:p w14:paraId="34E8A8B5"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Lower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5C9CF18F"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15</w:t>
            </w:r>
          </w:p>
        </w:tc>
        <w:tc>
          <w:tcPr>
            <w:tcW w:w="1701" w:type="dxa"/>
            <w:tcBorders>
              <w:top w:val="nil"/>
              <w:left w:val="nil"/>
              <w:bottom w:val="single" w:sz="4" w:space="0" w:color="auto"/>
              <w:right w:val="single" w:sz="4" w:space="0" w:color="auto"/>
            </w:tcBorders>
            <w:shd w:val="clear" w:color="000000" w:fill="D8E4BC"/>
            <w:vAlign w:val="center"/>
            <w:hideMark/>
          </w:tcPr>
          <w:p w14:paraId="0BEBD192"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37,470.00</w:t>
            </w:r>
          </w:p>
        </w:tc>
        <w:tc>
          <w:tcPr>
            <w:tcW w:w="1564" w:type="dxa"/>
            <w:tcBorders>
              <w:top w:val="nil"/>
              <w:left w:val="nil"/>
              <w:bottom w:val="single" w:sz="4" w:space="0" w:color="auto"/>
              <w:right w:val="single" w:sz="4" w:space="0" w:color="auto"/>
            </w:tcBorders>
            <w:shd w:val="clear" w:color="auto" w:fill="auto"/>
            <w:vAlign w:val="center"/>
            <w:hideMark/>
          </w:tcPr>
          <w:p w14:paraId="70D3809D"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r w:rsidR="00D964C6" w:rsidRPr="005F44A6" w14:paraId="54DD766C" w14:textId="77777777" w:rsidTr="00F71332">
        <w:trPr>
          <w:trHeight w:val="900"/>
        </w:trPr>
        <w:tc>
          <w:tcPr>
            <w:tcW w:w="1480" w:type="dxa"/>
            <w:vMerge/>
            <w:tcBorders>
              <w:top w:val="nil"/>
              <w:left w:val="single" w:sz="4" w:space="0" w:color="auto"/>
              <w:bottom w:val="single" w:sz="4" w:space="0" w:color="auto"/>
              <w:right w:val="single" w:sz="4" w:space="0" w:color="auto"/>
            </w:tcBorders>
            <w:vAlign w:val="center"/>
            <w:hideMark/>
          </w:tcPr>
          <w:p w14:paraId="1CB2BAFB"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0FBBE091"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33*,34*</w:t>
            </w:r>
          </w:p>
        </w:tc>
        <w:tc>
          <w:tcPr>
            <w:tcW w:w="1405" w:type="dxa"/>
            <w:tcBorders>
              <w:top w:val="nil"/>
              <w:left w:val="nil"/>
              <w:bottom w:val="single" w:sz="4" w:space="0" w:color="auto"/>
              <w:right w:val="single" w:sz="4" w:space="0" w:color="auto"/>
            </w:tcBorders>
            <w:shd w:val="clear" w:color="000000" w:fill="F2DCDB"/>
            <w:vAlign w:val="center"/>
            <w:hideMark/>
          </w:tcPr>
          <w:p w14:paraId="35A2C2B0"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35,145.00</w:t>
            </w:r>
          </w:p>
        </w:tc>
        <w:tc>
          <w:tcPr>
            <w:tcW w:w="1018" w:type="dxa"/>
            <w:tcBorders>
              <w:top w:val="nil"/>
              <w:left w:val="nil"/>
              <w:bottom w:val="single" w:sz="4" w:space="0" w:color="auto"/>
              <w:right w:val="single" w:sz="4" w:space="0" w:color="auto"/>
            </w:tcBorders>
            <w:shd w:val="clear" w:color="auto" w:fill="auto"/>
            <w:vAlign w:val="center"/>
            <w:hideMark/>
          </w:tcPr>
          <w:p w14:paraId="4013B3A1"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Higher Clubbed Stage</w:t>
            </w:r>
          </w:p>
        </w:tc>
        <w:tc>
          <w:tcPr>
            <w:tcW w:w="1250" w:type="dxa"/>
            <w:tcBorders>
              <w:top w:val="nil"/>
              <w:left w:val="nil"/>
              <w:bottom w:val="single" w:sz="4" w:space="0" w:color="auto"/>
              <w:right w:val="single" w:sz="4" w:space="0" w:color="auto"/>
            </w:tcBorders>
            <w:shd w:val="clear" w:color="000000" w:fill="D8E4BC"/>
            <w:vAlign w:val="center"/>
            <w:hideMark/>
          </w:tcPr>
          <w:p w14:paraId="4EDEEB39"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15</w:t>
            </w:r>
          </w:p>
        </w:tc>
        <w:tc>
          <w:tcPr>
            <w:tcW w:w="1701" w:type="dxa"/>
            <w:tcBorders>
              <w:top w:val="nil"/>
              <w:left w:val="nil"/>
              <w:bottom w:val="single" w:sz="4" w:space="0" w:color="auto"/>
              <w:right w:val="single" w:sz="4" w:space="0" w:color="auto"/>
            </w:tcBorders>
            <w:shd w:val="clear" w:color="000000" w:fill="D8E4BC"/>
            <w:vAlign w:val="center"/>
            <w:hideMark/>
          </w:tcPr>
          <w:p w14:paraId="58F2CB56"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37,470.00</w:t>
            </w:r>
          </w:p>
        </w:tc>
        <w:tc>
          <w:tcPr>
            <w:tcW w:w="1564" w:type="dxa"/>
            <w:tcBorders>
              <w:top w:val="nil"/>
              <w:left w:val="nil"/>
              <w:bottom w:val="single" w:sz="4" w:space="0" w:color="auto"/>
              <w:right w:val="single" w:sz="4" w:space="0" w:color="auto"/>
            </w:tcBorders>
            <w:shd w:val="clear" w:color="auto" w:fill="auto"/>
            <w:vAlign w:val="center"/>
            <w:hideMark/>
          </w:tcPr>
          <w:p w14:paraId="756F9614"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Increment in Sub Staff Grade</w:t>
            </w:r>
          </w:p>
        </w:tc>
      </w:tr>
      <w:tr w:rsidR="00D964C6" w:rsidRPr="005F44A6" w14:paraId="35801031" w14:textId="77777777" w:rsidTr="00F71332">
        <w:trPr>
          <w:trHeight w:val="900"/>
        </w:trPr>
        <w:tc>
          <w:tcPr>
            <w:tcW w:w="1480" w:type="dxa"/>
            <w:vMerge/>
            <w:tcBorders>
              <w:top w:val="nil"/>
              <w:left w:val="single" w:sz="4" w:space="0" w:color="auto"/>
              <w:bottom w:val="single" w:sz="4" w:space="0" w:color="auto"/>
              <w:right w:val="single" w:sz="4" w:space="0" w:color="auto"/>
            </w:tcBorders>
            <w:vAlign w:val="center"/>
            <w:hideMark/>
          </w:tcPr>
          <w:p w14:paraId="4F15027F"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740DA63D"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35*,36*</w:t>
            </w:r>
          </w:p>
        </w:tc>
        <w:tc>
          <w:tcPr>
            <w:tcW w:w="1405" w:type="dxa"/>
            <w:tcBorders>
              <w:top w:val="nil"/>
              <w:left w:val="nil"/>
              <w:bottom w:val="single" w:sz="4" w:space="0" w:color="auto"/>
              <w:right w:val="single" w:sz="4" w:space="0" w:color="auto"/>
            </w:tcBorders>
            <w:shd w:val="clear" w:color="000000" w:fill="F2DCDB"/>
            <w:vAlign w:val="center"/>
            <w:hideMark/>
          </w:tcPr>
          <w:p w14:paraId="4AAF65C6"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36,145.00</w:t>
            </w:r>
          </w:p>
        </w:tc>
        <w:tc>
          <w:tcPr>
            <w:tcW w:w="1018" w:type="dxa"/>
            <w:tcBorders>
              <w:top w:val="nil"/>
              <w:left w:val="nil"/>
              <w:bottom w:val="single" w:sz="4" w:space="0" w:color="auto"/>
              <w:right w:val="single" w:sz="4" w:space="0" w:color="auto"/>
            </w:tcBorders>
            <w:shd w:val="clear" w:color="auto" w:fill="auto"/>
            <w:vAlign w:val="center"/>
            <w:hideMark/>
          </w:tcPr>
          <w:p w14:paraId="45E04142"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NA</w:t>
            </w:r>
          </w:p>
        </w:tc>
        <w:tc>
          <w:tcPr>
            <w:tcW w:w="1250" w:type="dxa"/>
            <w:tcBorders>
              <w:top w:val="nil"/>
              <w:left w:val="nil"/>
              <w:bottom w:val="single" w:sz="4" w:space="0" w:color="auto"/>
              <w:right w:val="single" w:sz="4" w:space="0" w:color="auto"/>
            </w:tcBorders>
            <w:shd w:val="clear" w:color="000000" w:fill="D8E4BC"/>
            <w:vAlign w:val="center"/>
            <w:hideMark/>
          </w:tcPr>
          <w:p w14:paraId="47346322"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16</w:t>
            </w:r>
          </w:p>
        </w:tc>
        <w:tc>
          <w:tcPr>
            <w:tcW w:w="1701" w:type="dxa"/>
            <w:tcBorders>
              <w:top w:val="nil"/>
              <w:left w:val="nil"/>
              <w:bottom w:val="single" w:sz="4" w:space="0" w:color="auto"/>
              <w:right w:val="single" w:sz="4" w:space="0" w:color="auto"/>
            </w:tcBorders>
            <w:shd w:val="clear" w:color="000000" w:fill="D8E4BC"/>
            <w:vAlign w:val="center"/>
            <w:hideMark/>
          </w:tcPr>
          <w:p w14:paraId="3FCBE73E"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39,200.00</w:t>
            </w:r>
          </w:p>
        </w:tc>
        <w:tc>
          <w:tcPr>
            <w:tcW w:w="1564" w:type="dxa"/>
            <w:tcBorders>
              <w:top w:val="nil"/>
              <w:left w:val="nil"/>
              <w:bottom w:val="single" w:sz="4" w:space="0" w:color="auto"/>
              <w:right w:val="single" w:sz="4" w:space="0" w:color="auto"/>
            </w:tcBorders>
            <w:shd w:val="clear" w:color="auto" w:fill="auto"/>
            <w:vAlign w:val="center"/>
            <w:hideMark/>
          </w:tcPr>
          <w:p w14:paraId="0C7311D7" w14:textId="30949051" w:rsidR="00D964C6" w:rsidRPr="005F44A6" w:rsidRDefault="0019776B"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r w:rsidR="00D964C6" w:rsidRPr="005F44A6" w14:paraId="168068C7" w14:textId="77777777" w:rsidTr="00F71332">
        <w:trPr>
          <w:trHeight w:val="900"/>
        </w:trPr>
        <w:tc>
          <w:tcPr>
            <w:tcW w:w="1480" w:type="dxa"/>
            <w:vMerge/>
            <w:tcBorders>
              <w:top w:val="nil"/>
              <w:left w:val="single" w:sz="4" w:space="0" w:color="auto"/>
              <w:bottom w:val="single" w:sz="4" w:space="0" w:color="auto"/>
              <w:right w:val="single" w:sz="4" w:space="0" w:color="auto"/>
            </w:tcBorders>
            <w:vAlign w:val="center"/>
            <w:hideMark/>
          </w:tcPr>
          <w:p w14:paraId="0CF9EC4A" w14:textId="77777777" w:rsidR="00D964C6" w:rsidRPr="005F44A6" w:rsidRDefault="00D964C6" w:rsidP="00D964C6">
            <w:pPr>
              <w:spacing w:after="0"/>
              <w:jc w:val="left"/>
              <w:rPr>
                <w:rFonts w:eastAsia="Times New Roman" w:cs="Calibri"/>
                <w:b/>
                <w:bCs/>
                <w:color w:val="000000"/>
                <w:sz w:val="22"/>
                <w:lang w:eastAsia="en-IN"/>
              </w:rPr>
            </w:pPr>
          </w:p>
        </w:tc>
        <w:tc>
          <w:tcPr>
            <w:tcW w:w="1221" w:type="dxa"/>
            <w:tcBorders>
              <w:top w:val="nil"/>
              <w:left w:val="nil"/>
              <w:bottom w:val="single" w:sz="4" w:space="0" w:color="auto"/>
              <w:right w:val="single" w:sz="4" w:space="0" w:color="auto"/>
            </w:tcBorders>
            <w:shd w:val="clear" w:color="000000" w:fill="F2DCDB"/>
            <w:vAlign w:val="center"/>
            <w:hideMark/>
          </w:tcPr>
          <w:p w14:paraId="6AEA871B"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37*,38*</w:t>
            </w:r>
          </w:p>
        </w:tc>
        <w:tc>
          <w:tcPr>
            <w:tcW w:w="1405" w:type="dxa"/>
            <w:tcBorders>
              <w:top w:val="nil"/>
              <w:left w:val="nil"/>
              <w:bottom w:val="single" w:sz="4" w:space="0" w:color="auto"/>
              <w:right w:val="single" w:sz="4" w:space="0" w:color="auto"/>
            </w:tcBorders>
            <w:shd w:val="clear" w:color="000000" w:fill="F2DCDB"/>
            <w:vAlign w:val="center"/>
            <w:hideMark/>
          </w:tcPr>
          <w:p w14:paraId="424E07CD"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37,145.00</w:t>
            </w:r>
          </w:p>
        </w:tc>
        <w:tc>
          <w:tcPr>
            <w:tcW w:w="1018" w:type="dxa"/>
            <w:tcBorders>
              <w:top w:val="nil"/>
              <w:left w:val="nil"/>
              <w:bottom w:val="single" w:sz="4" w:space="0" w:color="auto"/>
              <w:right w:val="single" w:sz="4" w:space="0" w:color="auto"/>
            </w:tcBorders>
            <w:shd w:val="clear" w:color="auto" w:fill="auto"/>
            <w:vAlign w:val="center"/>
            <w:hideMark/>
          </w:tcPr>
          <w:p w14:paraId="468E1A04"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NA</w:t>
            </w:r>
          </w:p>
        </w:tc>
        <w:tc>
          <w:tcPr>
            <w:tcW w:w="1250" w:type="dxa"/>
            <w:tcBorders>
              <w:top w:val="nil"/>
              <w:left w:val="nil"/>
              <w:bottom w:val="single" w:sz="4" w:space="0" w:color="auto"/>
              <w:right w:val="single" w:sz="4" w:space="0" w:color="auto"/>
            </w:tcBorders>
            <w:shd w:val="clear" w:color="000000" w:fill="D8E4BC"/>
            <w:vAlign w:val="center"/>
            <w:hideMark/>
          </w:tcPr>
          <w:p w14:paraId="5488DD6C"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17</w:t>
            </w:r>
          </w:p>
        </w:tc>
        <w:tc>
          <w:tcPr>
            <w:tcW w:w="1701" w:type="dxa"/>
            <w:tcBorders>
              <w:top w:val="nil"/>
              <w:left w:val="nil"/>
              <w:bottom w:val="single" w:sz="4" w:space="0" w:color="auto"/>
              <w:right w:val="single" w:sz="4" w:space="0" w:color="auto"/>
            </w:tcBorders>
            <w:shd w:val="clear" w:color="000000" w:fill="D8E4BC"/>
            <w:vAlign w:val="center"/>
            <w:hideMark/>
          </w:tcPr>
          <w:p w14:paraId="21A36D80" w14:textId="77777777" w:rsidR="00D964C6" w:rsidRPr="005F44A6" w:rsidRDefault="00D964C6"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 40,930.00</w:t>
            </w:r>
          </w:p>
        </w:tc>
        <w:tc>
          <w:tcPr>
            <w:tcW w:w="1564" w:type="dxa"/>
            <w:tcBorders>
              <w:top w:val="nil"/>
              <w:left w:val="nil"/>
              <w:bottom w:val="single" w:sz="4" w:space="0" w:color="auto"/>
              <w:right w:val="single" w:sz="4" w:space="0" w:color="auto"/>
            </w:tcBorders>
            <w:shd w:val="clear" w:color="auto" w:fill="auto"/>
            <w:vAlign w:val="center"/>
            <w:hideMark/>
          </w:tcPr>
          <w:p w14:paraId="15AC853E" w14:textId="4E714552" w:rsidR="00D964C6" w:rsidRPr="005F44A6" w:rsidRDefault="00BF568F" w:rsidP="00D964C6">
            <w:pPr>
              <w:spacing w:after="0"/>
              <w:jc w:val="left"/>
              <w:rPr>
                <w:rFonts w:eastAsia="Times New Roman" w:cs="Calibri"/>
                <w:color w:val="000000"/>
                <w:sz w:val="22"/>
                <w:lang w:eastAsia="en-IN"/>
              </w:rPr>
            </w:pPr>
            <w:r w:rsidRPr="005F44A6">
              <w:rPr>
                <w:rFonts w:eastAsia="Times New Roman" w:cs="Calibri"/>
                <w:color w:val="000000"/>
                <w:sz w:val="22"/>
                <w:lang w:eastAsia="en-IN"/>
              </w:rPr>
              <w:t>Anniversary Date of Promotion</w:t>
            </w:r>
          </w:p>
        </w:tc>
      </w:tr>
    </w:tbl>
    <w:p w14:paraId="5740582F" w14:textId="77777777" w:rsidR="00D964C6" w:rsidRDefault="00D964C6" w:rsidP="00D964C6">
      <w:pPr>
        <w:spacing w:after="0"/>
        <w:textAlignment w:val="baseline"/>
        <w:rPr>
          <w:rFonts w:eastAsia="Times New Roman" w:cs="Calibri"/>
          <w:lang w:eastAsia="en-IN"/>
        </w:rPr>
      </w:pPr>
    </w:p>
    <w:p w14:paraId="5A83DE43" w14:textId="77777777" w:rsidR="00D964C6" w:rsidRPr="00F71332" w:rsidRDefault="00D964C6" w:rsidP="00C927BC">
      <w:pPr>
        <w:pStyle w:val="ListParagraph"/>
        <w:numPr>
          <w:ilvl w:val="0"/>
          <w:numId w:val="175"/>
        </w:numPr>
        <w:ind w:hanging="425"/>
        <w:rPr>
          <w:lang w:val="en-US"/>
        </w:rPr>
      </w:pPr>
      <w:r w:rsidRPr="00F71332">
        <w:rPr>
          <w:lang w:val="en-US"/>
        </w:rPr>
        <w:t>The above fitment of salary on promotion to clerical cadre at the clubbing stages, the employee.</w:t>
      </w:r>
    </w:p>
    <w:p w14:paraId="0FF28C5B" w14:textId="77777777" w:rsidR="00D964C6" w:rsidRPr="00F71332" w:rsidRDefault="00D964C6" w:rsidP="00C927BC">
      <w:pPr>
        <w:pStyle w:val="ListParagraph"/>
        <w:numPr>
          <w:ilvl w:val="0"/>
          <w:numId w:val="176"/>
        </w:numPr>
        <w:spacing w:after="0"/>
        <w:ind w:left="1985"/>
        <w:textAlignment w:val="baseline"/>
        <w:rPr>
          <w:rFonts w:eastAsia="Times New Roman" w:cs="Calibri"/>
          <w:lang w:eastAsia="en-IN"/>
        </w:rPr>
      </w:pPr>
      <w:r w:rsidRPr="00F71332">
        <w:rPr>
          <w:rFonts w:eastAsia="Times New Roman" w:cs="Calibri"/>
          <w:lang w:eastAsia="en-IN"/>
        </w:rPr>
        <w:t xml:space="preserve">In the lower clubbed stage of clerical scale of Pay will get their next increment after promotion on the anniversary date of promotion. </w:t>
      </w:r>
    </w:p>
    <w:p w14:paraId="66FF34A1" w14:textId="77777777" w:rsidR="00D964C6" w:rsidRPr="00F71332" w:rsidRDefault="00D964C6" w:rsidP="00C927BC">
      <w:pPr>
        <w:pStyle w:val="ListParagraph"/>
        <w:numPr>
          <w:ilvl w:val="0"/>
          <w:numId w:val="176"/>
        </w:numPr>
        <w:spacing w:after="0"/>
        <w:ind w:left="1985"/>
        <w:textAlignment w:val="baseline"/>
        <w:rPr>
          <w:rFonts w:eastAsia="Times New Roman" w:cs="Calibri"/>
          <w:lang w:eastAsia="en-IN"/>
        </w:rPr>
      </w:pPr>
      <w:r w:rsidRPr="00F71332">
        <w:rPr>
          <w:rFonts w:eastAsia="Times New Roman" w:cs="Calibri"/>
          <w:lang w:eastAsia="en-IN"/>
        </w:rPr>
        <w:t>In higher clubbed stage, their increment after promotion shall be the anniversary date of their last increment in subordinate cadre.</w:t>
      </w:r>
    </w:p>
    <w:p w14:paraId="6792FFD1" w14:textId="6D0563A1" w:rsidR="00D964C6" w:rsidRPr="005476F5" w:rsidRDefault="00D964C6" w:rsidP="00F71332">
      <w:pPr>
        <w:ind w:left="720"/>
        <w:rPr>
          <w:b/>
        </w:rPr>
      </w:pPr>
      <w:r w:rsidRPr="00DD3EFF">
        <w:rPr>
          <w:b/>
        </w:rPr>
        <w:t>Note:</w:t>
      </w:r>
      <w:r w:rsidR="00F71332">
        <w:rPr>
          <w:b/>
        </w:rPr>
        <w:t xml:space="preserve"> </w:t>
      </w:r>
      <w:r>
        <w:t>Promoted employee who are drawing Fixed Personal Pay in terms of Settlement may continue to draw the same quantum of Fixed Personal Pay even after promotion which shall remain unaltered till revised. After completion of one year of the promoted cadre/scale, he shall be sanctioned FPP as applicable to the higher cadre/scale in which he is placed.</w:t>
      </w:r>
    </w:p>
    <w:p w14:paraId="27E805F5" w14:textId="7735A72D" w:rsidR="00D964C6" w:rsidRPr="00F71332" w:rsidRDefault="00F71332" w:rsidP="00F71332">
      <w:pPr>
        <w:ind w:left="709"/>
        <w:rPr>
          <w:color w:val="auto"/>
        </w:rPr>
      </w:pPr>
      <w:r w:rsidRPr="00F71332">
        <w:rPr>
          <w:b/>
        </w:rPr>
        <w:t>Example</w:t>
      </w:r>
      <w:r>
        <w:t xml:space="preserve">: </w:t>
      </w:r>
      <w:r w:rsidR="00D964C6">
        <w:t xml:space="preserve">if a candidate get 12000 Fixed Personal Pay in </w:t>
      </w:r>
      <w:r w:rsidR="00D964C6" w:rsidRPr="005016BA">
        <w:t>(Office Attendant)</w:t>
      </w:r>
      <w:r w:rsidR="00D964C6">
        <w:t xml:space="preserve"> cadre that should be continue to draw the same </w:t>
      </w:r>
      <w:r w:rsidR="00D964C6" w:rsidRPr="00344F8C">
        <w:t>quantum</w:t>
      </w:r>
      <w:r w:rsidR="00D964C6">
        <w:t xml:space="preserve"> of Fixed Personal Pay even after promotion which shall remain unaltered till revised. Otherwise FPP should be change after completion of one year of the promoted cadre/scale (Office Assistant).</w:t>
      </w:r>
    </w:p>
    <w:p w14:paraId="304F499A" w14:textId="70144755" w:rsidR="00F71332" w:rsidRPr="00496948" w:rsidRDefault="00D964C6" w:rsidP="00C927BC">
      <w:pPr>
        <w:pStyle w:val="ListParagraph"/>
        <w:numPr>
          <w:ilvl w:val="0"/>
          <w:numId w:val="180"/>
        </w:numPr>
        <w:spacing w:after="0"/>
        <w:jc w:val="left"/>
        <w:textAlignment w:val="baseline"/>
        <w:rPr>
          <w:rFonts w:eastAsia="Times New Roman" w:cs="Calibri"/>
          <w:b/>
          <w:lang w:eastAsia="en-IN"/>
        </w:rPr>
      </w:pPr>
      <w:r w:rsidRPr="00F71332">
        <w:rPr>
          <w:rFonts w:eastAsia="Times New Roman" w:cs="Calibri"/>
          <w:b/>
          <w:lang w:eastAsia="en-IN"/>
        </w:rPr>
        <w:t>Office Assistant to Scale I</w:t>
      </w:r>
    </w:p>
    <w:tbl>
      <w:tblPr>
        <w:tblW w:w="9781" w:type="dxa"/>
        <w:tblInd w:w="704" w:type="dxa"/>
        <w:tblLook w:val="04A0" w:firstRow="1" w:lastRow="0" w:firstColumn="1" w:lastColumn="0" w:noHBand="0" w:noVBand="1"/>
      </w:tblPr>
      <w:tblGrid>
        <w:gridCol w:w="1676"/>
        <w:gridCol w:w="1677"/>
        <w:gridCol w:w="1677"/>
        <w:gridCol w:w="1676"/>
        <w:gridCol w:w="1677"/>
        <w:gridCol w:w="1398"/>
      </w:tblGrid>
      <w:tr w:rsidR="00D964C6" w:rsidRPr="005F44A6" w14:paraId="78AE837D" w14:textId="77777777" w:rsidTr="00F71332">
        <w:trPr>
          <w:trHeight w:val="311"/>
        </w:trPr>
        <w:tc>
          <w:tcPr>
            <w:tcW w:w="503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07AB38" w14:textId="77777777" w:rsidR="00D964C6" w:rsidRPr="005F44A6" w:rsidRDefault="00D964C6" w:rsidP="00D964C6">
            <w:pPr>
              <w:spacing w:after="0"/>
              <w:jc w:val="center"/>
              <w:rPr>
                <w:rFonts w:eastAsia="Times New Roman" w:cs="Calibri"/>
                <w:b/>
                <w:bCs/>
                <w:color w:val="1F497D"/>
                <w:sz w:val="22"/>
                <w:lang w:eastAsia="en-IN"/>
              </w:rPr>
            </w:pPr>
            <w:r>
              <w:rPr>
                <w:rFonts w:eastAsia="Times New Roman" w:cs="Calibri"/>
                <w:b/>
                <w:bCs/>
                <w:color w:val="1F497D"/>
                <w:sz w:val="22"/>
                <w:lang w:eastAsia="en-IN"/>
              </w:rPr>
              <w:t>Before Promotion</w:t>
            </w:r>
          </w:p>
        </w:tc>
        <w:tc>
          <w:tcPr>
            <w:tcW w:w="4751"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tcPr>
          <w:p w14:paraId="77404BF2" w14:textId="77777777" w:rsidR="00D964C6" w:rsidRPr="005F44A6" w:rsidRDefault="00D964C6" w:rsidP="00D964C6">
            <w:pPr>
              <w:spacing w:after="0"/>
              <w:jc w:val="center"/>
              <w:rPr>
                <w:rFonts w:eastAsia="Times New Roman" w:cs="Calibri"/>
                <w:b/>
                <w:bCs/>
                <w:color w:val="1F497D"/>
                <w:sz w:val="22"/>
                <w:lang w:eastAsia="en-IN"/>
              </w:rPr>
            </w:pPr>
            <w:r>
              <w:rPr>
                <w:rFonts w:eastAsia="Times New Roman" w:cs="Calibri"/>
                <w:b/>
                <w:bCs/>
                <w:color w:val="1F497D"/>
                <w:sz w:val="22"/>
                <w:lang w:eastAsia="en-IN"/>
              </w:rPr>
              <w:t>After promotion</w:t>
            </w:r>
          </w:p>
        </w:tc>
      </w:tr>
      <w:tr w:rsidR="00D964C6" w:rsidRPr="005F44A6" w14:paraId="3E0474CB" w14:textId="77777777" w:rsidTr="00F71332">
        <w:trPr>
          <w:trHeight w:val="1200"/>
        </w:trPr>
        <w:tc>
          <w:tcPr>
            <w:tcW w:w="167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9F746EC" w14:textId="77777777" w:rsidR="00D964C6" w:rsidRPr="005F44A6" w:rsidRDefault="00D964C6" w:rsidP="00D964C6">
            <w:pPr>
              <w:spacing w:after="0"/>
              <w:jc w:val="center"/>
              <w:rPr>
                <w:rFonts w:eastAsia="Times New Roman" w:cs="Calibri"/>
                <w:b/>
                <w:bCs/>
                <w:color w:val="1F497D"/>
                <w:sz w:val="22"/>
                <w:lang w:eastAsia="en-IN"/>
              </w:rPr>
            </w:pPr>
            <w:r w:rsidRPr="005F44A6">
              <w:rPr>
                <w:rFonts w:eastAsia="Times New Roman" w:cs="Calibri"/>
                <w:b/>
                <w:bCs/>
                <w:color w:val="1F497D"/>
                <w:sz w:val="22"/>
                <w:lang w:eastAsia="en-IN"/>
              </w:rPr>
              <w:lastRenderedPageBreak/>
              <w:t>Stage Name of Clerical Cadre (Office Assistant)</w:t>
            </w:r>
          </w:p>
        </w:tc>
        <w:tc>
          <w:tcPr>
            <w:tcW w:w="1677" w:type="dxa"/>
            <w:tcBorders>
              <w:top w:val="single" w:sz="4" w:space="0" w:color="auto"/>
              <w:left w:val="nil"/>
              <w:bottom w:val="single" w:sz="4" w:space="0" w:color="auto"/>
              <w:right w:val="single" w:sz="4" w:space="0" w:color="auto"/>
            </w:tcBorders>
            <w:shd w:val="clear" w:color="000000" w:fill="FFFF00"/>
            <w:vAlign w:val="center"/>
            <w:hideMark/>
          </w:tcPr>
          <w:p w14:paraId="7E68B6F4" w14:textId="77777777" w:rsidR="00D964C6" w:rsidRPr="005F44A6" w:rsidRDefault="00D964C6" w:rsidP="00D964C6">
            <w:pPr>
              <w:spacing w:after="0"/>
              <w:jc w:val="center"/>
              <w:rPr>
                <w:rFonts w:eastAsia="Times New Roman" w:cs="Calibri"/>
                <w:b/>
                <w:bCs/>
                <w:color w:val="1F497D"/>
                <w:sz w:val="22"/>
                <w:lang w:eastAsia="en-IN"/>
              </w:rPr>
            </w:pPr>
            <w:r w:rsidRPr="005F44A6">
              <w:rPr>
                <w:rFonts w:eastAsia="Times New Roman" w:cs="Calibri"/>
                <w:b/>
                <w:bCs/>
                <w:color w:val="1F497D"/>
                <w:sz w:val="22"/>
                <w:lang w:eastAsia="en-IN"/>
              </w:rPr>
              <w:t xml:space="preserve">Stage of Clerical Cadre </w:t>
            </w:r>
            <w:r w:rsidRPr="005F44A6">
              <w:rPr>
                <w:rFonts w:eastAsia="Times New Roman" w:cs="Calibri"/>
                <w:b/>
                <w:bCs/>
                <w:color w:val="1F497D"/>
                <w:sz w:val="22"/>
                <w:lang w:eastAsia="en-IN"/>
              </w:rPr>
              <w:br/>
              <w:t>(Office Assistant)</w:t>
            </w:r>
          </w:p>
        </w:tc>
        <w:tc>
          <w:tcPr>
            <w:tcW w:w="1677" w:type="dxa"/>
            <w:tcBorders>
              <w:top w:val="single" w:sz="4" w:space="0" w:color="auto"/>
              <w:left w:val="nil"/>
              <w:bottom w:val="single" w:sz="4" w:space="0" w:color="auto"/>
              <w:right w:val="single" w:sz="4" w:space="0" w:color="auto"/>
            </w:tcBorders>
            <w:shd w:val="clear" w:color="000000" w:fill="FFFF00"/>
            <w:vAlign w:val="center"/>
            <w:hideMark/>
          </w:tcPr>
          <w:p w14:paraId="123FAC13" w14:textId="77777777" w:rsidR="00D964C6" w:rsidRPr="005F44A6" w:rsidRDefault="00D964C6" w:rsidP="00D964C6">
            <w:pPr>
              <w:spacing w:after="0"/>
              <w:jc w:val="center"/>
              <w:rPr>
                <w:rFonts w:eastAsia="Times New Roman" w:cs="Calibri"/>
                <w:b/>
                <w:bCs/>
                <w:color w:val="1F497D"/>
                <w:sz w:val="22"/>
                <w:lang w:eastAsia="en-IN"/>
              </w:rPr>
            </w:pPr>
            <w:r w:rsidRPr="005F44A6">
              <w:rPr>
                <w:rFonts w:eastAsia="Times New Roman" w:cs="Calibri"/>
                <w:b/>
                <w:bCs/>
                <w:color w:val="1F497D"/>
                <w:sz w:val="22"/>
                <w:lang w:eastAsia="en-IN"/>
              </w:rPr>
              <w:t>Basic Pay in Clerical cadre</w:t>
            </w:r>
            <w:r w:rsidRPr="005F44A6">
              <w:rPr>
                <w:rFonts w:eastAsia="Times New Roman" w:cs="Calibri"/>
                <w:b/>
                <w:bCs/>
                <w:color w:val="1F497D"/>
                <w:sz w:val="22"/>
                <w:lang w:eastAsia="en-IN"/>
              </w:rPr>
              <w:br/>
              <w:t>(Office Assistant)</w:t>
            </w:r>
          </w:p>
        </w:tc>
        <w:tc>
          <w:tcPr>
            <w:tcW w:w="1676" w:type="dxa"/>
            <w:tcBorders>
              <w:top w:val="single" w:sz="4" w:space="0" w:color="auto"/>
              <w:left w:val="nil"/>
              <w:bottom w:val="single" w:sz="4" w:space="0" w:color="auto"/>
              <w:right w:val="single" w:sz="4" w:space="0" w:color="auto"/>
            </w:tcBorders>
            <w:shd w:val="clear" w:color="000000" w:fill="FFFF00"/>
            <w:vAlign w:val="center"/>
            <w:hideMark/>
          </w:tcPr>
          <w:p w14:paraId="2FB90B14" w14:textId="77777777" w:rsidR="00D964C6" w:rsidRPr="005F44A6" w:rsidRDefault="00D964C6" w:rsidP="00D964C6">
            <w:pPr>
              <w:spacing w:after="0"/>
              <w:jc w:val="center"/>
              <w:rPr>
                <w:rFonts w:eastAsia="Times New Roman" w:cs="Calibri"/>
                <w:b/>
                <w:bCs/>
                <w:color w:val="1F497D"/>
                <w:sz w:val="22"/>
                <w:lang w:eastAsia="en-IN"/>
              </w:rPr>
            </w:pPr>
            <w:r w:rsidRPr="005F44A6">
              <w:rPr>
                <w:rFonts w:eastAsia="Times New Roman" w:cs="Calibri"/>
                <w:b/>
                <w:bCs/>
                <w:color w:val="1F497D"/>
                <w:sz w:val="22"/>
                <w:lang w:eastAsia="en-IN"/>
              </w:rPr>
              <w:t>Stage of Scale I</w:t>
            </w:r>
          </w:p>
        </w:tc>
        <w:tc>
          <w:tcPr>
            <w:tcW w:w="1677" w:type="dxa"/>
            <w:tcBorders>
              <w:top w:val="single" w:sz="4" w:space="0" w:color="auto"/>
              <w:left w:val="nil"/>
              <w:bottom w:val="single" w:sz="4" w:space="0" w:color="auto"/>
              <w:right w:val="single" w:sz="4" w:space="0" w:color="auto"/>
            </w:tcBorders>
            <w:shd w:val="clear" w:color="000000" w:fill="FFFF00"/>
            <w:vAlign w:val="center"/>
            <w:hideMark/>
          </w:tcPr>
          <w:p w14:paraId="68EABE41" w14:textId="77777777" w:rsidR="00D964C6" w:rsidRPr="005F44A6" w:rsidRDefault="00D964C6" w:rsidP="00D964C6">
            <w:pPr>
              <w:spacing w:after="0"/>
              <w:jc w:val="center"/>
              <w:rPr>
                <w:rFonts w:eastAsia="Times New Roman" w:cs="Calibri"/>
                <w:b/>
                <w:bCs/>
                <w:color w:val="1F497D"/>
                <w:sz w:val="22"/>
                <w:lang w:eastAsia="en-IN"/>
              </w:rPr>
            </w:pPr>
            <w:r w:rsidRPr="005F44A6">
              <w:rPr>
                <w:rFonts w:eastAsia="Times New Roman" w:cs="Calibri"/>
                <w:b/>
                <w:bCs/>
                <w:color w:val="1F497D"/>
                <w:sz w:val="22"/>
                <w:lang w:eastAsia="en-IN"/>
              </w:rPr>
              <w:t>Basic Pay in Scale I</w:t>
            </w:r>
          </w:p>
        </w:tc>
        <w:tc>
          <w:tcPr>
            <w:tcW w:w="1398" w:type="dxa"/>
            <w:tcBorders>
              <w:top w:val="single" w:sz="4" w:space="0" w:color="auto"/>
              <w:left w:val="nil"/>
              <w:bottom w:val="single" w:sz="4" w:space="0" w:color="auto"/>
              <w:right w:val="single" w:sz="4" w:space="0" w:color="auto"/>
            </w:tcBorders>
            <w:shd w:val="clear" w:color="000000" w:fill="FFFF00"/>
            <w:vAlign w:val="center"/>
            <w:hideMark/>
          </w:tcPr>
          <w:p w14:paraId="1091A21A" w14:textId="77777777" w:rsidR="00D964C6" w:rsidRPr="005F44A6" w:rsidRDefault="00D964C6" w:rsidP="00D964C6">
            <w:pPr>
              <w:spacing w:after="0"/>
              <w:jc w:val="center"/>
              <w:rPr>
                <w:rFonts w:eastAsia="Times New Roman" w:cs="Calibri"/>
                <w:b/>
                <w:bCs/>
                <w:color w:val="1F497D"/>
                <w:sz w:val="22"/>
                <w:lang w:eastAsia="en-IN"/>
              </w:rPr>
            </w:pPr>
            <w:r w:rsidRPr="005F44A6">
              <w:rPr>
                <w:rFonts w:eastAsia="Times New Roman" w:cs="Calibri"/>
                <w:b/>
                <w:bCs/>
                <w:color w:val="1F497D"/>
                <w:sz w:val="22"/>
                <w:lang w:eastAsia="en-IN"/>
              </w:rPr>
              <w:t>Next Date of Increment</w:t>
            </w:r>
          </w:p>
        </w:tc>
      </w:tr>
      <w:tr w:rsidR="00D964C6" w:rsidRPr="005F44A6" w14:paraId="1F8D732A" w14:textId="77777777" w:rsidTr="00F71332">
        <w:trPr>
          <w:trHeight w:val="300"/>
        </w:trPr>
        <w:tc>
          <w:tcPr>
            <w:tcW w:w="1676" w:type="dxa"/>
            <w:vMerge w:val="restart"/>
            <w:tcBorders>
              <w:top w:val="nil"/>
              <w:left w:val="single" w:sz="4" w:space="0" w:color="auto"/>
              <w:bottom w:val="single" w:sz="4" w:space="0" w:color="auto"/>
              <w:right w:val="single" w:sz="4" w:space="0" w:color="auto"/>
            </w:tcBorders>
            <w:shd w:val="clear" w:color="auto" w:fill="auto"/>
            <w:vAlign w:val="center"/>
            <w:hideMark/>
          </w:tcPr>
          <w:p w14:paraId="4C01762C" w14:textId="77777777" w:rsidR="00D964C6" w:rsidRPr="005F44A6" w:rsidRDefault="00D964C6" w:rsidP="00D964C6">
            <w:pPr>
              <w:spacing w:after="0"/>
              <w:jc w:val="center"/>
              <w:rPr>
                <w:rFonts w:eastAsia="Times New Roman" w:cs="Calibri"/>
                <w:b/>
                <w:bCs/>
                <w:color w:val="000000"/>
                <w:sz w:val="22"/>
                <w:lang w:eastAsia="en-IN"/>
              </w:rPr>
            </w:pPr>
            <w:r w:rsidRPr="005F44A6">
              <w:rPr>
                <w:rFonts w:eastAsia="Times New Roman" w:cs="Calibri"/>
                <w:b/>
                <w:bCs/>
                <w:color w:val="000000"/>
                <w:sz w:val="22"/>
                <w:lang w:eastAsia="en-IN"/>
              </w:rPr>
              <w:t xml:space="preserve">General </w:t>
            </w:r>
            <w:r w:rsidRPr="005F44A6">
              <w:rPr>
                <w:rFonts w:eastAsia="Times New Roman" w:cs="Calibri"/>
                <w:b/>
                <w:bCs/>
                <w:color w:val="000000"/>
                <w:sz w:val="22"/>
                <w:lang w:eastAsia="en-IN"/>
              </w:rPr>
              <w:br/>
              <w:t>Increments</w:t>
            </w:r>
          </w:p>
        </w:tc>
        <w:tc>
          <w:tcPr>
            <w:tcW w:w="1677" w:type="dxa"/>
            <w:tcBorders>
              <w:top w:val="nil"/>
              <w:left w:val="nil"/>
              <w:bottom w:val="single" w:sz="4" w:space="0" w:color="auto"/>
              <w:right w:val="single" w:sz="4" w:space="0" w:color="auto"/>
            </w:tcBorders>
            <w:shd w:val="clear" w:color="000000" w:fill="F2DCDB"/>
            <w:vAlign w:val="center"/>
            <w:hideMark/>
          </w:tcPr>
          <w:p w14:paraId="6F1F5B6F"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w:t>
            </w:r>
          </w:p>
        </w:tc>
        <w:tc>
          <w:tcPr>
            <w:tcW w:w="1677" w:type="dxa"/>
            <w:tcBorders>
              <w:top w:val="nil"/>
              <w:left w:val="nil"/>
              <w:bottom w:val="single" w:sz="4" w:space="0" w:color="auto"/>
              <w:right w:val="single" w:sz="4" w:space="0" w:color="auto"/>
            </w:tcBorders>
            <w:shd w:val="clear" w:color="000000" w:fill="F2DCDB"/>
            <w:vAlign w:val="center"/>
            <w:hideMark/>
          </w:tcPr>
          <w:p w14:paraId="2103AF48"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17,900.00</w:t>
            </w:r>
          </w:p>
        </w:tc>
        <w:tc>
          <w:tcPr>
            <w:tcW w:w="1676" w:type="dxa"/>
            <w:tcBorders>
              <w:top w:val="nil"/>
              <w:left w:val="nil"/>
              <w:bottom w:val="single" w:sz="4" w:space="0" w:color="auto"/>
              <w:right w:val="single" w:sz="4" w:space="0" w:color="auto"/>
            </w:tcBorders>
            <w:shd w:val="clear" w:color="000000" w:fill="D8E4BC"/>
            <w:vAlign w:val="center"/>
            <w:hideMark/>
          </w:tcPr>
          <w:p w14:paraId="25681DAC"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w:t>
            </w:r>
          </w:p>
        </w:tc>
        <w:tc>
          <w:tcPr>
            <w:tcW w:w="1677" w:type="dxa"/>
            <w:tcBorders>
              <w:top w:val="nil"/>
              <w:left w:val="nil"/>
              <w:bottom w:val="single" w:sz="4" w:space="0" w:color="auto"/>
              <w:right w:val="single" w:sz="4" w:space="0" w:color="auto"/>
            </w:tcBorders>
            <w:shd w:val="clear" w:color="000000" w:fill="D8E4BC"/>
            <w:vAlign w:val="center"/>
            <w:hideMark/>
          </w:tcPr>
          <w:p w14:paraId="26471206"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36,000.00</w:t>
            </w:r>
          </w:p>
        </w:tc>
        <w:tc>
          <w:tcPr>
            <w:tcW w:w="1398" w:type="dxa"/>
            <w:vMerge w:val="restart"/>
            <w:tcBorders>
              <w:top w:val="nil"/>
              <w:left w:val="single" w:sz="4" w:space="0" w:color="auto"/>
              <w:right w:val="single" w:sz="4" w:space="0" w:color="auto"/>
            </w:tcBorders>
            <w:shd w:val="clear" w:color="auto" w:fill="auto"/>
            <w:vAlign w:val="center"/>
            <w:hideMark/>
          </w:tcPr>
          <w:p w14:paraId="0F8B2F0C" w14:textId="77777777" w:rsidR="00D964C6" w:rsidRDefault="00D964C6" w:rsidP="00D964C6">
            <w:pPr>
              <w:spacing w:after="0"/>
              <w:jc w:val="center"/>
              <w:rPr>
                <w:rFonts w:eastAsia="Times New Roman" w:cs="Calibri"/>
                <w:b/>
                <w:bCs/>
                <w:color w:val="000000"/>
                <w:sz w:val="22"/>
                <w:lang w:eastAsia="en-IN"/>
              </w:rPr>
            </w:pPr>
            <w:r>
              <w:rPr>
                <w:rFonts w:eastAsia="Times New Roman" w:cs="Calibri"/>
                <w:b/>
                <w:bCs/>
                <w:color w:val="000000"/>
                <w:sz w:val="22"/>
                <w:lang w:eastAsia="en-IN"/>
              </w:rPr>
              <w:t>For next date of increment please follow the below business rules.</w:t>
            </w:r>
          </w:p>
          <w:p w14:paraId="6998A20B" w14:textId="77777777" w:rsidR="00D964C6" w:rsidRPr="005F44A6" w:rsidRDefault="00D964C6" w:rsidP="00D964C6">
            <w:pPr>
              <w:spacing w:after="0"/>
              <w:jc w:val="center"/>
              <w:rPr>
                <w:rFonts w:eastAsia="Times New Roman" w:cs="Calibri"/>
                <w:b/>
                <w:bCs/>
                <w:color w:val="000000"/>
                <w:sz w:val="22"/>
                <w:lang w:eastAsia="en-IN"/>
              </w:rPr>
            </w:pPr>
          </w:p>
        </w:tc>
      </w:tr>
      <w:tr w:rsidR="00D964C6" w:rsidRPr="005F44A6" w14:paraId="5AF3E5F8"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1087CCB5"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44C4E2F1"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2</w:t>
            </w:r>
          </w:p>
        </w:tc>
        <w:tc>
          <w:tcPr>
            <w:tcW w:w="1677" w:type="dxa"/>
            <w:tcBorders>
              <w:top w:val="nil"/>
              <w:left w:val="nil"/>
              <w:bottom w:val="single" w:sz="4" w:space="0" w:color="auto"/>
              <w:right w:val="single" w:sz="4" w:space="0" w:color="auto"/>
            </w:tcBorders>
            <w:shd w:val="clear" w:color="000000" w:fill="F2DCDB"/>
            <w:vAlign w:val="center"/>
            <w:hideMark/>
          </w:tcPr>
          <w:p w14:paraId="50431150"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18,900.00</w:t>
            </w:r>
          </w:p>
        </w:tc>
        <w:tc>
          <w:tcPr>
            <w:tcW w:w="1676" w:type="dxa"/>
            <w:tcBorders>
              <w:top w:val="nil"/>
              <w:left w:val="nil"/>
              <w:bottom w:val="single" w:sz="4" w:space="0" w:color="auto"/>
              <w:right w:val="single" w:sz="4" w:space="0" w:color="auto"/>
            </w:tcBorders>
            <w:shd w:val="clear" w:color="000000" w:fill="D8E4BC"/>
            <w:vAlign w:val="center"/>
            <w:hideMark/>
          </w:tcPr>
          <w:p w14:paraId="37FC1B21"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w:t>
            </w:r>
          </w:p>
        </w:tc>
        <w:tc>
          <w:tcPr>
            <w:tcW w:w="1677" w:type="dxa"/>
            <w:tcBorders>
              <w:top w:val="nil"/>
              <w:left w:val="nil"/>
              <w:bottom w:val="single" w:sz="4" w:space="0" w:color="auto"/>
              <w:right w:val="single" w:sz="4" w:space="0" w:color="auto"/>
            </w:tcBorders>
            <w:shd w:val="clear" w:color="000000" w:fill="D8E4BC"/>
            <w:vAlign w:val="center"/>
            <w:hideMark/>
          </w:tcPr>
          <w:p w14:paraId="5DA99E7F"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36,000.00</w:t>
            </w:r>
          </w:p>
        </w:tc>
        <w:tc>
          <w:tcPr>
            <w:tcW w:w="1398" w:type="dxa"/>
            <w:vMerge/>
            <w:tcBorders>
              <w:left w:val="single" w:sz="4" w:space="0" w:color="auto"/>
              <w:right w:val="single" w:sz="4" w:space="0" w:color="auto"/>
            </w:tcBorders>
            <w:vAlign w:val="center"/>
            <w:hideMark/>
          </w:tcPr>
          <w:p w14:paraId="4F32625A" w14:textId="77777777" w:rsidR="00D964C6" w:rsidRPr="005F44A6" w:rsidRDefault="00D964C6" w:rsidP="00D964C6">
            <w:pPr>
              <w:spacing w:after="0"/>
              <w:jc w:val="center"/>
              <w:rPr>
                <w:rFonts w:eastAsia="Times New Roman" w:cs="Calibri"/>
                <w:b/>
                <w:bCs/>
                <w:color w:val="000000"/>
                <w:sz w:val="22"/>
                <w:lang w:eastAsia="en-IN"/>
              </w:rPr>
            </w:pPr>
          </w:p>
        </w:tc>
      </w:tr>
      <w:tr w:rsidR="00D964C6" w:rsidRPr="005F44A6" w14:paraId="750AF17C"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59CA3BAD"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3E603ADB"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3</w:t>
            </w:r>
          </w:p>
        </w:tc>
        <w:tc>
          <w:tcPr>
            <w:tcW w:w="1677" w:type="dxa"/>
            <w:tcBorders>
              <w:top w:val="nil"/>
              <w:left w:val="nil"/>
              <w:bottom w:val="single" w:sz="4" w:space="0" w:color="auto"/>
              <w:right w:val="single" w:sz="4" w:space="0" w:color="auto"/>
            </w:tcBorders>
            <w:shd w:val="clear" w:color="000000" w:fill="F2DCDB"/>
            <w:vAlign w:val="center"/>
            <w:hideMark/>
          </w:tcPr>
          <w:p w14:paraId="0CBEC9B0"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19,900.00</w:t>
            </w:r>
          </w:p>
        </w:tc>
        <w:tc>
          <w:tcPr>
            <w:tcW w:w="1676" w:type="dxa"/>
            <w:tcBorders>
              <w:top w:val="nil"/>
              <w:left w:val="nil"/>
              <w:bottom w:val="single" w:sz="4" w:space="0" w:color="auto"/>
              <w:right w:val="single" w:sz="4" w:space="0" w:color="auto"/>
            </w:tcBorders>
            <w:shd w:val="clear" w:color="000000" w:fill="D8E4BC"/>
            <w:vAlign w:val="center"/>
            <w:hideMark/>
          </w:tcPr>
          <w:p w14:paraId="0E4C2E8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w:t>
            </w:r>
          </w:p>
        </w:tc>
        <w:tc>
          <w:tcPr>
            <w:tcW w:w="1677" w:type="dxa"/>
            <w:tcBorders>
              <w:top w:val="nil"/>
              <w:left w:val="nil"/>
              <w:bottom w:val="single" w:sz="4" w:space="0" w:color="auto"/>
              <w:right w:val="single" w:sz="4" w:space="0" w:color="auto"/>
            </w:tcBorders>
            <w:shd w:val="clear" w:color="000000" w:fill="D8E4BC"/>
            <w:vAlign w:val="center"/>
            <w:hideMark/>
          </w:tcPr>
          <w:p w14:paraId="1BA16608"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36,000.00</w:t>
            </w:r>
          </w:p>
        </w:tc>
        <w:tc>
          <w:tcPr>
            <w:tcW w:w="1398" w:type="dxa"/>
            <w:vMerge/>
            <w:tcBorders>
              <w:left w:val="single" w:sz="4" w:space="0" w:color="auto"/>
              <w:right w:val="single" w:sz="4" w:space="0" w:color="auto"/>
            </w:tcBorders>
            <w:vAlign w:val="center"/>
            <w:hideMark/>
          </w:tcPr>
          <w:p w14:paraId="19D3FFD9" w14:textId="77777777" w:rsidR="00D964C6" w:rsidRPr="005F44A6" w:rsidRDefault="00D964C6" w:rsidP="00D964C6">
            <w:pPr>
              <w:spacing w:after="0"/>
              <w:jc w:val="center"/>
              <w:rPr>
                <w:rFonts w:eastAsia="Times New Roman" w:cs="Calibri"/>
                <w:b/>
                <w:bCs/>
                <w:color w:val="000000"/>
                <w:sz w:val="22"/>
                <w:lang w:eastAsia="en-IN"/>
              </w:rPr>
            </w:pPr>
          </w:p>
        </w:tc>
      </w:tr>
      <w:tr w:rsidR="00D964C6" w:rsidRPr="005F44A6" w14:paraId="7D86A357"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3FDF1117"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6B9F80AF"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4</w:t>
            </w:r>
          </w:p>
        </w:tc>
        <w:tc>
          <w:tcPr>
            <w:tcW w:w="1677" w:type="dxa"/>
            <w:tcBorders>
              <w:top w:val="nil"/>
              <w:left w:val="nil"/>
              <w:bottom w:val="single" w:sz="4" w:space="0" w:color="auto"/>
              <w:right w:val="single" w:sz="4" w:space="0" w:color="auto"/>
            </w:tcBorders>
            <w:shd w:val="clear" w:color="000000" w:fill="F2DCDB"/>
            <w:vAlign w:val="center"/>
            <w:hideMark/>
          </w:tcPr>
          <w:p w14:paraId="6118B7E7"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20,900.00</w:t>
            </w:r>
          </w:p>
        </w:tc>
        <w:tc>
          <w:tcPr>
            <w:tcW w:w="1676" w:type="dxa"/>
            <w:tcBorders>
              <w:top w:val="nil"/>
              <w:left w:val="nil"/>
              <w:bottom w:val="single" w:sz="4" w:space="0" w:color="auto"/>
              <w:right w:val="single" w:sz="4" w:space="0" w:color="auto"/>
            </w:tcBorders>
            <w:shd w:val="clear" w:color="000000" w:fill="D8E4BC"/>
            <w:vAlign w:val="center"/>
            <w:hideMark/>
          </w:tcPr>
          <w:p w14:paraId="0C53FC5A"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w:t>
            </w:r>
          </w:p>
        </w:tc>
        <w:tc>
          <w:tcPr>
            <w:tcW w:w="1677" w:type="dxa"/>
            <w:tcBorders>
              <w:top w:val="nil"/>
              <w:left w:val="nil"/>
              <w:bottom w:val="single" w:sz="4" w:space="0" w:color="auto"/>
              <w:right w:val="single" w:sz="4" w:space="0" w:color="auto"/>
            </w:tcBorders>
            <w:shd w:val="clear" w:color="000000" w:fill="D8E4BC"/>
            <w:vAlign w:val="center"/>
            <w:hideMark/>
          </w:tcPr>
          <w:p w14:paraId="0D04BD99"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36,000.00</w:t>
            </w:r>
          </w:p>
        </w:tc>
        <w:tc>
          <w:tcPr>
            <w:tcW w:w="1398" w:type="dxa"/>
            <w:vMerge/>
            <w:tcBorders>
              <w:left w:val="single" w:sz="4" w:space="0" w:color="auto"/>
              <w:right w:val="single" w:sz="4" w:space="0" w:color="auto"/>
            </w:tcBorders>
            <w:vAlign w:val="center"/>
            <w:hideMark/>
          </w:tcPr>
          <w:p w14:paraId="09EA5334" w14:textId="77777777" w:rsidR="00D964C6" w:rsidRPr="005F44A6" w:rsidRDefault="00D964C6" w:rsidP="00D964C6">
            <w:pPr>
              <w:spacing w:after="0"/>
              <w:jc w:val="center"/>
              <w:rPr>
                <w:rFonts w:eastAsia="Times New Roman" w:cs="Calibri"/>
                <w:b/>
                <w:bCs/>
                <w:color w:val="000000"/>
                <w:sz w:val="22"/>
                <w:lang w:eastAsia="en-IN"/>
              </w:rPr>
            </w:pPr>
          </w:p>
        </w:tc>
      </w:tr>
      <w:tr w:rsidR="00D964C6" w:rsidRPr="005F44A6" w14:paraId="4DC2C619"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31353C50"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62579EB4"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5</w:t>
            </w:r>
          </w:p>
        </w:tc>
        <w:tc>
          <w:tcPr>
            <w:tcW w:w="1677" w:type="dxa"/>
            <w:tcBorders>
              <w:top w:val="nil"/>
              <w:left w:val="nil"/>
              <w:bottom w:val="single" w:sz="4" w:space="0" w:color="auto"/>
              <w:right w:val="single" w:sz="4" w:space="0" w:color="auto"/>
            </w:tcBorders>
            <w:shd w:val="clear" w:color="000000" w:fill="F2DCDB"/>
            <w:vAlign w:val="center"/>
            <w:hideMark/>
          </w:tcPr>
          <w:p w14:paraId="567050D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22,130.00</w:t>
            </w:r>
          </w:p>
        </w:tc>
        <w:tc>
          <w:tcPr>
            <w:tcW w:w="1676" w:type="dxa"/>
            <w:tcBorders>
              <w:top w:val="nil"/>
              <w:left w:val="nil"/>
              <w:bottom w:val="single" w:sz="4" w:space="0" w:color="auto"/>
              <w:right w:val="single" w:sz="4" w:space="0" w:color="auto"/>
            </w:tcBorders>
            <w:shd w:val="clear" w:color="000000" w:fill="D8E4BC"/>
            <w:vAlign w:val="center"/>
            <w:hideMark/>
          </w:tcPr>
          <w:p w14:paraId="2DD9D55F"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w:t>
            </w:r>
          </w:p>
        </w:tc>
        <w:tc>
          <w:tcPr>
            <w:tcW w:w="1677" w:type="dxa"/>
            <w:tcBorders>
              <w:top w:val="nil"/>
              <w:left w:val="nil"/>
              <w:bottom w:val="single" w:sz="4" w:space="0" w:color="auto"/>
              <w:right w:val="single" w:sz="4" w:space="0" w:color="auto"/>
            </w:tcBorders>
            <w:shd w:val="clear" w:color="000000" w:fill="D8E4BC"/>
            <w:vAlign w:val="center"/>
            <w:hideMark/>
          </w:tcPr>
          <w:p w14:paraId="18DB56C2"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36,000.00</w:t>
            </w:r>
          </w:p>
        </w:tc>
        <w:tc>
          <w:tcPr>
            <w:tcW w:w="1398" w:type="dxa"/>
            <w:vMerge/>
            <w:tcBorders>
              <w:left w:val="single" w:sz="4" w:space="0" w:color="auto"/>
              <w:right w:val="single" w:sz="4" w:space="0" w:color="auto"/>
            </w:tcBorders>
            <w:vAlign w:val="center"/>
            <w:hideMark/>
          </w:tcPr>
          <w:p w14:paraId="319C21A0" w14:textId="77777777" w:rsidR="00D964C6" w:rsidRPr="005F44A6" w:rsidRDefault="00D964C6" w:rsidP="00D964C6">
            <w:pPr>
              <w:spacing w:after="0"/>
              <w:jc w:val="center"/>
              <w:rPr>
                <w:rFonts w:eastAsia="Times New Roman" w:cs="Calibri"/>
                <w:b/>
                <w:bCs/>
                <w:color w:val="000000"/>
                <w:sz w:val="22"/>
                <w:lang w:eastAsia="en-IN"/>
              </w:rPr>
            </w:pPr>
          </w:p>
        </w:tc>
      </w:tr>
      <w:tr w:rsidR="00D964C6" w:rsidRPr="005F44A6" w14:paraId="519C32C8"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44369828"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7D77FFA8"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6</w:t>
            </w:r>
          </w:p>
        </w:tc>
        <w:tc>
          <w:tcPr>
            <w:tcW w:w="1677" w:type="dxa"/>
            <w:tcBorders>
              <w:top w:val="nil"/>
              <w:left w:val="nil"/>
              <w:bottom w:val="single" w:sz="4" w:space="0" w:color="auto"/>
              <w:right w:val="single" w:sz="4" w:space="0" w:color="auto"/>
            </w:tcBorders>
            <w:shd w:val="clear" w:color="000000" w:fill="F2DCDB"/>
            <w:vAlign w:val="center"/>
            <w:hideMark/>
          </w:tcPr>
          <w:p w14:paraId="7F97DB0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23,360.00</w:t>
            </w:r>
          </w:p>
        </w:tc>
        <w:tc>
          <w:tcPr>
            <w:tcW w:w="1676" w:type="dxa"/>
            <w:tcBorders>
              <w:top w:val="nil"/>
              <w:left w:val="nil"/>
              <w:bottom w:val="single" w:sz="4" w:space="0" w:color="auto"/>
              <w:right w:val="single" w:sz="4" w:space="0" w:color="auto"/>
            </w:tcBorders>
            <w:shd w:val="clear" w:color="000000" w:fill="D8E4BC"/>
            <w:vAlign w:val="center"/>
            <w:hideMark/>
          </w:tcPr>
          <w:p w14:paraId="7FBA4CEB"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w:t>
            </w:r>
          </w:p>
        </w:tc>
        <w:tc>
          <w:tcPr>
            <w:tcW w:w="1677" w:type="dxa"/>
            <w:tcBorders>
              <w:top w:val="nil"/>
              <w:left w:val="nil"/>
              <w:bottom w:val="single" w:sz="4" w:space="0" w:color="auto"/>
              <w:right w:val="single" w:sz="4" w:space="0" w:color="auto"/>
            </w:tcBorders>
            <w:shd w:val="clear" w:color="000000" w:fill="D8E4BC"/>
            <w:vAlign w:val="center"/>
            <w:hideMark/>
          </w:tcPr>
          <w:p w14:paraId="2925C830"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36,000.00</w:t>
            </w:r>
          </w:p>
        </w:tc>
        <w:tc>
          <w:tcPr>
            <w:tcW w:w="1398" w:type="dxa"/>
            <w:vMerge/>
            <w:tcBorders>
              <w:left w:val="single" w:sz="4" w:space="0" w:color="auto"/>
              <w:right w:val="single" w:sz="4" w:space="0" w:color="auto"/>
            </w:tcBorders>
            <w:vAlign w:val="center"/>
            <w:hideMark/>
          </w:tcPr>
          <w:p w14:paraId="297D93CF" w14:textId="77777777" w:rsidR="00D964C6" w:rsidRPr="005F44A6" w:rsidRDefault="00D964C6" w:rsidP="00D964C6">
            <w:pPr>
              <w:spacing w:after="0"/>
              <w:jc w:val="center"/>
              <w:rPr>
                <w:rFonts w:eastAsia="Times New Roman" w:cs="Calibri"/>
                <w:b/>
                <w:bCs/>
                <w:color w:val="000000"/>
                <w:sz w:val="22"/>
                <w:lang w:eastAsia="en-IN"/>
              </w:rPr>
            </w:pPr>
          </w:p>
        </w:tc>
      </w:tr>
      <w:tr w:rsidR="00D964C6" w:rsidRPr="005F44A6" w14:paraId="09A268FE"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7055008A"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08029ED4"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7</w:t>
            </w:r>
          </w:p>
        </w:tc>
        <w:tc>
          <w:tcPr>
            <w:tcW w:w="1677" w:type="dxa"/>
            <w:tcBorders>
              <w:top w:val="nil"/>
              <w:left w:val="nil"/>
              <w:bottom w:val="single" w:sz="4" w:space="0" w:color="auto"/>
              <w:right w:val="single" w:sz="4" w:space="0" w:color="auto"/>
            </w:tcBorders>
            <w:shd w:val="clear" w:color="000000" w:fill="F2DCDB"/>
            <w:vAlign w:val="center"/>
            <w:hideMark/>
          </w:tcPr>
          <w:p w14:paraId="6793E5AF"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24,590.00</w:t>
            </w:r>
          </w:p>
        </w:tc>
        <w:tc>
          <w:tcPr>
            <w:tcW w:w="1676" w:type="dxa"/>
            <w:tcBorders>
              <w:top w:val="nil"/>
              <w:left w:val="nil"/>
              <w:bottom w:val="single" w:sz="4" w:space="0" w:color="auto"/>
              <w:right w:val="single" w:sz="4" w:space="0" w:color="auto"/>
            </w:tcBorders>
            <w:shd w:val="clear" w:color="000000" w:fill="D8E4BC"/>
            <w:vAlign w:val="center"/>
            <w:hideMark/>
          </w:tcPr>
          <w:p w14:paraId="2FDF4D08"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w:t>
            </w:r>
          </w:p>
        </w:tc>
        <w:tc>
          <w:tcPr>
            <w:tcW w:w="1677" w:type="dxa"/>
            <w:tcBorders>
              <w:top w:val="nil"/>
              <w:left w:val="nil"/>
              <w:bottom w:val="single" w:sz="4" w:space="0" w:color="auto"/>
              <w:right w:val="single" w:sz="4" w:space="0" w:color="auto"/>
            </w:tcBorders>
            <w:shd w:val="clear" w:color="000000" w:fill="D8E4BC"/>
            <w:vAlign w:val="center"/>
            <w:hideMark/>
          </w:tcPr>
          <w:p w14:paraId="249AF94F"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36,000.00</w:t>
            </w:r>
          </w:p>
        </w:tc>
        <w:tc>
          <w:tcPr>
            <w:tcW w:w="1398" w:type="dxa"/>
            <w:vMerge/>
            <w:tcBorders>
              <w:left w:val="single" w:sz="4" w:space="0" w:color="auto"/>
              <w:right w:val="single" w:sz="4" w:space="0" w:color="auto"/>
            </w:tcBorders>
            <w:vAlign w:val="center"/>
            <w:hideMark/>
          </w:tcPr>
          <w:p w14:paraId="685B1786" w14:textId="77777777" w:rsidR="00D964C6" w:rsidRPr="005F44A6" w:rsidRDefault="00D964C6" w:rsidP="00D964C6">
            <w:pPr>
              <w:spacing w:after="0"/>
              <w:jc w:val="center"/>
              <w:rPr>
                <w:rFonts w:eastAsia="Times New Roman" w:cs="Calibri"/>
                <w:b/>
                <w:bCs/>
                <w:color w:val="000000"/>
                <w:sz w:val="22"/>
                <w:lang w:eastAsia="en-IN"/>
              </w:rPr>
            </w:pPr>
          </w:p>
        </w:tc>
      </w:tr>
      <w:tr w:rsidR="00D964C6" w:rsidRPr="005F44A6" w14:paraId="6E27F418"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36A28EAC"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15483162"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8</w:t>
            </w:r>
          </w:p>
        </w:tc>
        <w:tc>
          <w:tcPr>
            <w:tcW w:w="1677" w:type="dxa"/>
            <w:tcBorders>
              <w:top w:val="nil"/>
              <w:left w:val="nil"/>
              <w:bottom w:val="single" w:sz="4" w:space="0" w:color="auto"/>
              <w:right w:val="single" w:sz="4" w:space="0" w:color="auto"/>
            </w:tcBorders>
            <w:shd w:val="clear" w:color="000000" w:fill="F2DCDB"/>
            <w:vAlign w:val="center"/>
            <w:hideMark/>
          </w:tcPr>
          <w:p w14:paraId="0D9B285D"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26,080.00</w:t>
            </w:r>
          </w:p>
        </w:tc>
        <w:tc>
          <w:tcPr>
            <w:tcW w:w="1676" w:type="dxa"/>
            <w:tcBorders>
              <w:top w:val="nil"/>
              <w:left w:val="nil"/>
              <w:bottom w:val="single" w:sz="4" w:space="0" w:color="auto"/>
              <w:right w:val="single" w:sz="4" w:space="0" w:color="auto"/>
            </w:tcBorders>
            <w:shd w:val="clear" w:color="000000" w:fill="D8E4BC"/>
            <w:vAlign w:val="center"/>
            <w:hideMark/>
          </w:tcPr>
          <w:p w14:paraId="14682E43"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w:t>
            </w:r>
          </w:p>
        </w:tc>
        <w:tc>
          <w:tcPr>
            <w:tcW w:w="1677" w:type="dxa"/>
            <w:tcBorders>
              <w:top w:val="nil"/>
              <w:left w:val="nil"/>
              <w:bottom w:val="single" w:sz="4" w:space="0" w:color="auto"/>
              <w:right w:val="single" w:sz="4" w:space="0" w:color="auto"/>
            </w:tcBorders>
            <w:shd w:val="clear" w:color="000000" w:fill="D8E4BC"/>
            <w:vAlign w:val="center"/>
            <w:hideMark/>
          </w:tcPr>
          <w:p w14:paraId="7BC375D6"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36,000.00</w:t>
            </w:r>
          </w:p>
        </w:tc>
        <w:tc>
          <w:tcPr>
            <w:tcW w:w="1398" w:type="dxa"/>
            <w:vMerge/>
            <w:tcBorders>
              <w:left w:val="single" w:sz="4" w:space="0" w:color="auto"/>
              <w:right w:val="single" w:sz="4" w:space="0" w:color="auto"/>
            </w:tcBorders>
            <w:vAlign w:val="center"/>
            <w:hideMark/>
          </w:tcPr>
          <w:p w14:paraId="148C871C" w14:textId="77777777" w:rsidR="00D964C6" w:rsidRPr="005F44A6" w:rsidRDefault="00D964C6" w:rsidP="00D964C6">
            <w:pPr>
              <w:spacing w:after="0"/>
              <w:jc w:val="center"/>
              <w:rPr>
                <w:rFonts w:eastAsia="Times New Roman" w:cs="Calibri"/>
                <w:b/>
                <w:bCs/>
                <w:color w:val="000000"/>
                <w:sz w:val="22"/>
                <w:lang w:eastAsia="en-IN"/>
              </w:rPr>
            </w:pPr>
          </w:p>
        </w:tc>
      </w:tr>
      <w:tr w:rsidR="00D964C6" w:rsidRPr="005F44A6" w14:paraId="1C4B377D"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0DCC1C08"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6A5C142E"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9</w:t>
            </w:r>
          </w:p>
        </w:tc>
        <w:tc>
          <w:tcPr>
            <w:tcW w:w="1677" w:type="dxa"/>
            <w:tcBorders>
              <w:top w:val="nil"/>
              <w:left w:val="nil"/>
              <w:bottom w:val="single" w:sz="4" w:space="0" w:color="auto"/>
              <w:right w:val="single" w:sz="4" w:space="0" w:color="auto"/>
            </w:tcBorders>
            <w:shd w:val="clear" w:color="000000" w:fill="F2DCDB"/>
            <w:vAlign w:val="center"/>
            <w:hideMark/>
          </w:tcPr>
          <w:p w14:paraId="697F082B"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27,570.00</w:t>
            </w:r>
          </w:p>
        </w:tc>
        <w:tc>
          <w:tcPr>
            <w:tcW w:w="1676" w:type="dxa"/>
            <w:tcBorders>
              <w:top w:val="nil"/>
              <w:left w:val="nil"/>
              <w:bottom w:val="single" w:sz="4" w:space="0" w:color="auto"/>
              <w:right w:val="single" w:sz="4" w:space="0" w:color="auto"/>
            </w:tcBorders>
            <w:shd w:val="clear" w:color="000000" w:fill="D8E4BC"/>
            <w:vAlign w:val="center"/>
            <w:hideMark/>
          </w:tcPr>
          <w:p w14:paraId="49694332"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w:t>
            </w:r>
          </w:p>
        </w:tc>
        <w:tc>
          <w:tcPr>
            <w:tcW w:w="1677" w:type="dxa"/>
            <w:tcBorders>
              <w:top w:val="nil"/>
              <w:left w:val="nil"/>
              <w:bottom w:val="single" w:sz="4" w:space="0" w:color="auto"/>
              <w:right w:val="single" w:sz="4" w:space="0" w:color="auto"/>
            </w:tcBorders>
            <w:shd w:val="clear" w:color="000000" w:fill="D8E4BC"/>
            <w:vAlign w:val="center"/>
            <w:hideMark/>
          </w:tcPr>
          <w:p w14:paraId="6643AC61"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36,000.00</w:t>
            </w:r>
          </w:p>
        </w:tc>
        <w:tc>
          <w:tcPr>
            <w:tcW w:w="1398" w:type="dxa"/>
            <w:vMerge/>
            <w:tcBorders>
              <w:left w:val="single" w:sz="4" w:space="0" w:color="auto"/>
              <w:right w:val="single" w:sz="4" w:space="0" w:color="auto"/>
            </w:tcBorders>
            <w:vAlign w:val="center"/>
            <w:hideMark/>
          </w:tcPr>
          <w:p w14:paraId="4D38EF90" w14:textId="77777777" w:rsidR="00D964C6" w:rsidRPr="005F44A6" w:rsidRDefault="00D964C6" w:rsidP="00D964C6">
            <w:pPr>
              <w:spacing w:after="0"/>
              <w:jc w:val="center"/>
              <w:rPr>
                <w:rFonts w:eastAsia="Times New Roman" w:cs="Calibri"/>
                <w:b/>
                <w:bCs/>
                <w:color w:val="000000"/>
                <w:sz w:val="22"/>
                <w:lang w:eastAsia="en-IN"/>
              </w:rPr>
            </w:pPr>
          </w:p>
        </w:tc>
      </w:tr>
      <w:tr w:rsidR="00D964C6" w:rsidRPr="005F44A6" w14:paraId="64D16B86"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0C9C7787"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69A22399"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10</w:t>
            </w:r>
          </w:p>
        </w:tc>
        <w:tc>
          <w:tcPr>
            <w:tcW w:w="1677" w:type="dxa"/>
            <w:tcBorders>
              <w:top w:val="nil"/>
              <w:left w:val="nil"/>
              <w:bottom w:val="single" w:sz="4" w:space="0" w:color="auto"/>
              <w:right w:val="single" w:sz="4" w:space="0" w:color="auto"/>
            </w:tcBorders>
            <w:shd w:val="clear" w:color="000000" w:fill="F2DCDB"/>
            <w:vAlign w:val="center"/>
            <w:hideMark/>
          </w:tcPr>
          <w:p w14:paraId="0C3C8F3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29,060.00</w:t>
            </w:r>
          </w:p>
        </w:tc>
        <w:tc>
          <w:tcPr>
            <w:tcW w:w="1676" w:type="dxa"/>
            <w:tcBorders>
              <w:top w:val="nil"/>
              <w:left w:val="nil"/>
              <w:bottom w:val="single" w:sz="4" w:space="0" w:color="auto"/>
              <w:right w:val="single" w:sz="4" w:space="0" w:color="auto"/>
            </w:tcBorders>
            <w:shd w:val="clear" w:color="000000" w:fill="D8E4BC"/>
            <w:vAlign w:val="center"/>
            <w:hideMark/>
          </w:tcPr>
          <w:p w14:paraId="0A4EA9F1"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2</w:t>
            </w:r>
          </w:p>
        </w:tc>
        <w:tc>
          <w:tcPr>
            <w:tcW w:w="1677" w:type="dxa"/>
            <w:tcBorders>
              <w:top w:val="nil"/>
              <w:left w:val="nil"/>
              <w:bottom w:val="single" w:sz="4" w:space="0" w:color="auto"/>
              <w:right w:val="single" w:sz="4" w:space="0" w:color="auto"/>
            </w:tcBorders>
            <w:shd w:val="clear" w:color="000000" w:fill="D8E4BC"/>
            <w:vAlign w:val="center"/>
            <w:hideMark/>
          </w:tcPr>
          <w:p w14:paraId="06DA332F"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37,490.00</w:t>
            </w:r>
          </w:p>
        </w:tc>
        <w:tc>
          <w:tcPr>
            <w:tcW w:w="1398" w:type="dxa"/>
            <w:vMerge/>
            <w:tcBorders>
              <w:left w:val="single" w:sz="4" w:space="0" w:color="auto"/>
              <w:right w:val="single" w:sz="4" w:space="0" w:color="auto"/>
            </w:tcBorders>
            <w:shd w:val="clear" w:color="auto" w:fill="auto"/>
            <w:vAlign w:val="center"/>
            <w:hideMark/>
          </w:tcPr>
          <w:p w14:paraId="7BEA4120" w14:textId="77777777" w:rsidR="00D964C6" w:rsidRPr="005F44A6" w:rsidRDefault="00D964C6" w:rsidP="00D964C6">
            <w:pPr>
              <w:spacing w:after="0"/>
              <w:jc w:val="center"/>
              <w:rPr>
                <w:rFonts w:eastAsia="Times New Roman" w:cs="Calibri"/>
                <w:b/>
                <w:bCs/>
                <w:color w:val="000000"/>
                <w:sz w:val="22"/>
                <w:lang w:eastAsia="en-IN"/>
              </w:rPr>
            </w:pPr>
          </w:p>
        </w:tc>
      </w:tr>
      <w:tr w:rsidR="00D964C6" w:rsidRPr="005F44A6" w14:paraId="290C9463"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5116DA1B"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74BA2342"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11</w:t>
            </w:r>
          </w:p>
        </w:tc>
        <w:tc>
          <w:tcPr>
            <w:tcW w:w="1677" w:type="dxa"/>
            <w:tcBorders>
              <w:top w:val="nil"/>
              <w:left w:val="nil"/>
              <w:bottom w:val="single" w:sz="4" w:space="0" w:color="auto"/>
              <w:right w:val="single" w:sz="4" w:space="0" w:color="auto"/>
            </w:tcBorders>
            <w:shd w:val="clear" w:color="000000" w:fill="F2DCDB"/>
            <w:vAlign w:val="center"/>
            <w:hideMark/>
          </w:tcPr>
          <w:p w14:paraId="23E798EF"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30,550.00</w:t>
            </w:r>
          </w:p>
        </w:tc>
        <w:tc>
          <w:tcPr>
            <w:tcW w:w="1676" w:type="dxa"/>
            <w:tcBorders>
              <w:top w:val="nil"/>
              <w:left w:val="nil"/>
              <w:bottom w:val="single" w:sz="4" w:space="0" w:color="auto"/>
              <w:right w:val="single" w:sz="4" w:space="0" w:color="auto"/>
            </w:tcBorders>
            <w:shd w:val="clear" w:color="000000" w:fill="D8E4BC"/>
            <w:vAlign w:val="center"/>
            <w:hideMark/>
          </w:tcPr>
          <w:p w14:paraId="06E2C957"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3</w:t>
            </w:r>
          </w:p>
        </w:tc>
        <w:tc>
          <w:tcPr>
            <w:tcW w:w="1677" w:type="dxa"/>
            <w:tcBorders>
              <w:top w:val="nil"/>
              <w:left w:val="nil"/>
              <w:bottom w:val="single" w:sz="4" w:space="0" w:color="auto"/>
              <w:right w:val="single" w:sz="4" w:space="0" w:color="auto"/>
            </w:tcBorders>
            <w:shd w:val="clear" w:color="000000" w:fill="D8E4BC"/>
            <w:vAlign w:val="center"/>
            <w:hideMark/>
          </w:tcPr>
          <w:p w14:paraId="4552D124"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38,980.00</w:t>
            </w:r>
          </w:p>
        </w:tc>
        <w:tc>
          <w:tcPr>
            <w:tcW w:w="1398" w:type="dxa"/>
            <w:vMerge/>
            <w:tcBorders>
              <w:left w:val="single" w:sz="4" w:space="0" w:color="auto"/>
              <w:right w:val="single" w:sz="4" w:space="0" w:color="auto"/>
            </w:tcBorders>
            <w:vAlign w:val="center"/>
            <w:hideMark/>
          </w:tcPr>
          <w:p w14:paraId="152E374F"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694A6CB0"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62A566C4"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7E644E02"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12</w:t>
            </w:r>
          </w:p>
        </w:tc>
        <w:tc>
          <w:tcPr>
            <w:tcW w:w="1677" w:type="dxa"/>
            <w:tcBorders>
              <w:top w:val="nil"/>
              <w:left w:val="nil"/>
              <w:bottom w:val="single" w:sz="4" w:space="0" w:color="auto"/>
              <w:right w:val="single" w:sz="4" w:space="0" w:color="auto"/>
            </w:tcBorders>
            <w:shd w:val="clear" w:color="000000" w:fill="F2DCDB"/>
            <w:vAlign w:val="center"/>
            <w:hideMark/>
          </w:tcPr>
          <w:p w14:paraId="691196A3"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32,280.00</w:t>
            </w:r>
          </w:p>
        </w:tc>
        <w:tc>
          <w:tcPr>
            <w:tcW w:w="1676" w:type="dxa"/>
            <w:tcBorders>
              <w:top w:val="nil"/>
              <w:left w:val="nil"/>
              <w:bottom w:val="single" w:sz="4" w:space="0" w:color="auto"/>
              <w:right w:val="single" w:sz="4" w:space="0" w:color="auto"/>
            </w:tcBorders>
            <w:shd w:val="clear" w:color="000000" w:fill="D8E4BC"/>
            <w:vAlign w:val="center"/>
            <w:hideMark/>
          </w:tcPr>
          <w:p w14:paraId="62CCEB6A"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4</w:t>
            </w:r>
          </w:p>
        </w:tc>
        <w:tc>
          <w:tcPr>
            <w:tcW w:w="1677" w:type="dxa"/>
            <w:tcBorders>
              <w:top w:val="nil"/>
              <w:left w:val="nil"/>
              <w:bottom w:val="single" w:sz="4" w:space="0" w:color="auto"/>
              <w:right w:val="single" w:sz="4" w:space="0" w:color="auto"/>
            </w:tcBorders>
            <w:shd w:val="clear" w:color="000000" w:fill="D8E4BC"/>
            <w:vAlign w:val="center"/>
            <w:hideMark/>
          </w:tcPr>
          <w:p w14:paraId="6A70398A"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40,470.00</w:t>
            </w:r>
          </w:p>
        </w:tc>
        <w:tc>
          <w:tcPr>
            <w:tcW w:w="1398" w:type="dxa"/>
            <w:vMerge/>
            <w:tcBorders>
              <w:left w:val="single" w:sz="4" w:space="0" w:color="auto"/>
              <w:right w:val="single" w:sz="4" w:space="0" w:color="auto"/>
            </w:tcBorders>
            <w:vAlign w:val="center"/>
            <w:hideMark/>
          </w:tcPr>
          <w:p w14:paraId="6E5C62E2"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2DFABAED"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67388E0D"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7FAE7B0F"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13</w:t>
            </w:r>
          </w:p>
        </w:tc>
        <w:tc>
          <w:tcPr>
            <w:tcW w:w="1677" w:type="dxa"/>
            <w:tcBorders>
              <w:top w:val="nil"/>
              <w:left w:val="nil"/>
              <w:bottom w:val="single" w:sz="4" w:space="0" w:color="auto"/>
              <w:right w:val="single" w:sz="4" w:space="0" w:color="auto"/>
            </w:tcBorders>
            <w:shd w:val="clear" w:color="000000" w:fill="F2DCDB"/>
            <w:vAlign w:val="center"/>
            <w:hideMark/>
          </w:tcPr>
          <w:p w14:paraId="63B3F5B1"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34,010.00</w:t>
            </w:r>
          </w:p>
        </w:tc>
        <w:tc>
          <w:tcPr>
            <w:tcW w:w="1676" w:type="dxa"/>
            <w:tcBorders>
              <w:top w:val="nil"/>
              <w:left w:val="nil"/>
              <w:bottom w:val="single" w:sz="4" w:space="0" w:color="auto"/>
              <w:right w:val="single" w:sz="4" w:space="0" w:color="auto"/>
            </w:tcBorders>
            <w:shd w:val="clear" w:color="000000" w:fill="D8E4BC"/>
            <w:vAlign w:val="center"/>
            <w:hideMark/>
          </w:tcPr>
          <w:p w14:paraId="09E58243"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5</w:t>
            </w:r>
          </w:p>
        </w:tc>
        <w:tc>
          <w:tcPr>
            <w:tcW w:w="1677" w:type="dxa"/>
            <w:tcBorders>
              <w:top w:val="nil"/>
              <w:left w:val="nil"/>
              <w:bottom w:val="single" w:sz="4" w:space="0" w:color="auto"/>
              <w:right w:val="single" w:sz="4" w:space="0" w:color="auto"/>
            </w:tcBorders>
            <w:shd w:val="clear" w:color="000000" w:fill="D8E4BC"/>
            <w:vAlign w:val="center"/>
            <w:hideMark/>
          </w:tcPr>
          <w:p w14:paraId="44C2FA97"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41,960.00</w:t>
            </w:r>
          </w:p>
        </w:tc>
        <w:tc>
          <w:tcPr>
            <w:tcW w:w="1398" w:type="dxa"/>
            <w:vMerge/>
            <w:tcBorders>
              <w:left w:val="single" w:sz="4" w:space="0" w:color="auto"/>
              <w:right w:val="single" w:sz="4" w:space="0" w:color="auto"/>
            </w:tcBorders>
            <w:vAlign w:val="center"/>
            <w:hideMark/>
          </w:tcPr>
          <w:p w14:paraId="071439D1"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3EF4FB51"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06E1F230"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2514D7FB"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14</w:t>
            </w:r>
          </w:p>
        </w:tc>
        <w:tc>
          <w:tcPr>
            <w:tcW w:w="1677" w:type="dxa"/>
            <w:tcBorders>
              <w:top w:val="nil"/>
              <w:left w:val="nil"/>
              <w:bottom w:val="single" w:sz="4" w:space="0" w:color="auto"/>
              <w:right w:val="single" w:sz="4" w:space="0" w:color="auto"/>
            </w:tcBorders>
            <w:shd w:val="clear" w:color="000000" w:fill="F2DCDB"/>
            <w:vAlign w:val="center"/>
            <w:hideMark/>
          </w:tcPr>
          <w:p w14:paraId="2BAE8908"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35,740.00</w:t>
            </w:r>
          </w:p>
        </w:tc>
        <w:tc>
          <w:tcPr>
            <w:tcW w:w="1676" w:type="dxa"/>
            <w:tcBorders>
              <w:top w:val="nil"/>
              <w:left w:val="nil"/>
              <w:bottom w:val="single" w:sz="4" w:space="0" w:color="auto"/>
              <w:right w:val="single" w:sz="4" w:space="0" w:color="auto"/>
            </w:tcBorders>
            <w:shd w:val="clear" w:color="000000" w:fill="D8E4BC"/>
            <w:vAlign w:val="center"/>
            <w:hideMark/>
          </w:tcPr>
          <w:p w14:paraId="61CBD15E"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6</w:t>
            </w:r>
          </w:p>
        </w:tc>
        <w:tc>
          <w:tcPr>
            <w:tcW w:w="1677" w:type="dxa"/>
            <w:tcBorders>
              <w:top w:val="nil"/>
              <w:left w:val="nil"/>
              <w:bottom w:val="single" w:sz="4" w:space="0" w:color="auto"/>
              <w:right w:val="single" w:sz="4" w:space="0" w:color="auto"/>
            </w:tcBorders>
            <w:shd w:val="clear" w:color="000000" w:fill="D8E4BC"/>
            <w:vAlign w:val="center"/>
            <w:hideMark/>
          </w:tcPr>
          <w:p w14:paraId="632BFEB4"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43,450.00</w:t>
            </w:r>
          </w:p>
        </w:tc>
        <w:tc>
          <w:tcPr>
            <w:tcW w:w="1398" w:type="dxa"/>
            <w:vMerge/>
            <w:tcBorders>
              <w:left w:val="single" w:sz="4" w:space="0" w:color="auto"/>
              <w:right w:val="single" w:sz="4" w:space="0" w:color="auto"/>
            </w:tcBorders>
            <w:vAlign w:val="center"/>
            <w:hideMark/>
          </w:tcPr>
          <w:p w14:paraId="29D72D63"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3FBBE239"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575A2FC9"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39E8184C"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15</w:t>
            </w:r>
          </w:p>
        </w:tc>
        <w:tc>
          <w:tcPr>
            <w:tcW w:w="1677" w:type="dxa"/>
            <w:tcBorders>
              <w:top w:val="nil"/>
              <w:left w:val="nil"/>
              <w:bottom w:val="single" w:sz="4" w:space="0" w:color="auto"/>
              <w:right w:val="single" w:sz="4" w:space="0" w:color="auto"/>
            </w:tcBorders>
            <w:shd w:val="clear" w:color="000000" w:fill="F2DCDB"/>
            <w:vAlign w:val="center"/>
            <w:hideMark/>
          </w:tcPr>
          <w:p w14:paraId="17F8F321"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37,470.00</w:t>
            </w:r>
          </w:p>
        </w:tc>
        <w:tc>
          <w:tcPr>
            <w:tcW w:w="1676" w:type="dxa"/>
            <w:tcBorders>
              <w:top w:val="nil"/>
              <w:left w:val="nil"/>
              <w:bottom w:val="single" w:sz="4" w:space="0" w:color="auto"/>
              <w:right w:val="single" w:sz="4" w:space="0" w:color="auto"/>
            </w:tcBorders>
            <w:shd w:val="clear" w:color="000000" w:fill="D8E4BC"/>
            <w:vAlign w:val="center"/>
            <w:hideMark/>
          </w:tcPr>
          <w:p w14:paraId="4493F27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7</w:t>
            </w:r>
          </w:p>
        </w:tc>
        <w:tc>
          <w:tcPr>
            <w:tcW w:w="1677" w:type="dxa"/>
            <w:tcBorders>
              <w:top w:val="nil"/>
              <w:left w:val="nil"/>
              <w:bottom w:val="single" w:sz="4" w:space="0" w:color="auto"/>
              <w:right w:val="single" w:sz="4" w:space="0" w:color="auto"/>
            </w:tcBorders>
            <w:shd w:val="clear" w:color="000000" w:fill="D8E4BC"/>
            <w:vAlign w:val="center"/>
            <w:hideMark/>
          </w:tcPr>
          <w:p w14:paraId="7AC9588E"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44,940.00</w:t>
            </w:r>
          </w:p>
        </w:tc>
        <w:tc>
          <w:tcPr>
            <w:tcW w:w="1398" w:type="dxa"/>
            <w:vMerge/>
            <w:tcBorders>
              <w:left w:val="single" w:sz="4" w:space="0" w:color="auto"/>
              <w:right w:val="single" w:sz="4" w:space="0" w:color="auto"/>
            </w:tcBorders>
            <w:vAlign w:val="center"/>
            <w:hideMark/>
          </w:tcPr>
          <w:p w14:paraId="19572890"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70205A76"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25E26A3E"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7A129593"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16</w:t>
            </w:r>
          </w:p>
        </w:tc>
        <w:tc>
          <w:tcPr>
            <w:tcW w:w="1677" w:type="dxa"/>
            <w:tcBorders>
              <w:top w:val="nil"/>
              <w:left w:val="nil"/>
              <w:bottom w:val="single" w:sz="4" w:space="0" w:color="auto"/>
              <w:right w:val="single" w:sz="4" w:space="0" w:color="auto"/>
            </w:tcBorders>
            <w:shd w:val="clear" w:color="000000" w:fill="F2DCDB"/>
            <w:vAlign w:val="center"/>
            <w:hideMark/>
          </w:tcPr>
          <w:p w14:paraId="36012C6D"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39,200.00</w:t>
            </w:r>
          </w:p>
        </w:tc>
        <w:tc>
          <w:tcPr>
            <w:tcW w:w="1676" w:type="dxa"/>
            <w:tcBorders>
              <w:top w:val="nil"/>
              <w:left w:val="nil"/>
              <w:bottom w:val="single" w:sz="4" w:space="0" w:color="auto"/>
              <w:right w:val="single" w:sz="4" w:space="0" w:color="auto"/>
            </w:tcBorders>
            <w:shd w:val="clear" w:color="000000" w:fill="D8E4BC"/>
            <w:vAlign w:val="center"/>
            <w:hideMark/>
          </w:tcPr>
          <w:p w14:paraId="66122D88"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8</w:t>
            </w:r>
          </w:p>
        </w:tc>
        <w:tc>
          <w:tcPr>
            <w:tcW w:w="1677" w:type="dxa"/>
            <w:tcBorders>
              <w:top w:val="nil"/>
              <w:left w:val="nil"/>
              <w:bottom w:val="single" w:sz="4" w:space="0" w:color="auto"/>
              <w:right w:val="single" w:sz="4" w:space="0" w:color="auto"/>
            </w:tcBorders>
            <w:shd w:val="clear" w:color="000000" w:fill="D8E4BC"/>
            <w:vAlign w:val="center"/>
            <w:hideMark/>
          </w:tcPr>
          <w:p w14:paraId="6269B5BD"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46,430.00</w:t>
            </w:r>
          </w:p>
        </w:tc>
        <w:tc>
          <w:tcPr>
            <w:tcW w:w="1398" w:type="dxa"/>
            <w:vMerge/>
            <w:tcBorders>
              <w:left w:val="single" w:sz="4" w:space="0" w:color="auto"/>
              <w:right w:val="single" w:sz="4" w:space="0" w:color="auto"/>
            </w:tcBorders>
            <w:vAlign w:val="center"/>
            <w:hideMark/>
          </w:tcPr>
          <w:p w14:paraId="0C6DECC1"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65D66ADA"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243B6378"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1563BD26"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17</w:t>
            </w:r>
          </w:p>
        </w:tc>
        <w:tc>
          <w:tcPr>
            <w:tcW w:w="1677" w:type="dxa"/>
            <w:tcBorders>
              <w:top w:val="nil"/>
              <w:left w:val="nil"/>
              <w:bottom w:val="single" w:sz="4" w:space="0" w:color="auto"/>
              <w:right w:val="single" w:sz="4" w:space="0" w:color="auto"/>
            </w:tcBorders>
            <w:shd w:val="clear" w:color="000000" w:fill="F2DCDB"/>
            <w:vAlign w:val="center"/>
            <w:hideMark/>
          </w:tcPr>
          <w:p w14:paraId="2E5C2A61"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40,930.00</w:t>
            </w:r>
          </w:p>
        </w:tc>
        <w:tc>
          <w:tcPr>
            <w:tcW w:w="1676" w:type="dxa"/>
            <w:tcBorders>
              <w:top w:val="nil"/>
              <w:left w:val="nil"/>
              <w:bottom w:val="single" w:sz="4" w:space="0" w:color="auto"/>
              <w:right w:val="single" w:sz="4" w:space="0" w:color="auto"/>
            </w:tcBorders>
            <w:shd w:val="clear" w:color="000000" w:fill="D8E4BC"/>
            <w:vAlign w:val="center"/>
            <w:hideMark/>
          </w:tcPr>
          <w:p w14:paraId="20D2A15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9</w:t>
            </w:r>
          </w:p>
        </w:tc>
        <w:tc>
          <w:tcPr>
            <w:tcW w:w="1677" w:type="dxa"/>
            <w:tcBorders>
              <w:top w:val="nil"/>
              <w:left w:val="nil"/>
              <w:bottom w:val="single" w:sz="4" w:space="0" w:color="auto"/>
              <w:right w:val="single" w:sz="4" w:space="0" w:color="auto"/>
            </w:tcBorders>
            <w:shd w:val="clear" w:color="000000" w:fill="D8E4BC"/>
            <w:vAlign w:val="center"/>
            <w:hideMark/>
          </w:tcPr>
          <w:p w14:paraId="4B840867"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48,170.00</w:t>
            </w:r>
          </w:p>
        </w:tc>
        <w:tc>
          <w:tcPr>
            <w:tcW w:w="1398" w:type="dxa"/>
            <w:vMerge/>
            <w:tcBorders>
              <w:left w:val="single" w:sz="4" w:space="0" w:color="auto"/>
              <w:right w:val="single" w:sz="4" w:space="0" w:color="auto"/>
            </w:tcBorders>
            <w:vAlign w:val="center"/>
            <w:hideMark/>
          </w:tcPr>
          <w:p w14:paraId="23433F0C"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6D9399BB"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6DCE0F93"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15386733"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18</w:t>
            </w:r>
          </w:p>
        </w:tc>
        <w:tc>
          <w:tcPr>
            <w:tcW w:w="1677" w:type="dxa"/>
            <w:tcBorders>
              <w:top w:val="nil"/>
              <w:left w:val="nil"/>
              <w:bottom w:val="single" w:sz="4" w:space="0" w:color="auto"/>
              <w:right w:val="single" w:sz="4" w:space="0" w:color="auto"/>
            </w:tcBorders>
            <w:shd w:val="clear" w:color="000000" w:fill="F2DCDB"/>
            <w:vAlign w:val="center"/>
            <w:hideMark/>
          </w:tcPr>
          <w:p w14:paraId="2FDBDF7A"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42,660.00</w:t>
            </w:r>
          </w:p>
        </w:tc>
        <w:tc>
          <w:tcPr>
            <w:tcW w:w="1676" w:type="dxa"/>
            <w:tcBorders>
              <w:top w:val="nil"/>
              <w:left w:val="nil"/>
              <w:bottom w:val="single" w:sz="4" w:space="0" w:color="auto"/>
              <w:right w:val="single" w:sz="4" w:space="0" w:color="auto"/>
            </w:tcBorders>
            <w:shd w:val="clear" w:color="000000" w:fill="D8E4BC"/>
            <w:vAlign w:val="center"/>
            <w:hideMark/>
          </w:tcPr>
          <w:p w14:paraId="21191DE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10</w:t>
            </w:r>
          </w:p>
        </w:tc>
        <w:tc>
          <w:tcPr>
            <w:tcW w:w="1677" w:type="dxa"/>
            <w:tcBorders>
              <w:top w:val="nil"/>
              <w:left w:val="nil"/>
              <w:bottom w:val="single" w:sz="4" w:space="0" w:color="auto"/>
              <w:right w:val="single" w:sz="4" w:space="0" w:color="auto"/>
            </w:tcBorders>
            <w:shd w:val="clear" w:color="000000" w:fill="D8E4BC"/>
            <w:vAlign w:val="center"/>
            <w:hideMark/>
          </w:tcPr>
          <w:p w14:paraId="5B9C941C"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49,910.00</w:t>
            </w:r>
          </w:p>
        </w:tc>
        <w:tc>
          <w:tcPr>
            <w:tcW w:w="1398" w:type="dxa"/>
            <w:vMerge/>
            <w:tcBorders>
              <w:left w:val="single" w:sz="4" w:space="0" w:color="auto"/>
              <w:right w:val="single" w:sz="4" w:space="0" w:color="auto"/>
            </w:tcBorders>
            <w:vAlign w:val="center"/>
            <w:hideMark/>
          </w:tcPr>
          <w:p w14:paraId="20EADFAC"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63E93FDE"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527D8961"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350C1E30"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19</w:t>
            </w:r>
          </w:p>
        </w:tc>
        <w:tc>
          <w:tcPr>
            <w:tcW w:w="1677" w:type="dxa"/>
            <w:tcBorders>
              <w:top w:val="nil"/>
              <w:left w:val="nil"/>
              <w:bottom w:val="single" w:sz="4" w:space="0" w:color="auto"/>
              <w:right w:val="single" w:sz="4" w:space="0" w:color="auto"/>
            </w:tcBorders>
            <w:shd w:val="clear" w:color="000000" w:fill="F2DCDB"/>
            <w:vAlign w:val="center"/>
            <w:hideMark/>
          </w:tcPr>
          <w:p w14:paraId="2CEEEA03"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45,930.00</w:t>
            </w:r>
          </w:p>
        </w:tc>
        <w:tc>
          <w:tcPr>
            <w:tcW w:w="1676" w:type="dxa"/>
            <w:tcBorders>
              <w:top w:val="nil"/>
              <w:left w:val="nil"/>
              <w:bottom w:val="single" w:sz="4" w:space="0" w:color="auto"/>
              <w:right w:val="single" w:sz="4" w:space="0" w:color="auto"/>
            </w:tcBorders>
            <w:shd w:val="clear" w:color="000000" w:fill="D8E4BC"/>
            <w:vAlign w:val="center"/>
            <w:hideMark/>
          </w:tcPr>
          <w:p w14:paraId="64942F02"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11</w:t>
            </w:r>
          </w:p>
        </w:tc>
        <w:tc>
          <w:tcPr>
            <w:tcW w:w="1677" w:type="dxa"/>
            <w:tcBorders>
              <w:top w:val="nil"/>
              <w:left w:val="nil"/>
              <w:bottom w:val="single" w:sz="4" w:space="0" w:color="auto"/>
              <w:right w:val="single" w:sz="4" w:space="0" w:color="auto"/>
            </w:tcBorders>
            <w:shd w:val="clear" w:color="000000" w:fill="D8E4BC"/>
            <w:vAlign w:val="center"/>
            <w:hideMark/>
          </w:tcPr>
          <w:p w14:paraId="23DC493A"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51,900.00</w:t>
            </w:r>
          </w:p>
        </w:tc>
        <w:tc>
          <w:tcPr>
            <w:tcW w:w="1398" w:type="dxa"/>
            <w:vMerge/>
            <w:tcBorders>
              <w:left w:val="single" w:sz="4" w:space="0" w:color="auto"/>
              <w:right w:val="single" w:sz="4" w:space="0" w:color="auto"/>
            </w:tcBorders>
            <w:vAlign w:val="center"/>
            <w:hideMark/>
          </w:tcPr>
          <w:p w14:paraId="54F20651"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2B8DC80B"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06441DD0"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7E387931"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20</w:t>
            </w:r>
          </w:p>
        </w:tc>
        <w:tc>
          <w:tcPr>
            <w:tcW w:w="1677" w:type="dxa"/>
            <w:tcBorders>
              <w:top w:val="nil"/>
              <w:left w:val="nil"/>
              <w:bottom w:val="single" w:sz="4" w:space="0" w:color="auto"/>
              <w:right w:val="single" w:sz="4" w:space="0" w:color="auto"/>
            </w:tcBorders>
            <w:shd w:val="clear" w:color="000000" w:fill="F2DCDB"/>
            <w:vAlign w:val="center"/>
            <w:hideMark/>
          </w:tcPr>
          <w:p w14:paraId="578E5BB0"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47,920.00</w:t>
            </w:r>
          </w:p>
        </w:tc>
        <w:tc>
          <w:tcPr>
            <w:tcW w:w="1676" w:type="dxa"/>
            <w:tcBorders>
              <w:top w:val="nil"/>
              <w:left w:val="nil"/>
              <w:bottom w:val="single" w:sz="4" w:space="0" w:color="auto"/>
              <w:right w:val="single" w:sz="4" w:space="0" w:color="auto"/>
            </w:tcBorders>
            <w:shd w:val="clear" w:color="000000" w:fill="D8E4BC"/>
            <w:vAlign w:val="center"/>
            <w:hideMark/>
          </w:tcPr>
          <w:p w14:paraId="0B6057C4"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12</w:t>
            </w:r>
          </w:p>
        </w:tc>
        <w:tc>
          <w:tcPr>
            <w:tcW w:w="1677" w:type="dxa"/>
            <w:tcBorders>
              <w:top w:val="nil"/>
              <w:left w:val="nil"/>
              <w:bottom w:val="single" w:sz="4" w:space="0" w:color="auto"/>
              <w:right w:val="single" w:sz="4" w:space="0" w:color="auto"/>
            </w:tcBorders>
            <w:shd w:val="clear" w:color="000000" w:fill="D8E4BC"/>
            <w:vAlign w:val="center"/>
            <w:hideMark/>
          </w:tcPr>
          <w:p w14:paraId="0A13B21A"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53,890.00</w:t>
            </w:r>
          </w:p>
        </w:tc>
        <w:tc>
          <w:tcPr>
            <w:tcW w:w="1398" w:type="dxa"/>
            <w:vMerge/>
            <w:tcBorders>
              <w:left w:val="single" w:sz="4" w:space="0" w:color="auto"/>
              <w:right w:val="single" w:sz="4" w:space="0" w:color="auto"/>
            </w:tcBorders>
            <w:vAlign w:val="center"/>
            <w:hideMark/>
          </w:tcPr>
          <w:p w14:paraId="30A45641"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10BD416D" w14:textId="77777777" w:rsidTr="00F71332">
        <w:trPr>
          <w:trHeight w:val="300"/>
        </w:trPr>
        <w:tc>
          <w:tcPr>
            <w:tcW w:w="1676" w:type="dxa"/>
            <w:vMerge w:val="restart"/>
            <w:tcBorders>
              <w:top w:val="nil"/>
              <w:left w:val="single" w:sz="4" w:space="0" w:color="auto"/>
              <w:bottom w:val="single" w:sz="4" w:space="0" w:color="auto"/>
              <w:right w:val="single" w:sz="4" w:space="0" w:color="auto"/>
            </w:tcBorders>
            <w:shd w:val="clear" w:color="auto" w:fill="auto"/>
            <w:vAlign w:val="center"/>
            <w:hideMark/>
          </w:tcPr>
          <w:p w14:paraId="79400BF5" w14:textId="77777777" w:rsidR="00D964C6" w:rsidRPr="005F44A6" w:rsidRDefault="00D964C6" w:rsidP="00D964C6">
            <w:pPr>
              <w:spacing w:after="0"/>
              <w:jc w:val="center"/>
              <w:rPr>
                <w:rFonts w:eastAsia="Times New Roman" w:cs="Calibri"/>
                <w:b/>
                <w:bCs/>
                <w:color w:val="000000"/>
                <w:sz w:val="22"/>
                <w:lang w:eastAsia="en-IN"/>
              </w:rPr>
            </w:pPr>
            <w:r w:rsidRPr="005F44A6">
              <w:rPr>
                <w:rFonts w:eastAsia="Times New Roman" w:cs="Calibri"/>
                <w:b/>
                <w:bCs/>
                <w:color w:val="000000"/>
                <w:sz w:val="22"/>
                <w:lang w:eastAsia="en-IN"/>
              </w:rPr>
              <w:t>Stagnation</w:t>
            </w:r>
            <w:r w:rsidRPr="005F44A6">
              <w:rPr>
                <w:rFonts w:eastAsia="Times New Roman" w:cs="Calibri"/>
                <w:b/>
                <w:bCs/>
                <w:color w:val="000000"/>
                <w:sz w:val="22"/>
                <w:lang w:eastAsia="en-IN"/>
              </w:rPr>
              <w:br/>
              <w:t>Increments</w:t>
            </w:r>
          </w:p>
        </w:tc>
        <w:tc>
          <w:tcPr>
            <w:tcW w:w="1677" w:type="dxa"/>
            <w:tcBorders>
              <w:top w:val="nil"/>
              <w:left w:val="nil"/>
              <w:bottom w:val="single" w:sz="4" w:space="0" w:color="auto"/>
              <w:right w:val="single" w:sz="4" w:space="0" w:color="auto"/>
            </w:tcBorders>
            <w:shd w:val="clear" w:color="000000" w:fill="F2DCDB"/>
            <w:vAlign w:val="center"/>
            <w:hideMark/>
          </w:tcPr>
          <w:p w14:paraId="2917BE86" w14:textId="77777777" w:rsidR="00D964C6" w:rsidRPr="005F44A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w:t>
            </w:r>
          </w:p>
        </w:tc>
        <w:tc>
          <w:tcPr>
            <w:tcW w:w="1677" w:type="dxa"/>
            <w:tcBorders>
              <w:top w:val="nil"/>
              <w:left w:val="nil"/>
              <w:bottom w:val="single" w:sz="4" w:space="0" w:color="auto"/>
              <w:right w:val="single" w:sz="4" w:space="0" w:color="auto"/>
            </w:tcBorders>
            <w:shd w:val="clear" w:color="000000" w:fill="F2DCDB"/>
            <w:vAlign w:val="center"/>
            <w:hideMark/>
          </w:tcPr>
          <w:p w14:paraId="0EF4F2B9"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49,910.00</w:t>
            </w:r>
          </w:p>
        </w:tc>
        <w:tc>
          <w:tcPr>
            <w:tcW w:w="1676" w:type="dxa"/>
            <w:tcBorders>
              <w:top w:val="nil"/>
              <w:left w:val="nil"/>
              <w:bottom w:val="single" w:sz="4" w:space="0" w:color="auto"/>
              <w:right w:val="single" w:sz="4" w:space="0" w:color="auto"/>
            </w:tcBorders>
            <w:shd w:val="clear" w:color="000000" w:fill="D8E4BC"/>
            <w:vAlign w:val="center"/>
            <w:hideMark/>
          </w:tcPr>
          <w:p w14:paraId="66106717"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13</w:t>
            </w:r>
          </w:p>
        </w:tc>
        <w:tc>
          <w:tcPr>
            <w:tcW w:w="1677" w:type="dxa"/>
            <w:tcBorders>
              <w:top w:val="nil"/>
              <w:left w:val="nil"/>
              <w:bottom w:val="single" w:sz="4" w:space="0" w:color="auto"/>
              <w:right w:val="single" w:sz="4" w:space="0" w:color="auto"/>
            </w:tcBorders>
            <w:shd w:val="clear" w:color="000000" w:fill="D8E4BC"/>
            <w:vAlign w:val="center"/>
            <w:hideMark/>
          </w:tcPr>
          <w:p w14:paraId="1E4FCCED"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55,880.00</w:t>
            </w:r>
          </w:p>
        </w:tc>
        <w:tc>
          <w:tcPr>
            <w:tcW w:w="1398" w:type="dxa"/>
            <w:vMerge/>
            <w:tcBorders>
              <w:left w:val="single" w:sz="4" w:space="0" w:color="auto"/>
              <w:right w:val="single" w:sz="4" w:space="0" w:color="auto"/>
            </w:tcBorders>
            <w:vAlign w:val="center"/>
            <w:hideMark/>
          </w:tcPr>
          <w:p w14:paraId="76756554"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5088DA1D"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4783BA74"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2394D566" w14:textId="77777777" w:rsidR="00D964C6" w:rsidRPr="005F44A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+2</w:t>
            </w:r>
          </w:p>
        </w:tc>
        <w:tc>
          <w:tcPr>
            <w:tcW w:w="1677" w:type="dxa"/>
            <w:tcBorders>
              <w:top w:val="nil"/>
              <w:left w:val="nil"/>
              <w:bottom w:val="single" w:sz="4" w:space="0" w:color="auto"/>
              <w:right w:val="single" w:sz="4" w:space="0" w:color="auto"/>
            </w:tcBorders>
            <w:shd w:val="clear" w:color="000000" w:fill="F2DCDB"/>
            <w:vAlign w:val="center"/>
            <w:hideMark/>
          </w:tcPr>
          <w:p w14:paraId="1FCB7B0E"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51,900.00</w:t>
            </w:r>
          </w:p>
        </w:tc>
        <w:tc>
          <w:tcPr>
            <w:tcW w:w="1676" w:type="dxa"/>
            <w:tcBorders>
              <w:top w:val="nil"/>
              <w:left w:val="nil"/>
              <w:bottom w:val="single" w:sz="4" w:space="0" w:color="auto"/>
              <w:right w:val="single" w:sz="4" w:space="0" w:color="auto"/>
            </w:tcBorders>
            <w:shd w:val="clear" w:color="000000" w:fill="D8E4BC"/>
            <w:vAlign w:val="center"/>
            <w:hideMark/>
          </w:tcPr>
          <w:p w14:paraId="5C3C891F"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14</w:t>
            </w:r>
          </w:p>
        </w:tc>
        <w:tc>
          <w:tcPr>
            <w:tcW w:w="1677" w:type="dxa"/>
            <w:tcBorders>
              <w:top w:val="nil"/>
              <w:left w:val="nil"/>
              <w:bottom w:val="single" w:sz="4" w:space="0" w:color="auto"/>
              <w:right w:val="single" w:sz="4" w:space="0" w:color="auto"/>
            </w:tcBorders>
            <w:shd w:val="clear" w:color="000000" w:fill="D8E4BC"/>
            <w:vAlign w:val="center"/>
            <w:hideMark/>
          </w:tcPr>
          <w:p w14:paraId="19655D94"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57,870.00</w:t>
            </w:r>
          </w:p>
        </w:tc>
        <w:tc>
          <w:tcPr>
            <w:tcW w:w="1398" w:type="dxa"/>
            <w:vMerge/>
            <w:tcBorders>
              <w:left w:val="single" w:sz="4" w:space="0" w:color="auto"/>
              <w:right w:val="single" w:sz="4" w:space="0" w:color="auto"/>
            </w:tcBorders>
            <w:vAlign w:val="center"/>
            <w:hideMark/>
          </w:tcPr>
          <w:p w14:paraId="60C3BF25"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1F899703"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2D24650D"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68456761" w14:textId="77777777" w:rsidR="00D964C6" w:rsidRPr="005F44A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+3</w:t>
            </w:r>
          </w:p>
        </w:tc>
        <w:tc>
          <w:tcPr>
            <w:tcW w:w="1677" w:type="dxa"/>
            <w:tcBorders>
              <w:top w:val="nil"/>
              <w:left w:val="nil"/>
              <w:bottom w:val="single" w:sz="4" w:space="0" w:color="auto"/>
              <w:right w:val="single" w:sz="4" w:space="0" w:color="auto"/>
            </w:tcBorders>
            <w:shd w:val="clear" w:color="000000" w:fill="F2DCDB"/>
            <w:vAlign w:val="center"/>
            <w:hideMark/>
          </w:tcPr>
          <w:p w14:paraId="499BF544"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53,890.00</w:t>
            </w:r>
          </w:p>
        </w:tc>
        <w:tc>
          <w:tcPr>
            <w:tcW w:w="1676" w:type="dxa"/>
            <w:tcBorders>
              <w:top w:val="nil"/>
              <w:left w:val="nil"/>
              <w:bottom w:val="single" w:sz="4" w:space="0" w:color="auto"/>
              <w:right w:val="single" w:sz="4" w:space="0" w:color="auto"/>
            </w:tcBorders>
            <w:shd w:val="clear" w:color="000000" w:fill="D8E4BC"/>
            <w:vAlign w:val="center"/>
            <w:hideMark/>
          </w:tcPr>
          <w:p w14:paraId="7F1D034C"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15</w:t>
            </w:r>
          </w:p>
        </w:tc>
        <w:tc>
          <w:tcPr>
            <w:tcW w:w="1677" w:type="dxa"/>
            <w:tcBorders>
              <w:top w:val="nil"/>
              <w:left w:val="nil"/>
              <w:bottom w:val="single" w:sz="4" w:space="0" w:color="auto"/>
              <w:right w:val="single" w:sz="4" w:space="0" w:color="auto"/>
            </w:tcBorders>
            <w:shd w:val="clear" w:color="000000" w:fill="D8E4BC"/>
            <w:vAlign w:val="center"/>
            <w:hideMark/>
          </w:tcPr>
          <w:p w14:paraId="17147366"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59,860.00</w:t>
            </w:r>
          </w:p>
        </w:tc>
        <w:tc>
          <w:tcPr>
            <w:tcW w:w="1398" w:type="dxa"/>
            <w:vMerge/>
            <w:tcBorders>
              <w:left w:val="single" w:sz="4" w:space="0" w:color="auto"/>
              <w:right w:val="single" w:sz="4" w:space="0" w:color="auto"/>
            </w:tcBorders>
            <w:vAlign w:val="center"/>
            <w:hideMark/>
          </w:tcPr>
          <w:p w14:paraId="069BBC0B"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70F9B92C"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7C731D96"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6742F8FA" w14:textId="77777777" w:rsidR="00D964C6" w:rsidRPr="005F44A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+4</w:t>
            </w:r>
          </w:p>
        </w:tc>
        <w:tc>
          <w:tcPr>
            <w:tcW w:w="1677" w:type="dxa"/>
            <w:tcBorders>
              <w:top w:val="nil"/>
              <w:left w:val="nil"/>
              <w:bottom w:val="single" w:sz="4" w:space="0" w:color="auto"/>
              <w:right w:val="single" w:sz="4" w:space="0" w:color="auto"/>
            </w:tcBorders>
            <w:shd w:val="clear" w:color="000000" w:fill="F2DCDB"/>
            <w:vAlign w:val="center"/>
            <w:hideMark/>
          </w:tcPr>
          <w:p w14:paraId="0F5687D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55,880.00</w:t>
            </w:r>
          </w:p>
        </w:tc>
        <w:tc>
          <w:tcPr>
            <w:tcW w:w="1676" w:type="dxa"/>
            <w:tcBorders>
              <w:top w:val="nil"/>
              <w:left w:val="nil"/>
              <w:bottom w:val="single" w:sz="4" w:space="0" w:color="auto"/>
              <w:right w:val="single" w:sz="4" w:space="0" w:color="auto"/>
            </w:tcBorders>
            <w:shd w:val="clear" w:color="000000" w:fill="D8E4BC"/>
            <w:vAlign w:val="center"/>
            <w:hideMark/>
          </w:tcPr>
          <w:p w14:paraId="05A5B74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16</w:t>
            </w:r>
          </w:p>
        </w:tc>
        <w:tc>
          <w:tcPr>
            <w:tcW w:w="1677" w:type="dxa"/>
            <w:tcBorders>
              <w:top w:val="nil"/>
              <w:left w:val="nil"/>
              <w:bottom w:val="single" w:sz="4" w:space="0" w:color="auto"/>
              <w:right w:val="single" w:sz="4" w:space="0" w:color="auto"/>
            </w:tcBorders>
            <w:shd w:val="clear" w:color="000000" w:fill="D8E4BC"/>
            <w:vAlign w:val="center"/>
            <w:hideMark/>
          </w:tcPr>
          <w:p w14:paraId="4174911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61,850.00</w:t>
            </w:r>
          </w:p>
        </w:tc>
        <w:tc>
          <w:tcPr>
            <w:tcW w:w="1398" w:type="dxa"/>
            <w:vMerge/>
            <w:tcBorders>
              <w:left w:val="single" w:sz="4" w:space="0" w:color="auto"/>
              <w:right w:val="single" w:sz="4" w:space="0" w:color="auto"/>
            </w:tcBorders>
            <w:vAlign w:val="center"/>
            <w:hideMark/>
          </w:tcPr>
          <w:p w14:paraId="2FEEA341"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552538FA"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3741AE8B"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6DD1D127" w14:textId="77777777" w:rsidR="00D964C6" w:rsidRPr="005F44A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+5</w:t>
            </w:r>
          </w:p>
        </w:tc>
        <w:tc>
          <w:tcPr>
            <w:tcW w:w="1677" w:type="dxa"/>
            <w:tcBorders>
              <w:top w:val="nil"/>
              <w:left w:val="nil"/>
              <w:bottom w:val="single" w:sz="4" w:space="0" w:color="auto"/>
              <w:right w:val="single" w:sz="4" w:space="0" w:color="auto"/>
            </w:tcBorders>
            <w:shd w:val="clear" w:color="000000" w:fill="F2DCDB"/>
            <w:vAlign w:val="center"/>
            <w:hideMark/>
          </w:tcPr>
          <w:p w14:paraId="2551AA06"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57,870.00</w:t>
            </w:r>
          </w:p>
        </w:tc>
        <w:tc>
          <w:tcPr>
            <w:tcW w:w="1676" w:type="dxa"/>
            <w:tcBorders>
              <w:top w:val="nil"/>
              <w:left w:val="nil"/>
              <w:bottom w:val="single" w:sz="4" w:space="0" w:color="auto"/>
              <w:right w:val="single" w:sz="4" w:space="0" w:color="auto"/>
            </w:tcBorders>
            <w:shd w:val="clear" w:color="000000" w:fill="D8E4BC"/>
            <w:vAlign w:val="center"/>
            <w:hideMark/>
          </w:tcPr>
          <w:p w14:paraId="48F46E8A"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17</w:t>
            </w:r>
          </w:p>
        </w:tc>
        <w:tc>
          <w:tcPr>
            <w:tcW w:w="1677" w:type="dxa"/>
            <w:tcBorders>
              <w:top w:val="nil"/>
              <w:left w:val="nil"/>
              <w:bottom w:val="single" w:sz="4" w:space="0" w:color="auto"/>
              <w:right w:val="single" w:sz="4" w:space="0" w:color="auto"/>
            </w:tcBorders>
            <w:shd w:val="clear" w:color="000000" w:fill="D8E4BC"/>
            <w:vAlign w:val="center"/>
            <w:hideMark/>
          </w:tcPr>
          <w:p w14:paraId="64416D1C"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63,840.00</w:t>
            </w:r>
          </w:p>
        </w:tc>
        <w:tc>
          <w:tcPr>
            <w:tcW w:w="1398" w:type="dxa"/>
            <w:vMerge/>
            <w:tcBorders>
              <w:left w:val="single" w:sz="4" w:space="0" w:color="auto"/>
              <w:right w:val="single" w:sz="4" w:space="0" w:color="auto"/>
            </w:tcBorders>
            <w:vAlign w:val="center"/>
            <w:hideMark/>
          </w:tcPr>
          <w:p w14:paraId="3D03C83A"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5628F84A"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1007BBD8"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13BE0BF6" w14:textId="77777777" w:rsidR="00D964C6" w:rsidRPr="005F44A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+6</w:t>
            </w:r>
          </w:p>
        </w:tc>
        <w:tc>
          <w:tcPr>
            <w:tcW w:w="1677" w:type="dxa"/>
            <w:tcBorders>
              <w:top w:val="nil"/>
              <w:left w:val="nil"/>
              <w:bottom w:val="single" w:sz="4" w:space="0" w:color="auto"/>
              <w:right w:val="single" w:sz="4" w:space="0" w:color="auto"/>
            </w:tcBorders>
            <w:shd w:val="clear" w:color="000000" w:fill="F2DCDB"/>
            <w:vAlign w:val="center"/>
            <w:hideMark/>
          </w:tcPr>
          <w:p w14:paraId="7CDDA292"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59,860.00</w:t>
            </w:r>
          </w:p>
        </w:tc>
        <w:tc>
          <w:tcPr>
            <w:tcW w:w="1676" w:type="dxa"/>
            <w:tcBorders>
              <w:top w:val="nil"/>
              <w:left w:val="nil"/>
              <w:bottom w:val="single" w:sz="4" w:space="0" w:color="auto"/>
              <w:right w:val="single" w:sz="4" w:space="0" w:color="auto"/>
            </w:tcBorders>
            <w:shd w:val="clear" w:color="000000" w:fill="D8E4BC"/>
            <w:vAlign w:val="center"/>
            <w:hideMark/>
          </w:tcPr>
          <w:p w14:paraId="5DB2C2CF"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17</w:t>
            </w:r>
          </w:p>
        </w:tc>
        <w:tc>
          <w:tcPr>
            <w:tcW w:w="1677" w:type="dxa"/>
            <w:tcBorders>
              <w:top w:val="nil"/>
              <w:left w:val="nil"/>
              <w:bottom w:val="single" w:sz="4" w:space="0" w:color="auto"/>
              <w:right w:val="single" w:sz="4" w:space="0" w:color="auto"/>
            </w:tcBorders>
            <w:shd w:val="clear" w:color="000000" w:fill="D8E4BC"/>
            <w:vAlign w:val="center"/>
            <w:hideMark/>
          </w:tcPr>
          <w:p w14:paraId="2DE85E23"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63,840.00</w:t>
            </w:r>
          </w:p>
        </w:tc>
        <w:tc>
          <w:tcPr>
            <w:tcW w:w="1398" w:type="dxa"/>
            <w:vMerge/>
            <w:tcBorders>
              <w:left w:val="single" w:sz="4" w:space="0" w:color="auto"/>
              <w:right w:val="single" w:sz="4" w:space="0" w:color="auto"/>
            </w:tcBorders>
            <w:vAlign w:val="center"/>
            <w:hideMark/>
          </w:tcPr>
          <w:p w14:paraId="46701D83"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72AD3675"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7CCA1695"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6FD13AF3" w14:textId="77777777" w:rsidR="00D964C6" w:rsidRPr="005F44A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+7</w:t>
            </w:r>
          </w:p>
        </w:tc>
        <w:tc>
          <w:tcPr>
            <w:tcW w:w="1677" w:type="dxa"/>
            <w:tcBorders>
              <w:top w:val="nil"/>
              <w:left w:val="nil"/>
              <w:bottom w:val="single" w:sz="4" w:space="0" w:color="auto"/>
              <w:right w:val="single" w:sz="4" w:space="0" w:color="auto"/>
            </w:tcBorders>
            <w:shd w:val="clear" w:color="000000" w:fill="F2DCDB"/>
            <w:vAlign w:val="center"/>
            <w:hideMark/>
          </w:tcPr>
          <w:p w14:paraId="48CF80FA"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61,850.00</w:t>
            </w:r>
          </w:p>
        </w:tc>
        <w:tc>
          <w:tcPr>
            <w:tcW w:w="1676" w:type="dxa"/>
            <w:tcBorders>
              <w:top w:val="nil"/>
              <w:left w:val="nil"/>
              <w:bottom w:val="single" w:sz="4" w:space="0" w:color="auto"/>
              <w:right w:val="single" w:sz="4" w:space="0" w:color="auto"/>
            </w:tcBorders>
            <w:shd w:val="clear" w:color="000000" w:fill="D8E4BC"/>
            <w:vAlign w:val="center"/>
            <w:hideMark/>
          </w:tcPr>
          <w:p w14:paraId="5B93C4AB"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17</w:t>
            </w:r>
          </w:p>
        </w:tc>
        <w:tc>
          <w:tcPr>
            <w:tcW w:w="1677" w:type="dxa"/>
            <w:tcBorders>
              <w:top w:val="nil"/>
              <w:left w:val="nil"/>
              <w:bottom w:val="single" w:sz="4" w:space="0" w:color="auto"/>
              <w:right w:val="single" w:sz="4" w:space="0" w:color="auto"/>
            </w:tcBorders>
            <w:shd w:val="clear" w:color="000000" w:fill="D8E4BC"/>
            <w:vAlign w:val="center"/>
            <w:hideMark/>
          </w:tcPr>
          <w:p w14:paraId="4EECC9C2"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63,840.00</w:t>
            </w:r>
          </w:p>
        </w:tc>
        <w:tc>
          <w:tcPr>
            <w:tcW w:w="1398" w:type="dxa"/>
            <w:vMerge/>
            <w:tcBorders>
              <w:left w:val="single" w:sz="4" w:space="0" w:color="auto"/>
              <w:right w:val="single" w:sz="4" w:space="0" w:color="auto"/>
            </w:tcBorders>
            <w:vAlign w:val="center"/>
            <w:hideMark/>
          </w:tcPr>
          <w:p w14:paraId="6D04F80F"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3D9BC472"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7A0F0CA1"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2E646C82" w14:textId="77777777" w:rsidR="00D964C6" w:rsidRPr="005F44A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+8</w:t>
            </w:r>
          </w:p>
        </w:tc>
        <w:tc>
          <w:tcPr>
            <w:tcW w:w="1677" w:type="dxa"/>
            <w:tcBorders>
              <w:top w:val="nil"/>
              <w:left w:val="nil"/>
              <w:bottom w:val="single" w:sz="4" w:space="0" w:color="auto"/>
              <w:right w:val="single" w:sz="4" w:space="0" w:color="auto"/>
            </w:tcBorders>
            <w:shd w:val="clear" w:color="000000" w:fill="F2DCDB"/>
            <w:vAlign w:val="center"/>
            <w:hideMark/>
          </w:tcPr>
          <w:p w14:paraId="5DA37FFB"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63,840.00</w:t>
            </w:r>
          </w:p>
        </w:tc>
        <w:tc>
          <w:tcPr>
            <w:tcW w:w="1676" w:type="dxa"/>
            <w:tcBorders>
              <w:top w:val="nil"/>
              <w:left w:val="nil"/>
              <w:bottom w:val="single" w:sz="4" w:space="0" w:color="auto"/>
              <w:right w:val="single" w:sz="4" w:space="0" w:color="auto"/>
            </w:tcBorders>
            <w:shd w:val="clear" w:color="000000" w:fill="D8E4BC"/>
            <w:vAlign w:val="center"/>
            <w:hideMark/>
          </w:tcPr>
          <w:p w14:paraId="6471A85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17</w:t>
            </w:r>
          </w:p>
        </w:tc>
        <w:tc>
          <w:tcPr>
            <w:tcW w:w="1677" w:type="dxa"/>
            <w:tcBorders>
              <w:top w:val="nil"/>
              <w:left w:val="nil"/>
              <w:bottom w:val="single" w:sz="4" w:space="0" w:color="auto"/>
              <w:right w:val="single" w:sz="4" w:space="0" w:color="auto"/>
            </w:tcBorders>
            <w:shd w:val="clear" w:color="000000" w:fill="D8E4BC"/>
            <w:vAlign w:val="center"/>
            <w:hideMark/>
          </w:tcPr>
          <w:p w14:paraId="7753B126"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63,840.00</w:t>
            </w:r>
          </w:p>
        </w:tc>
        <w:tc>
          <w:tcPr>
            <w:tcW w:w="1398" w:type="dxa"/>
            <w:vMerge/>
            <w:tcBorders>
              <w:left w:val="single" w:sz="4" w:space="0" w:color="auto"/>
              <w:right w:val="single" w:sz="4" w:space="0" w:color="auto"/>
            </w:tcBorders>
            <w:vAlign w:val="center"/>
            <w:hideMark/>
          </w:tcPr>
          <w:p w14:paraId="60BFEAB3" w14:textId="77777777" w:rsidR="00D964C6" w:rsidRPr="005F44A6" w:rsidRDefault="00D964C6" w:rsidP="00D964C6">
            <w:pPr>
              <w:spacing w:after="0"/>
              <w:jc w:val="left"/>
              <w:rPr>
                <w:rFonts w:eastAsia="Times New Roman" w:cs="Calibri"/>
                <w:b/>
                <w:bCs/>
                <w:color w:val="000000"/>
                <w:sz w:val="22"/>
                <w:lang w:eastAsia="en-IN"/>
              </w:rPr>
            </w:pPr>
          </w:p>
        </w:tc>
      </w:tr>
      <w:tr w:rsidR="00D964C6" w:rsidRPr="005F44A6" w14:paraId="1FBF8DE8" w14:textId="77777777" w:rsidTr="00F71332">
        <w:trPr>
          <w:trHeight w:val="300"/>
        </w:trPr>
        <w:tc>
          <w:tcPr>
            <w:tcW w:w="1676" w:type="dxa"/>
            <w:vMerge/>
            <w:tcBorders>
              <w:top w:val="nil"/>
              <w:left w:val="single" w:sz="4" w:space="0" w:color="auto"/>
              <w:bottom w:val="single" w:sz="4" w:space="0" w:color="auto"/>
              <w:right w:val="single" w:sz="4" w:space="0" w:color="auto"/>
            </w:tcBorders>
            <w:vAlign w:val="center"/>
            <w:hideMark/>
          </w:tcPr>
          <w:p w14:paraId="1BCC2714" w14:textId="77777777" w:rsidR="00D964C6" w:rsidRPr="005F44A6" w:rsidRDefault="00D964C6" w:rsidP="00D964C6">
            <w:pPr>
              <w:spacing w:after="0"/>
              <w:jc w:val="left"/>
              <w:rPr>
                <w:rFonts w:eastAsia="Times New Roman" w:cs="Calibri"/>
                <w:b/>
                <w:bCs/>
                <w:color w:val="000000"/>
                <w:sz w:val="22"/>
                <w:lang w:eastAsia="en-IN"/>
              </w:rPr>
            </w:pPr>
          </w:p>
        </w:tc>
        <w:tc>
          <w:tcPr>
            <w:tcW w:w="1677" w:type="dxa"/>
            <w:tcBorders>
              <w:top w:val="nil"/>
              <w:left w:val="nil"/>
              <w:bottom w:val="single" w:sz="4" w:space="0" w:color="auto"/>
              <w:right w:val="single" w:sz="4" w:space="0" w:color="auto"/>
            </w:tcBorders>
            <w:shd w:val="clear" w:color="000000" w:fill="F2DCDB"/>
            <w:vAlign w:val="center"/>
            <w:hideMark/>
          </w:tcPr>
          <w:p w14:paraId="0203DFB2" w14:textId="77777777" w:rsidR="00D964C6" w:rsidRPr="005F44A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+9</w:t>
            </w:r>
          </w:p>
        </w:tc>
        <w:tc>
          <w:tcPr>
            <w:tcW w:w="1677" w:type="dxa"/>
            <w:tcBorders>
              <w:top w:val="nil"/>
              <w:left w:val="nil"/>
              <w:bottom w:val="single" w:sz="4" w:space="0" w:color="auto"/>
              <w:right w:val="single" w:sz="4" w:space="0" w:color="auto"/>
            </w:tcBorders>
            <w:shd w:val="clear" w:color="000000" w:fill="F2DCDB"/>
            <w:vAlign w:val="center"/>
            <w:hideMark/>
          </w:tcPr>
          <w:p w14:paraId="69A9505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65,830.00</w:t>
            </w:r>
          </w:p>
        </w:tc>
        <w:tc>
          <w:tcPr>
            <w:tcW w:w="1676" w:type="dxa"/>
            <w:tcBorders>
              <w:top w:val="nil"/>
              <w:left w:val="nil"/>
              <w:bottom w:val="single" w:sz="4" w:space="0" w:color="auto"/>
              <w:right w:val="single" w:sz="4" w:space="0" w:color="auto"/>
            </w:tcBorders>
            <w:shd w:val="clear" w:color="000000" w:fill="D8E4BC"/>
            <w:vAlign w:val="center"/>
            <w:hideMark/>
          </w:tcPr>
          <w:p w14:paraId="1F7BAE37"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17</w:t>
            </w:r>
          </w:p>
        </w:tc>
        <w:tc>
          <w:tcPr>
            <w:tcW w:w="1677" w:type="dxa"/>
            <w:tcBorders>
              <w:top w:val="nil"/>
              <w:left w:val="nil"/>
              <w:bottom w:val="single" w:sz="4" w:space="0" w:color="auto"/>
              <w:right w:val="single" w:sz="4" w:space="0" w:color="auto"/>
            </w:tcBorders>
            <w:shd w:val="clear" w:color="000000" w:fill="D8E4BC"/>
            <w:vAlign w:val="center"/>
            <w:hideMark/>
          </w:tcPr>
          <w:p w14:paraId="66D73C95" w14:textId="77777777" w:rsidR="00D964C6" w:rsidRPr="005F44A6" w:rsidRDefault="00D964C6" w:rsidP="00D964C6">
            <w:pPr>
              <w:spacing w:after="0"/>
              <w:jc w:val="center"/>
              <w:rPr>
                <w:rFonts w:eastAsia="Times New Roman" w:cs="Calibri"/>
                <w:color w:val="000000"/>
                <w:sz w:val="22"/>
                <w:lang w:eastAsia="en-IN"/>
              </w:rPr>
            </w:pPr>
            <w:r w:rsidRPr="005F44A6">
              <w:rPr>
                <w:rFonts w:eastAsia="Times New Roman" w:cs="Calibri"/>
                <w:color w:val="000000"/>
                <w:sz w:val="22"/>
                <w:lang w:eastAsia="en-IN"/>
              </w:rPr>
              <w:t>₹ 63,840.00</w:t>
            </w:r>
          </w:p>
        </w:tc>
        <w:tc>
          <w:tcPr>
            <w:tcW w:w="1398" w:type="dxa"/>
            <w:vMerge/>
            <w:tcBorders>
              <w:left w:val="single" w:sz="4" w:space="0" w:color="auto"/>
              <w:bottom w:val="single" w:sz="4" w:space="0" w:color="000000"/>
              <w:right w:val="single" w:sz="4" w:space="0" w:color="auto"/>
            </w:tcBorders>
            <w:vAlign w:val="center"/>
            <w:hideMark/>
          </w:tcPr>
          <w:p w14:paraId="6A3C20B4" w14:textId="77777777" w:rsidR="00D964C6" w:rsidRPr="005F44A6" w:rsidRDefault="00D964C6" w:rsidP="00D964C6">
            <w:pPr>
              <w:spacing w:after="0"/>
              <w:jc w:val="left"/>
              <w:rPr>
                <w:rFonts w:eastAsia="Times New Roman" w:cs="Calibri"/>
                <w:b/>
                <w:bCs/>
                <w:color w:val="000000"/>
                <w:sz w:val="22"/>
                <w:lang w:eastAsia="en-IN"/>
              </w:rPr>
            </w:pPr>
          </w:p>
        </w:tc>
      </w:tr>
    </w:tbl>
    <w:p w14:paraId="796EF238" w14:textId="77777777" w:rsidR="00F71332" w:rsidRDefault="00F71332" w:rsidP="00D964C6">
      <w:pPr>
        <w:rPr>
          <w:b/>
        </w:rPr>
      </w:pPr>
    </w:p>
    <w:p w14:paraId="12B3C212" w14:textId="77777777" w:rsidR="00D964C6" w:rsidRPr="00E5623B" w:rsidRDefault="00D964C6" w:rsidP="00C927BC">
      <w:pPr>
        <w:pStyle w:val="ListParagraph"/>
        <w:numPr>
          <w:ilvl w:val="0"/>
          <w:numId w:val="177"/>
        </w:numPr>
        <w:rPr>
          <w:lang w:val="en-US"/>
        </w:rPr>
      </w:pPr>
      <w:r w:rsidRPr="00E5623B">
        <w:rPr>
          <w:lang w:val="en-US"/>
        </w:rPr>
        <w:lastRenderedPageBreak/>
        <w:t>From 1st to 19th stage</w:t>
      </w:r>
    </w:p>
    <w:p w14:paraId="1528D647" w14:textId="6A7D4915" w:rsidR="00D964C6" w:rsidRPr="00E5623B" w:rsidRDefault="00D964C6" w:rsidP="00C927BC">
      <w:pPr>
        <w:pStyle w:val="ListParagraph"/>
        <w:numPr>
          <w:ilvl w:val="0"/>
          <w:numId w:val="178"/>
        </w:numPr>
        <w:spacing w:after="0"/>
        <w:ind w:left="1985"/>
        <w:textAlignment w:val="baseline"/>
        <w:rPr>
          <w:rFonts w:eastAsia="Times New Roman" w:cs="Calibri"/>
          <w:lang w:eastAsia="en-IN"/>
        </w:rPr>
      </w:pPr>
      <w:r>
        <w:rPr>
          <w:rFonts w:eastAsia="Times New Roman" w:cs="Calibri"/>
          <w:lang w:eastAsia="en-IN"/>
        </w:rPr>
        <w:t xml:space="preserve">If a candidate </w:t>
      </w:r>
      <w:r w:rsidRPr="00E5623B">
        <w:rPr>
          <w:rFonts w:eastAsia="Times New Roman" w:cs="Calibri"/>
          <w:lang w:eastAsia="en-IN"/>
        </w:rPr>
        <w:t xml:space="preserve">drawing a basic pay between the 1st </w:t>
      </w:r>
      <w:r w:rsidR="0019776B">
        <w:rPr>
          <w:rFonts w:eastAsia="Times New Roman" w:cs="Calibri"/>
          <w:lang w:eastAsia="en-IN"/>
        </w:rPr>
        <w:t xml:space="preserve">to </w:t>
      </w:r>
      <w:r w:rsidRPr="00E5623B">
        <w:rPr>
          <w:rFonts w:eastAsia="Times New Roman" w:cs="Calibri"/>
          <w:lang w:eastAsia="en-IN"/>
        </w:rPr>
        <w:t>9th stage in the clerical scale given in the above table, will be fitted at the minimum of the Officers' Scale and will draw their next increment on the anniversary date of promotion.</w:t>
      </w:r>
    </w:p>
    <w:p w14:paraId="5AB11BF0" w14:textId="636992DA" w:rsidR="00D964C6" w:rsidRDefault="00E5623B" w:rsidP="00E5623B">
      <w:pPr>
        <w:pStyle w:val="ListParagraph"/>
        <w:ind w:left="1985"/>
      </w:pPr>
      <w:r w:rsidRPr="00E5623B">
        <w:rPr>
          <w:b/>
        </w:rPr>
        <w:t>Example</w:t>
      </w:r>
      <w:r>
        <w:t xml:space="preserve">: </w:t>
      </w:r>
      <w:r w:rsidR="00D964C6">
        <w:t>if a candidate is in 7</w:t>
      </w:r>
      <w:r w:rsidR="00D964C6" w:rsidRPr="009D45B2">
        <w:rPr>
          <w:vertAlign w:val="superscript"/>
        </w:rPr>
        <w:t>th</w:t>
      </w:r>
      <w:r w:rsidR="00D964C6">
        <w:t xml:space="preserve"> stage his basic pay is </w:t>
      </w:r>
      <w:r w:rsidR="00D964C6" w:rsidRPr="009D45B2">
        <w:rPr>
          <w:rFonts w:eastAsia="Times New Roman" w:cs="Calibri"/>
          <w:color w:val="000000"/>
          <w:sz w:val="22"/>
          <w:lang w:eastAsia="en-IN"/>
        </w:rPr>
        <w:t xml:space="preserve">₹ 24,590.00 and he got promotion now his basic pay will 36,000.00 and the date of </w:t>
      </w:r>
      <w:r w:rsidR="00D964C6">
        <w:t xml:space="preserve">their next increment </w:t>
      </w:r>
      <w:r w:rsidR="0019776B">
        <w:t xml:space="preserve">will be </w:t>
      </w:r>
      <w:r w:rsidR="00D964C6">
        <w:t>the anniversary date of promotion.</w:t>
      </w:r>
    </w:p>
    <w:p w14:paraId="57899E3A" w14:textId="2CD1921A" w:rsidR="00D964C6" w:rsidRPr="00E5623B" w:rsidRDefault="00D964C6" w:rsidP="0019776B">
      <w:pPr>
        <w:pStyle w:val="ListParagraph"/>
        <w:numPr>
          <w:ilvl w:val="0"/>
          <w:numId w:val="178"/>
        </w:numPr>
        <w:spacing w:after="0"/>
        <w:textAlignment w:val="baseline"/>
        <w:rPr>
          <w:rFonts w:eastAsia="Times New Roman" w:cs="Calibri"/>
          <w:lang w:eastAsia="en-IN"/>
        </w:rPr>
      </w:pPr>
      <w:r>
        <w:rPr>
          <w:rFonts w:eastAsia="Times New Roman" w:cs="Calibri"/>
          <w:lang w:eastAsia="en-IN"/>
        </w:rPr>
        <w:t xml:space="preserve">If a candidate </w:t>
      </w:r>
      <w:r w:rsidRPr="00E5623B">
        <w:rPr>
          <w:rFonts w:eastAsia="Times New Roman" w:cs="Calibri"/>
          <w:lang w:eastAsia="en-IN"/>
        </w:rPr>
        <w:t xml:space="preserve">drawing a basic pay between the 10th </w:t>
      </w:r>
      <w:r w:rsidR="0019776B">
        <w:rPr>
          <w:rFonts w:eastAsia="Times New Roman" w:cs="Calibri"/>
          <w:lang w:eastAsia="en-IN"/>
        </w:rPr>
        <w:t xml:space="preserve">to </w:t>
      </w:r>
      <w:r w:rsidRPr="00E5623B">
        <w:rPr>
          <w:rFonts w:eastAsia="Times New Roman" w:cs="Calibri"/>
          <w:lang w:eastAsia="en-IN"/>
        </w:rPr>
        <w:t xml:space="preserve">19th stage in the clerical scale given in the above table, will be fitted </w:t>
      </w:r>
      <w:r w:rsidR="0019776B" w:rsidRPr="0019776B">
        <w:rPr>
          <w:rFonts w:eastAsia="Times New Roman" w:cs="Calibri"/>
          <w:lang w:eastAsia="en-IN"/>
        </w:rPr>
        <w:t xml:space="preserve">as per the matrix above </w:t>
      </w:r>
      <w:r w:rsidRPr="00E5623B">
        <w:rPr>
          <w:rFonts w:eastAsia="Times New Roman" w:cs="Calibri"/>
          <w:lang w:eastAsia="en-IN"/>
        </w:rPr>
        <w:t>of the Officers' Scale and will draw their next increment on the Anniversary Date of Increment in Clerical Cadre (Office Assistant).</w:t>
      </w:r>
    </w:p>
    <w:p w14:paraId="55880151" w14:textId="35ECDD4B" w:rsidR="00D964C6" w:rsidRDefault="00E5623B" w:rsidP="00E5623B">
      <w:pPr>
        <w:pStyle w:val="ListParagraph"/>
        <w:ind w:left="1985"/>
      </w:pPr>
      <w:r w:rsidRPr="00E5623B">
        <w:rPr>
          <w:b/>
        </w:rPr>
        <w:t>Example</w:t>
      </w:r>
      <w:r>
        <w:t xml:space="preserve">: </w:t>
      </w:r>
      <w:r w:rsidR="00D964C6">
        <w:t>if a candidate is in 17</w:t>
      </w:r>
      <w:r w:rsidR="00D964C6" w:rsidRPr="009D45B2">
        <w:rPr>
          <w:vertAlign w:val="superscript"/>
        </w:rPr>
        <w:t>th</w:t>
      </w:r>
      <w:r w:rsidR="00D964C6">
        <w:t xml:space="preserve"> stage his basic pay is </w:t>
      </w:r>
      <w:r w:rsidR="00D964C6" w:rsidRPr="009D45B2">
        <w:rPr>
          <w:rFonts w:eastAsia="Times New Roman" w:cs="Calibri"/>
          <w:color w:val="000000"/>
          <w:sz w:val="22"/>
          <w:lang w:eastAsia="en-IN"/>
        </w:rPr>
        <w:t xml:space="preserve">₹ </w:t>
      </w:r>
      <w:r w:rsidR="00D964C6" w:rsidRPr="005F44A6">
        <w:rPr>
          <w:rFonts w:eastAsia="Times New Roman" w:cs="Calibri"/>
          <w:color w:val="000000"/>
          <w:sz w:val="22"/>
          <w:lang w:eastAsia="en-IN"/>
        </w:rPr>
        <w:t>40,930.00</w:t>
      </w:r>
      <w:r w:rsidR="00D964C6">
        <w:rPr>
          <w:rFonts w:eastAsia="Times New Roman" w:cs="Calibri"/>
          <w:color w:val="000000"/>
          <w:sz w:val="22"/>
          <w:lang w:eastAsia="en-IN"/>
        </w:rPr>
        <w:t xml:space="preserve"> and h</w:t>
      </w:r>
      <w:r w:rsidR="00D964C6" w:rsidRPr="009D45B2">
        <w:rPr>
          <w:rFonts w:eastAsia="Times New Roman" w:cs="Calibri"/>
          <w:color w:val="000000"/>
          <w:sz w:val="22"/>
          <w:lang w:eastAsia="en-IN"/>
        </w:rPr>
        <w:t xml:space="preserve">e got promotion now his basic pay will </w:t>
      </w:r>
      <w:r w:rsidR="00D964C6">
        <w:rPr>
          <w:rFonts w:eastAsia="Times New Roman" w:cs="Calibri"/>
          <w:color w:val="000000"/>
          <w:sz w:val="22"/>
          <w:lang w:eastAsia="en-IN"/>
        </w:rPr>
        <w:t>48,170</w:t>
      </w:r>
      <w:r w:rsidR="00D964C6" w:rsidRPr="009D45B2">
        <w:rPr>
          <w:rFonts w:eastAsia="Times New Roman" w:cs="Calibri"/>
          <w:color w:val="000000"/>
          <w:sz w:val="22"/>
          <w:lang w:eastAsia="en-IN"/>
        </w:rPr>
        <w:t xml:space="preserve">.00 and the date of </w:t>
      </w:r>
      <w:r w:rsidR="00D964C6">
        <w:t xml:space="preserve">their next increment on </w:t>
      </w:r>
      <w:r w:rsidR="00D964C6" w:rsidRPr="00635059">
        <w:t>Anniversary Date of Increment in Clerical Cadre (Office Assistant)</w:t>
      </w:r>
      <w:r w:rsidR="00D964C6">
        <w:t>.</w:t>
      </w:r>
    </w:p>
    <w:p w14:paraId="5DA76FFE" w14:textId="77777777" w:rsidR="00D964C6" w:rsidRPr="00E5623B" w:rsidRDefault="00D964C6" w:rsidP="00C927BC">
      <w:pPr>
        <w:pStyle w:val="ListParagraph"/>
        <w:numPr>
          <w:ilvl w:val="0"/>
          <w:numId w:val="177"/>
        </w:numPr>
        <w:rPr>
          <w:lang w:val="en-US"/>
        </w:rPr>
      </w:pPr>
      <w:r w:rsidRPr="00E5623B">
        <w:rPr>
          <w:lang w:val="en-US"/>
        </w:rPr>
        <w:t>From 20th to +4 stage</w:t>
      </w:r>
    </w:p>
    <w:p w14:paraId="7B804EDE" w14:textId="77777777" w:rsidR="00D964C6" w:rsidRPr="00E5623B" w:rsidRDefault="00D964C6" w:rsidP="00C927BC">
      <w:pPr>
        <w:pStyle w:val="ListParagraph"/>
        <w:numPr>
          <w:ilvl w:val="0"/>
          <w:numId w:val="179"/>
        </w:numPr>
        <w:spacing w:after="0"/>
        <w:ind w:left="1985"/>
        <w:textAlignment w:val="baseline"/>
        <w:rPr>
          <w:rFonts w:eastAsia="Times New Roman" w:cs="Calibri"/>
          <w:lang w:eastAsia="en-IN"/>
        </w:rPr>
      </w:pPr>
      <w:r w:rsidRPr="00E5623B">
        <w:rPr>
          <w:rFonts w:eastAsia="Times New Roman" w:cs="Calibri"/>
          <w:lang w:eastAsia="en-IN"/>
        </w:rPr>
        <w:t>The candidate who have completed more than one year at basic pay of 47920, 49910, 51900, 53890 and 55880 will draw their next increment on the anniversary date of their last increment in the clerical cadre.</w:t>
      </w:r>
    </w:p>
    <w:p w14:paraId="045E9490" w14:textId="41591765" w:rsidR="00D964C6" w:rsidRDefault="00E5623B" w:rsidP="00E5623B">
      <w:pPr>
        <w:pStyle w:val="ListParagraph"/>
        <w:ind w:left="1985"/>
      </w:pPr>
      <w:r w:rsidRPr="00E5623B">
        <w:rPr>
          <w:b/>
        </w:rPr>
        <w:t>Example</w:t>
      </w:r>
      <w:r>
        <w:t xml:space="preserve">: </w:t>
      </w:r>
      <w:r w:rsidR="00D964C6">
        <w:t xml:space="preserve">if a candidate those Basic pay 49,910.00 is started from 01- April-2023 and the get promotion at 1-May -2023,  </w:t>
      </w:r>
      <w:r w:rsidR="00D964C6" w:rsidRPr="009D45B2">
        <w:rPr>
          <w:rFonts w:eastAsia="Times New Roman" w:cs="Calibri"/>
          <w:color w:val="000000"/>
          <w:sz w:val="22"/>
          <w:lang w:eastAsia="en-IN"/>
        </w:rPr>
        <w:t xml:space="preserve">now his basic pay will </w:t>
      </w:r>
      <w:r w:rsidR="00D964C6">
        <w:rPr>
          <w:rFonts w:eastAsia="Times New Roman" w:cs="Calibri"/>
          <w:color w:val="000000"/>
          <w:sz w:val="22"/>
          <w:lang w:eastAsia="en-IN"/>
        </w:rPr>
        <w:t>55,880</w:t>
      </w:r>
      <w:r w:rsidR="00D964C6" w:rsidRPr="009D45B2">
        <w:rPr>
          <w:rFonts w:eastAsia="Times New Roman" w:cs="Calibri"/>
          <w:color w:val="000000"/>
          <w:sz w:val="22"/>
          <w:lang w:eastAsia="en-IN"/>
        </w:rPr>
        <w:t xml:space="preserve">.00 and the date of </w:t>
      </w:r>
      <w:r w:rsidR="00D964C6">
        <w:t xml:space="preserve">their next increment on </w:t>
      </w:r>
      <w:r w:rsidR="00D964C6" w:rsidRPr="00635059">
        <w:t>Anniversary Date of Increment in Clerical Cadre (Office Assistant)</w:t>
      </w:r>
      <w:r w:rsidR="00D964C6">
        <w:t>.</w:t>
      </w:r>
    </w:p>
    <w:p w14:paraId="3B75F9CE" w14:textId="77777777" w:rsidR="00D964C6" w:rsidRPr="00E5623B" w:rsidRDefault="00D964C6" w:rsidP="00C927BC">
      <w:pPr>
        <w:pStyle w:val="ListParagraph"/>
        <w:numPr>
          <w:ilvl w:val="0"/>
          <w:numId w:val="179"/>
        </w:numPr>
        <w:spacing w:after="0"/>
        <w:ind w:left="1985"/>
        <w:textAlignment w:val="baseline"/>
        <w:rPr>
          <w:rFonts w:eastAsia="Times New Roman" w:cs="Calibri"/>
          <w:lang w:eastAsia="en-IN"/>
        </w:rPr>
      </w:pPr>
      <w:r w:rsidRPr="00E5623B">
        <w:rPr>
          <w:rFonts w:eastAsia="Times New Roman" w:cs="Calibri"/>
          <w:lang w:eastAsia="en-IN"/>
        </w:rPr>
        <w:t>The candidate who have completed less than one year at basic pay of 47,920, 49,910, 51,900, 53890 and 55880 will draw their next increment after fitment, on the anniversary date of promotion and thereafter draw their annual increments every year on the same date.</w:t>
      </w:r>
    </w:p>
    <w:p w14:paraId="37FD3518" w14:textId="74BEFA5D" w:rsidR="00D964C6" w:rsidRDefault="00E5623B" w:rsidP="00E5623B">
      <w:pPr>
        <w:pStyle w:val="ListParagraph"/>
        <w:ind w:left="1985"/>
      </w:pPr>
      <w:r w:rsidRPr="00E5623B">
        <w:rPr>
          <w:b/>
        </w:rPr>
        <w:t>Example</w:t>
      </w:r>
      <w:r>
        <w:t xml:space="preserve">: </w:t>
      </w:r>
      <w:r w:rsidR="00D964C6">
        <w:t xml:space="preserve">if a candidate those Basic pay 49,910.00 is started from 01- April-2023 and the get promotion at 1-March-2023,  </w:t>
      </w:r>
      <w:r w:rsidR="00D964C6" w:rsidRPr="009D45B2">
        <w:rPr>
          <w:rFonts w:eastAsia="Times New Roman" w:cs="Calibri"/>
          <w:color w:val="000000"/>
          <w:sz w:val="22"/>
          <w:lang w:eastAsia="en-IN"/>
        </w:rPr>
        <w:t xml:space="preserve">now his basic pay will </w:t>
      </w:r>
      <w:r w:rsidR="00D964C6">
        <w:rPr>
          <w:rFonts w:eastAsia="Times New Roman" w:cs="Calibri"/>
          <w:color w:val="000000"/>
          <w:sz w:val="22"/>
          <w:lang w:eastAsia="en-IN"/>
        </w:rPr>
        <w:t>55,880</w:t>
      </w:r>
      <w:r w:rsidR="00D964C6" w:rsidRPr="009D45B2">
        <w:rPr>
          <w:rFonts w:eastAsia="Times New Roman" w:cs="Calibri"/>
          <w:color w:val="000000"/>
          <w:sz w:val="22"/>
          <w:lang w:eastAsia="en-IN"/>
        </w:rPr>
        <w:t xml:space="preserve">.00 and the date of </w:t>
      </w:r>
      <w:r w:rsidR="00D964C6">
        <w:t xml:space="preserve">their next increment on </w:t>
      </w:r>
      <w:r w:rsidR="00D964C6" w:rsidRPr="00635059">
        <w:t>Anniversary Date of</w:t>
      </w:r>
      <w:r w:rsidR="00D964C6">
        <w:t xml:space="preserve"> Promotion.</w:t>
      </w:r>
    </w:p>
    <w:p w14:paraId="07EAAAB8" w14:textId="77777777" w:rsidR="00D964C6" w:rsidRPr="00E5623B" w:rsidRDefault="00D964C6" w:rsidP="00C927BC">
      <w:pPr>
        <w:pStyle w:val="ListParagraph"/>
        <w:numPr>
          <w:ilvl w:val="0"/>
          <w:numId w:val="177"/>
        </w:numPr>
        <w:rPr>
          <w:lang w:val="en-US"/>
        </w:rPr>
      </w:pPr>
      <w:r w:rsidRPr="00E5623B">
        <w:rPr>
          <w:lang w:val="en-US"/>
        </w:rPr>
        <w:t>From +5 to +9 stage</w:t>
      </w:r>
    </w:p>
    <w:p w14:paraId="50A415E1" w14:textId="3F812E60" w:rsidR="00D964C6" w:rsidRPr="00E5623B" w:rsidRDefault="00D964C6" w:rsidP="00C927BC">
      <w:pPr>
        <w:pStyle w:val="ListParagraph"/>
        <w:numPr>
          <w:ilvl w:val="0"/>
          <w:numId w:val="181"/>
        </w:numPr>
        <w:spacing w:after="0"/>
        <w:ind w:left="1985"/>
        <w:textAlignment w:val="baseline"/>
        <w:rPr>
          <w:rFonts w:eastAsia="Times New Roman" w:cs="Calibri"/>
          <w:lang w:eastAsia="en-IN"/>
        </w:rPr>
      </w:pPr>
      <w:r w:rsidRPr="00E5623B">
        <w:rPr>
          <w:rFonts w:eastAsia="Times New Roman" w:cs="Calibri"/>
          <w:lang w:eastAsia="en-IN"/>
        </w:rPr>
        <w:t>The candidate who have completed more than one year at basic pay of 57870, 59860</w:t>
      </w:r>
      <w:r w:rsidR="00C05855">
        <w:rPr>
          <w:rFonts w:eastAsia="Times New Roman" w:cs="Calibri"/>
          <w:lang w:eastAsia="en-IN"/>
        </w:rPr>
        <w:t xml:space="preserve"> and </w:t>
      </w:r>
      <w:r w:rsidRPr="00E5623B">
        <w:rPr>
          <w:rFonts w:eastAsia="Times New Roman" w:cs="Calibri"/>
          <w:lang w:eastAsia="en-IN"/>
        </w:rPr>
        <w:t>61850</w:t>
      </w:r>
      <w:r w:rsidR="00C05855">
        <w:rPr>
          <w:rFonts w:eastAsia="Times New Roman" w:cs="Calibri"/>
          <w:lang w:eastAsia="en-IN"/>
        </w:rPr>
        <w:t xml:space="preserve"> </w:t>
      </w:r>
      <w:r w:rsidRPr="00E5623B">
        <w:rPr>
          <w:rFonts w:eastAsia="Times New Roman" w:cs="Calibri"/>
          <w:lang w:eastAsia="en-IN"/>
        </w:rPr>
        <w:t>will be given fitment in the Officers' Scale at 63840 and will earn their next increment on the anniversary date of promotion.</w:t>
      </w:r>
    </w:p>
    <w:p w14:paraId="41E84C0E" w14:textId="7DB982C5" w:rsidR="00D964C6" w:rsidRDefault="00E5623B" w:rsidP="00E5623B">
      <w:pPr>
        <w:ind w:left="1985"/>
      </w:pPr>
      <w:r w:rsidRPr="00E5623B">
        <w:rPr>
          <w:b/>
        </w:rPr>
        <w:lastRenderedPageBreak/>
        <w:t>Example</w:t>
      </w:r>
      <w:r>
        <w:t xml:space="preserve">: </w:t>
      </w:r>
      <w:r w:rsidR="00D964C6">
        <w:t xml:space="preserve">if a candidate those Basic pay 57,870.00 is started from 01- April-2023 and the get promotion at 1-May-2023, </w:t>
      </w:r>
      <w:r w:rsidR="00D964C6" w:rsidRPr="00E5623B">
        <w:rPr>
          <w:rFonts w:eastAsia="Times New Roman" w:cs="Calibri"/>
          <w:color w:val="000000"/>
          <w:sz w:val="22"/>
          <w:lang w:eastAsia="en-IN"/>
        </w:rPr>
        <w:t xml:space="preserve">now his basic pay will 63,840.00 and the date of </w:t>
      </w:r>
      <w:r w:rsidR="00D964C6">
        <w:t xml:space="preserve">their next increment on </w:t>
      </w:r>
      <w:r w:rsidR="00D964C6" w:rsidRPr="00635059">
        <w:t>Anniversary Date of</w:t>
      </w:r>
      <w:r w:rsidR="00D964C6">
        <w:t xml:space="preserve"> Promotion.</w:t>
      </w:r>
    </w:p>
    <w:p w14:paraId="07BA7D78" w14:textId="59DCFD47" w:rsidR="00D964C6" w:rsidRPr="00CD4661" w:rsidRDefault="00D964C6" w:rsidP="00EB17FC">
      <w:pPr>
        <w:pStyle w:val="ListParagraph"/>
        <w:numPr>
          <w:ilvl w:val="0"/>
          <w:numId w:val="181"/>
        </w:numPr>
        <w:spacing w:after="0"/>
        <w:textAlignment w:val="baseline"/>
        <w:rPr>
          <w:rFonts w:eastAsia="Times New Roman" w:cs="Calibri"/>
          <w:lang w:eastAsia="en-IN"/>
        </w:rPr>
      </w:pPr>
      <w:r w:rsidRPr="00E5623B">
        <w:rPr>
          <w:rFonts w:eastAsia="Times New Roman" w:cs="Calibri"/>
          <w:lang w:eastAsia="en-IN"/>
        </w:rPr>
        <w:t xml:space="preserve">The candidate who have completed more than one year at basic pay of </w:t>
      </w:r>
      <w:r w:rsidR="00C05855" w:rsidRPr="00C05855">
        <w:rPr>
          <w:rFonts w:eastAsia="Times New Roman" w:cs="Calibri"/>
          <w:lang w:eastAsia="en-IN"/>
        </w:rPr>
        <w:t>₹ 63,840.00</w:t>
      </w:r>
      <w:r w:rsidR="00C05855">
        <w:rPr>
          <w:rFonts w:eastAsia="Times New Roman" w:cs="Calibri"/>
          <w:lang w:eastAsia="en-IN"/>
        </w:rPr>
        <w:t xml:space="preserve"> and </w:t>
      </w:r>
      <w:r w:rsidR="00C05855" w:rsidRPr="00CD4661">
        <w:rPr>
          <w:rFonts w:eastAsia="Times New Roman" w:cs="Calibri"/>
          <w:lang w:eastAsia="en-IN"/>
        </w:rPr>
        <w:t>₹ 65,830.00</w:t>
      </w:r>
      <w:r w:rsidRPr="00CD4661">
        <w:rPr>
          <w:rFonts w:eastAsia="Times New Roman" w:cs="Calibri"/>
          <w:lang w:eastAsia="en-IN"/>
        </w:rPr>
        <w:t xml:space="preserve"> will be given fitment in the Officers' Scale at 63840 and will earn their next increment on the Anniversary Date of Increment in Clerical Cadre (Office Assistant).</w:t>
      </w:r>
    </w:p>
    <w:p w14:paraId="186C29E8" w14:textId="507ACF85" w:rsidR="00D964C6" w:rsidRDefault="00E5623B" w:rsidP="00E5623B">
      <w:pPr>
        <w:pStyle w:val="ListParagraph"/>
        <w:ind w:left="1985"/>
      </w:pPr>
      <w:r w:rsidRPr="00E5623B">
        <w:rPr>
          <w:b/>
        </w:rPr>
        <w:t>Example</w:t>
      </w:r>
      <w:r>
        <w:t xml:space="preserve">: </w:t>
      </w:r>
      <w:r w:rsidR="00D964C6">
        <w:t xml:space="preserve">if a candidate those Basic pay 59,860.00 is started from 01- April-2023 and the get promotion at 1-March-2023,  </w:t>
      </w:r>
      <w:r w:rsidR="00D964C6" w:rsidRPr="009D45B2">
        <w:rPr>
          <w:rFonts w:eastAsia="Times New Roman" w:cs="Calibri"/>
          <w:color w:val="000000"/>
          <w:sz w:val="22"/>
          <w:lang w:eastAsia="en-IN"/>
        </w:rPr>
        <w:t xml:space="preserve">now his basic pay will </w:t>
      </w:r>
      <w:r w:rsidR="00D964C6">
        <w:rPr>
          <w:rFonts w:eastAsia="Times New Roman" w:cs="Calibri"/>
          <w:color w:val="000000"/>
          <w:sz w:val="22"/>
          <w:lang w:eastAsia="en-IN"/>
        </w:rPr>
        <w:t>63,840</w:t>
      </w:r>
      <w:r w:rsidR="00D964C6" w:rsidRPr="009D45B2">
        <w:rPr>
          <w:rFonts w:eastAsia="Times New Roman" w:cs="Calibri"/>
          <w:color w:val="000000"/>
          <w:sz w:val="22"/>
          <w:lang w:eastAsia="en-IN"/>
        </w:rPr>
        <w:t xml:space="preserve">.00 and the date of </w:t>
      </w:r>
      <w:r w:rsidR="00D964C6">
        <w:t xml:space="preserve">their next increment on </w:t>
      </w:r>
      <w:r w:rsidR="00D964C6" w:rsidRPr="00635059">
        <w:t>Anniversary Date of Increment in Clerical Cadre (Office Assistant)</w:t>
      </w:r>
      <w:r w:rsidR="00D964C6">
        <w:t>.</w:t>
      </w:r>
    </w:p>
    <w:p w14:paraId="08905D6F" w14:textId="4601B2FA" w:rsidR="00D964C6" w:rsidRPr="005476F5" w:rsidRDefault="00E5623B" w:rsidP="00496948">
      <w:pPr>
        <w:ind w:left="567"/>
        <w:rPr>
          <w:b/>
        </w:rPr>
      </w:pPr>
      <w:r>
        <w:rPr>
          <w:b/>
        </w:rPr>
        <w:t xml:space="preserve">Note 1: </w:t>
      </w:r>
      <w:r w:rsidR="00D964C6">
        <w:t>Promoted employee who are drawing Fixed Personal Pay in terms of Settlement may continue to draw the same quantum of Fixed Personal Pay even after promotion which shall remain unaltered till revised. After completion of one year of the promoted cadre/scale, he shall be sanctioned FPP as applicable to the higher cadre/scale in which he is placed.</w:t>
      </w:r>
    </w:p>
    <w:p w14:paraId="255D2EFD" w14:textId="24AA1A3E" w:rsidR="00D964C6" w:rsidRPr="00DD3EFF" w:rsidRDefault="00E5623B" w:rsidP="00496948">
      <w:pPr>
        <w:pStyle w:val="ListParagraph"/>
        <w:ind w:left="567"/>
        <w:rPr>
          <w:color w:val="auto"/>
        </w:rPr>
      </w:pPr>
      <w:r w:rsidRPr="00E5623B">
        <w:rPr>
          <w:b/>
        </w:rPr>
        <w:t>Example</w:t>
      </w:r>
      <w:r>
        <w:t xml:space="preserve">: </w:t>
      </w:r>
      <w:r w:rsidR="00D964C6">
        <w:t xml:space="preserve">if a candidate get 12000 Fixed Personal Pay in office assistant cadre that should be continue to draw the same </w:t>
      </w:r>
      <w:r w:rsidR="00D964C6" w:rsidRPr="00344F8C">
        <w:t>quantum</w:t>
      </w:r>
      <w:r w:rsidR="00D964C6">
        <w:t xml:space="preserve"> of Fixed Personal Pay even after promotion which shall remain unaltered till revised. Otherwise FPP should be change after completion of one year of the promoted cadre/scale.</w:t>
      </w:r>
    </w:p>
    <w:p w14:paraId="02E05437" w14:textId="5D544BF6" w:rsidR="00D964C6" w:rsidRDefault="00D964C6" w:rsidP="00496948">
      <w:pPr>
        <w:ind w:left="567"/>
        <w:rPr>
          <w:b/>
        </w:rPr>
      </w:pPr>
      <w:r>
        <w:rPr>
          <w:b/>
          <w:lang w:val="en-US"/>
        </w:rPr>
        <w:t xml:space="preserve">Note 2: </w:t>
      </w:r>
      <w:r>
        <w:rPr>
          <w:lang w:val="en-US"/>
        </w:rPr>
        <w:t xml:space="preserve">If Officer has passed JAIIB or CAIIB then he will get 1 advance increment for each, so when he is getting promoted from </w:t>
      </w:r>
      <w:r w:rsidR="00BF568F" w:rsidRPr="00BF568F">
        <w:rPr>
          <w:lang w:val="en-US"/>
        </w:rPr>
        <w:t>Office Assistant to Scale 1</w:t>
      </w:r>
      <w:r w:rsidR="00BF568F">
        <w:rPr>
          <w:lang w:val="en-US"/>
        </w:rPr>
        <w:t xml:space="preserve">, </w:t>
      </w:r>
      <w:r>
        <w:rPr>
          <w:lang w:val="en-US"/>
        </w:rPr>
        <w:t>scale 1,2,3,4 to Scale 2,3,4,5 respectively then to arrive the basic pay after promotion, we need to reduce the advance increments stages in the current scale and then need to fit in the fitment chart, and then for the arrived basic pay we need to add the increments as per the new scale (promoted scale) and consider that incremented Basic Pay.</w:t>
      </w:r>
    </w:p>
    <w:p w14:paraId="730B6D36" w14:textId="77777777" w:rsidR="00D964C6" w:rsidRPr="005016BA" w:rsidRDefault="00D964C6" w:rsidP="00496948">
      <w:pPr>
        <w:ind w:left="567"/>
        <w:rPr>
          <w:color w:val="auto"/>
        </w:rPr>
      </w:pPr>
      <w:r w:rsidRPr="005016BA">
        <w:rPr>
          <w:b/>
          <w:color w:val="auto"/>
        </w:rPr>
        <w:t>Note 3</w:t>
      </w:r>
      <w:r w:rsidRPr="005016BA">
        <w:rPr>
          <w:color w:val="auto"/>
        </w:rPr>
        <w:t>: If despite the fitment as given above, the emoluments drawn as an officer on promotion are less than the emoluments drawn as a clerk, the difference may be protected by way of Temporary Adjustment Pay till the same is covered due to release of stagnation increments, to compensate the difference amount. This pay will rank for dearness allowance and superannuation benefits.</w:t>
      </w:r>
    </w:p>
    <w:p w14:paraId="1869A968" w14:textId="62994F89" w:rsidR="00D964C6" w:rsidRPr="005016BA" w:rsidRDefault="00E5623B" w:rsidP="00496948">
      <w:pPr>
        <w:pStyle w:val="ListParagraph"/>
        <w:ind w:left="567"/>
        <w:rPr>
          <w:color w:val="auto"/>
        </w:rPr>
      </w:pPr>
      <w:r w:rsidRPr="00496948">
        <w:rPr>
          <w:b/>
          <w:color w:val="auto"/>
        </w:rPr>
        <w:t>Example</w:t>
      </w:r>
      <w:r>
        <w:rPr>
          <w:color w:val="auto"/>
        </w:rPr>
        <w:t xml:space="preserve">: </w:t>
      </w:r>
      <w:r w:rsidR="00D964C6" w:rsidRPr="005016BA">
        <w:rPr>
          <w:color w:val="auto"/>
        </w:rPr>
        <w:t>if candidate basis pay 65,830.00 now he got promotion now his new basic pay will be 63,840 which is less than emoluments drawn as an office assistant, now the difference of 1990 rupees will be protected by way of Temporary Adjustment Pay till the same is covered due to release of stagnation increments, to compensate the difference amount.</w:t>
      </w:r>
    </w:p>
    <w:p w14:paraId="2894BDD8" w14:textId="77777777" w:rsidR="00D964C6" w:rsidRDefault="00D964C6" w:rsidP="00496948">
      <w:pPr>
        <w:ind w:left="567"/>
      </w:pPr>
      <w:r w:rsidRPr="00380C1C">
        <w:rPr>
          <w:b/>
          <w:color w:val="auto"/>
        </w:rPr>
        <w:lastRenderedPageBreak/>
        <w:t>Note 4:</w:t>
      </w:r>
      <w:r w:rsidRPr="00380C1C">
        <w:t xml:space="preserve"> </w:t>
      </w:r>
      <w:r>
        <w:t>If an employee has passed CAIIB after reaching the 20</w:t>
      </w:r>
      <w:r w:rsidRPr="005016BA">
        <w:rPr>
          <w:vertAlign w:val="superscript"/>
        </w:rPr>
        <w:t>th</w:t>
      </w:r>
      <w:r>
        <w:t xml:space="preserve"> stage of the clerical cadre and promoted to Officers' scale subsequently, he/she shall be granted one increment for passing JAIIB and another increment for passing CAIIB after fitment in Officers' scale as per his/her clerical stage of pay before promotion.</w:t>
      </w:r>
    </w:p>
    <w:p w14:paraId="6D43D0BF" w14:textId="3E89F61A" w:rsidR="00D964C6" w:rsidRDefault="00496948" w:rsidP="00496948">
      <w:pPr>
        <w:pStyle w:val="ListParagraph"/>
        <w:ind w:left="567"/>
        <w:rPr>
          <w:color w:val="auto"/>
        </w:rPr>
      </w:pPr>
      <w:r w:rsidRPr="00496948">
        <w:rPr>
          <w:b/>
          <w:color w:val="auto"/>
        </w:rPr>
        <w:t>Example</w:t>
      </w:r>
      <w:r>
        <w:rPr>
          <w:color w:val="auto"/>
        </w:rPr>
        <w:t xml:space="preserve">: </w:t>
      </w:r>
      <w:r w:rsidR="00D964C6" w:rsidRPr="00BC370D">
        <w:rPr>
          <w:color w:val="auto"/>
        </w:rPr>
        <w:t>if a candidate is on the 20th stage and has passed his JAIIB and CAIIB exams, and subsequently receives a promotion, he will be eligible for two increments after the promotion.</w:t>
      </w:r>
    </w:p>
    <w:p w14:paraId="2F9F5D24" w14:textId="7E71403D" w:rsidR="00627261" w:rsidRDefault="00D964C6" w:rsidP="00627261">
      <w:pPr>
        <w:ind w:left="567"/>
      </w:pPr>
      <w:r w:rsidRPr="00496948">
        <w:rPr>
          <w:b/>
        </w:rPr>
        <w:t>Note</w:t>
      </w:r>
      <w:r w:rsidR="00496948">
        <w:rPr>
          <w:b/>
        </w:rPr>
        <w:t xml:space="preserve"> 5</w:t>
      </w:r>
      <w:r w:rsidRPr="00496948">
        <w:rPr>
          <w:b/>
        </w:rPr>
        <w:t>:</w:t>
      </w:r>
      <w:r>
        <w:t xml:space="preserve"> Please take FPP and PQP reference from Payroll module.</w:t>
      </w:r>
    </w:p>
    <w:p w14:paraId="59BA5BBF" w14:textId="49CBF0A3" w:rsidR="00627261" w:rsidRDefault="0007534B" w:rsidP="00CD4661">
      <w:pPr>
        <w:ind w:left="567"/>
      </w:pPr>
      <w:r w:rsidRPr="00CD4661">
        <w:rPr>
          <w:b/>
        </w:rPr>
        <w:t>Important Note</w:t>
      </w:r>
      <w:r>
        <w:t>: If the promote officer has passed JAIIB or CAIIB at the time of his promotion, notional basic pay will be arrived at after Reducing the increments earned for passing JAIIB/CAIIB, from the clerical basic pay. He shall then be fitted in the officers’ Scale in accordance with the above table and appropriate one or two increments in the Officers’ Scale shall be added with basic pay so fixed.</w:t>
      </w:r>
    </w:p>
    <w:p w14:paraId="0FC4FD35" w14:textId="26FA1DC4" w:rsidR="00D964C6" w:rsidRPr="00CD4661" w:rsidRDefault="00D964C6" w:rsidP="00CD4661">
      <w:pPr>
        <w:ind w:left="567"/>
        <w:rPr>
          <w:color w:val="auto"/>
        </w:rPr>
      </w:pPr>
    </w:p>
    <w:p w14:paraId="1332868A" w14:textId="77777777" w:rsidR="00D964C6" w:rsidRPr="00496948" w:rsidRDefault="00D964C6" w:rsidP="00C927BC">
      <w:pPr>
        <w:pStyle w:val="ListParagraph"/>
        <w:numPr>
          <w:ilvl w:val="0"/>
          <w:numId w:val="180"/>
        </w:numPr>
        <w:spacing w:after="0"/>
        <w:jc w:val="left"/>
        <w:textAlignment w:val="baseline"/>
        <w:rPr>
          <w:rFonts w:eastAsia="Times New Roman" w:cs="Calibri"/>
          <w:b/>
          <w:lang w:eastAsia="en-IN"/>
        </w:rPr>
      </w:pPr>
      <w:r w:rsidRPr="00496948">
        <w:rPr>
          <w:rFonts w:eastAsia="Times New Roman" w:cs="Calibri"/>
          <w:b/>
          <w:lang w:eastAsia="en-IN"/>
        </w:rPr>
        <w:t>Scale I to Scale II</w:t>
      </w:r>
    </w:p>
    <w:tbl>
      <w:tblPr>
        <w:tblW w:w="9781" w:type="dxa"/>
        <w:tblInd w:w="704" w:type="dxa"/>
        <w:tblLook w:val="04A0" w:firstRow="1" w:lastRow="0" w:firstColumn="1" w:lastColumn="0" w:noHBand="0" w:noVBand="1"/>
      </w:tblPr>
      <w:tblGrid>
        <w:gridCol w:w="1700"/>
        <w:gridCol w:w="1700"/>
        <w:gridCol w:w="1700"/>
        <w:gridCol w:w="1700"/>
        <w:gridCol w:w="1700"/>
        <w:gridCol w:w="1281"/>
      </w:tblGrid>
      <w:tr w:rsidR="00D964C6" w14:paraId="0D6704CA" w14:textId="77777777" w:rsidTr="00496948">
        <w:trPr>
          <w:trHeight w:val="600"/>
        </w:trPr>
        <w:tc>
          <w:tcPr>
            <w:tcW w:w="510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601D06" w14:textId="77777777" w:rsidR="00D964C6" w:rsidRDefault="00D964C6" w:rsidP="00D964C6">
            <w:pPr>
              <w:spacing w:after="0"/>
              <w:jc w:val="center"/>
              <w:rPr>
                <w:rFonts w:eastAsia="Times New Roman" w:cs="Calibri"/>
                <w:b/>
                <w:bCs/>
                <w:color w:val="1F497D"/>
                <w:sz w:val="22"/>
                <w:lang w:eastAsia="en-IN"/>
              </w:rPr>
            </w:pPr>
            <w:r>
              <w:rPr>
                <w:rFonts w:eastAsia="Times New Roman" w:cs="Calibri"/>
                <w:b/>
                <w:bCs/>
                <w:color w:val="1F497D"/>
                <w:sz w:val="22"/>
                <w:lang w:eastAsia="en-IN"/>
              </w:rPr>
              <w:t>Before Promotion</w:t>
            </w:r>
          </w:p>
        </w:tc>
        <w:tc>
          <w:tcPr>
            <w:tcW w:w="4681"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6462E32" w14:textId="77777777" w:rsidR="00D964C6" w:rsidRDefault="00D964C6" w:rsidP="00D964C6">
            <w:pPr>
              <w:spacing w:after="0"/>
              <w:jc w:val="center"/>
              <w:rPr>
                <w:rFonts w:eastAsia="Times New Roman" w:cs="Calibri"/>
                <w:b/>
                <w:bCs/>
                <w:color w:val="1F497D"/>
                <w:sz w:val="22"/>
                <w:lang w:eastAsia="en-IN"/>
              </w:rPr>
            </w:pPr>
            <w:r>
              <w:rPr>
                <w:rFonts w:eastAsia="Times New Roman" w:cs="Calibri"/>
                <w:b/>
                <w:bCs/>
                <w:color w:val="1F497D"/>
                <w:sz w:val="22"/>
                <w:lang w:eastAsia="en-IN"/>
              </w:rPr>
              <w:t>After Promotion</w:t>
            </w:r>
          </w:p>
        </w:tc>
      </w:tr>
      <w:tr w:rsidR="00D964C6" w14:paraId="5CFADD39" w14:textId="77777777" w:rsidTr="00496948">
        <w:trPr>
          <w:trHeight w:val="600"/>
        </w:trPr>
        <w:tc>
          <w:tcPr>
            <w:tcW w:w="17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42F7DF1" w14:textId="77777777" w:rsidR="00D964C6" w:rsidRDefault="00D964C6" w:rsidP="00D964C6">
            <w:pPr>
              <w:spacing w:after="0"/>
              <w:jc w:val="center"/>
              <w:rPr>
                <w:rFonts w:eastAsia="Times New Roman" w:cs="Calibri"/>
                <w:b/>
                <w:bCs/>
                <w:color w:val="1F497D"/>
                <w:sz w:val="22"/>
                <w:lang w:eastAsia="en-IN"/>
              </w:rPr>
            </w:pPr>
            <w:r>
              <w:rPr>
                <w:rFonts w:eastAsia="Times New Roman" w:cs="Calibri"/>
                <w:b/>
                <w:bCs/>
                <w:color w:val="1F497D"/>
                <w:sz w:val="22"/>
                <w:lang w:eastAsia="en-IN"/>
              </w:rPr>
              <w:t>Stage Name of Scale I</w:t>
            </w:r>
          </w:p>
        </w:tc>
        <w:tc>
          <w:tcPr>
            <w:tcW w:w="1700" w:type="dxa"/>
            <w:tcBorders>
              <w:top w:val="single" w:sz="4" w:space="0" w:color="auto"/>
              <w:left w:val="nil"/>
              <w:bottom w:val="single" w:sz="4" w:space="0" w:color="auto"/>
              <w:right w:val="single" w:sz="4" w:space="0" w:color="auto"/>
            </w:tcBorders>
            <w:shd w:val="clear" w:color="auto" w:fill="FFFF00"/>
            <w:vAlign w:val="center"/>
            <w:hideMark/>
          </w:tcPr>
          <w:p w14:paraId="6CFF681B" w14:textId="77777777" w:rsidR="00D964C6" w:rsidRDefault="00D964C6" w:rsidP="00D964C6">
            <w:pPr>
              <w:spacing w:after="0"/>
              <w:jc w:val="center"/>
              <w:rPr>
                <w:rFonts w:eastAsia="Times New Roman" w:cs="Calibri"/>
                <w:b/>
                <w:bCs/>
                <w:color w:val="1F497D"/>
                <w:sz w:val="22"/>
                <w:lang w:eastAsia="en-IN"/>
              </w:rPr>
            </w:pPr>
            <w:r>
              <w:rPr>
                <w:rFonts w:eastAsia="Times New Roman" w:cs="Calibri"/>
                <w:b/>
                <w:bCs/>
                <w:color w:val="1F497D"/>
                <w:sz w:val="22"/>
                <w:lang w:eastAsia="en-IN"/>
              </w:rPr>
              <w:t>Stage of Scale I</w:t>
            </w:r>
          </w:p>
        </w:tc>
        <w:tc>
          <w:tcPr>
            <w:tcW w:w="1700" w:type="dxa"/>
            <w:tcBorders>
              <w:top w:val="single" w:sz="4" w:space="0" w:color="auto"/>
              <w:left w:val="nil"/>
              <w:bottom w:val="single" w:sz="4" w:space="0" w:color="auto"/>
              <w:right w:val="single" w:sz="4" w:space="0" w:color="auto"/>
            </w:tcBorders>
            <w:shd w:val="clear" w:color="auto" w:fill="FFFF00"/>
            <w:vAlign w:val="center"/>
            <w:hideMark/>
          </w:tcPr>
          <w:p w14:paraId="1D49C0AF" w14:textId="77777777" w:rsidR="00D964C6" w:rsidRDefault="00D964C6" w:rsidP="00D964C6">
            <w:pPr>
              <w:spacing w:after="0"/>
              <w:jc w:val="center"/>
              <w:rPr>
                <w:rFonts w:eastAsia="Times New Roman" w:cs="Calibri"/>
                <w:b/>
                <w:bCs/>
                <w:color w:val="1F497D"/>
                <w:sz w:val="22"/>
                <w:lang w:eastAsia="en-IN"/>
              </w:rPr>
            </w:pPr>
            <w:r>
              <w:rPr>
                <w:rFonts w:eastAsia="Times New Roman" w:cs="Calibri"/>
                <w:b/>
                <w:bCs/>
                <w:color w:val="1F497D"/>
                <w:sz w:val="22"/>
                <w:lang w:eastAsia="en-IN"/>
              </w:rPr>
              <w:t>Basic Pay in Scale I</w:t>
            </w:r>
          </w:p>
        </w:tc>
        <w:tc>
          <w:tcPr>
            <w:tcW w:w="1700" w:type="dxa"/>
            <w:tcBorders>
              <w:top w:val="single" w:sz="4" w:space="0" w:color="auto"/>
              <w:left w:val="nil"/>
              <w:bottom w:val="single" w:sz="4" w:space="0" w:color="auto"/>
              <w:right w:val="single" w:sz="4" w:space="0" w:color="auto"/>
            </w:tcBorders>
            <w:shd w:val="clear" w:color="auto" w:fill="FFFF00"/>
            <w:vAlign w:val="center"/>
            <w:hideMark/>
          </w:tcPr>
          <w:p w14:paraId="3171AA34" w14:textId="77777777" w:rsidR="00D964C6" w:rsidRDefault="00D964C6" w:rsidP="00D964C6">
            <w:pPr>
              <w:spacing w:after="0"/>
              <w:jc w:val="center"/>
              <w:rPr>
                <w:rFonts w:eastAsia="Times New Roman" w:cs="Calibri"/>
                <w:b/>
                <w:bCs/>
                <w:color w:val="1F497D"/>
                <w:sz w:val="22"/>
                <w:lang w:eastAsia="en-IN"/>
              </w:rPr>
            </w:pPr>
            <w:r>
              <w:rPr>
                <w:rFonts w:eastAsia="Times New Roman" w:cs="Calibri"/>
                <w:b/>
                <w:bCs/>
                <w:color w:val="1F497D"/>
                <w:sz w:val="22"/>
                <w:lang w:eastAsia="en-IN"/>
              </w:rPr>
              <w:t>Stage of Scale II</w:t>
            </w:r>
          </w:p>
        </w:tc>
        <w:tc>
          <w:tcPr>
            <w:tcW w:w="1700" w:type="dxa"/>
            <w:tcBorders>
              <w:top w:val="single" w:sz="4" w:space="0" w:color="auto"/>
              <w:left w:val="nil"/>
              <w:bottom w:val="single" w:sz="4" w:space="0" w:color="auto"/>
              <w:right w:val="single" w:sz="4" w:space="0" w:color="auto"/>
            </w:tcBorders>
            <w:shd w:val="clear" w:color="auto" w:fill="FFFF00"/>
            <w:vAlign w:val="center"/>
            <w:hideMark/>
          </w:tcPr>
          <w:p w14:paraId="709B624E" w14:textId="77777777" w:rsidR="00D964C6" w:rsidRDefault="00D964C6" w:rsidP="00D964C6">
            <w:pPr>
              <w:spacing w:after="0"/>
              <w:jc w:val="center"/>
              <w:rPr>
                <w:rFonts w:eastAsia="Times New Roman" w:cs="Calibri"/>
                <w:b/>
                <w:bCs/>
                <w:color w:val="1F497D"/>
                <w:sz w:val="22"/>
                <w:lang w:eastAsia="en-IN"/>
              </w:rPr>
            </w:pPr>
            <w:r>
              <w:rPr>
                <w:rFonts w:eastAsia="Times New Roman" w:cs="Calibri"/>
                <w:b/>
                <w:bCs/>
                <w:color w:val="1F497D"/>
                <w:sz w:val="22"/>
                <w:lang w:eastAsia="en-IN"/>
              </w:rPr>
              <w:t>Basic Pay in Scale II</w:t>
            </w:r>
          </w:p>
        </w:tc>
        <w:tc>
          <w:tcPr>
            <w:tcW w:w="1281" w:type="dxa"/>
            <w:tcBorders>
              <w:top w:val="single" w:sz="4" w:space="0" w:color="auto"/>
              <w:left w:val="nil"/>
              <w:bottom w:val="single" w:sz="4" w:space="0" w:color="auto"/>
              <w:right w:val="single" w:sz="4" w:space="0" w:color="auto"/>
            </w:tcBorders>
            <w:shd w:val="clear" w:color="auto" w:fill="FFFF00"/>
            <w:vAlign w:val="center"/>
            <w:hideMark/>
          </w:tcPr>
          <w:p w14:paraId="14174D3D" w14:textId="77777777" w:rsidR="00D964C6" w:rsidRDefault="00D964C6" w:rsidP="00D964C6">
            <w:pPr>
              <w:spacing w:after="0"/>
              <w:jc w:val="center"/>
              <w:rPr>
                <w:rFonts w:eastAsia="Times New Roman" w:cs="Calibri"/>
                <w:b/>
                <w:bCs/>
                <w:color w:val="1F497D"/>
                <w:sz w:val="22"/>
                <w:lang w:eastAsia="en-IN"/>
              </w:rPr>
            </w:pPr>
            <w:r>
              <w:rPr>
                <w:rFonts w:eastAsia="Times New Roman" w:cs="Calibri"/>
                <w:b/>
                <w:bCs/>
                <w:color w:val="1F497D"/>
                <w:sz w:val="22"/>
                <w:lang w:eastAsia="en-IN"/>
              </w:rPr>
              <w:t>Next Date of Increment</w:t>
            </w:r>
          </w:p>
        </w:tc>
      </w:tr>
      <w:tr w:rsidR="00D964C6" w14:paraId="0FB4D29A" w14:textId="77777777" w:rsidTr="00496948">
        <w:trPr>
          <w:trHeight w:val="300"/>
        </w:trPr>
        <w:tc>
          <w:tcPr>
            <w:tcW w:w="1700" w:type="dxa"/>
            <w:vMerge w:val="restart"/>
            <w:tcBorders>
              <w:top w:val="nil"/>
              <w:left w:val="single" w:sz="4" w:space="0" w:color="auto"/>
              <w:bottom w:val="single" w:sz="4" w:space="0" w:color="auto"/>
              <w:right w:val="single" w:sz="4" w:space="0" w:color="auto"/>
            </w:tcBorders>
            <w:vAlign w:val="center"/>
            <w:hideMark/>
          </w:tcPr>
          <w:p w14:paraId="1F05B92A" w14:textId="77777777" w:rsidR="00D964C6" w:rsidRDefault="00D964C6" w:rsidP="00D964C6">
            <w:pPr>
              <w:spacing w:after="0"/>
              <w:jc w:val="center"/>
              <w:rPr>
                <w:rFonts w:eastAsia="Times New Roman" w:cs="Calibri"/>
                <w:b/>
                <w:bCs/>
                <w:color w:val="000000"/>
                <w:sz w:val="22"/>
                <w:lang w:eastAsia="en-IN"/>
              </w:rPr>
            </w:pPr>
            <w:r>
              <w:rPr>
                <w:rFonts w:eastAsia="Times New Roman" w:cs="Calibri"/>
                <w:b/>
                <w:bCs/>
                <w:color w:val="000000"/>
                <w:sz w:val="22"/>
                <w:lang w:eastAsia="en-IN"/>
              </w:rPr>
              <w:t>General Increments</w:t>
            </w:r>
          </w:p>
        </w:tc>
        <w:tc>
          <w:tcPr>
            <w:tcW w:w="1700" w:type="dxa"/>
            <w:tcBorders>
              <w:top w:val="nil"/>
              <w:left w:val="nil"/>
              <w:bottom w:val="single" w:sz="4" w:space="0" w:color="auto"/>
              <w:right w:val="single" w:sz="4" w:space="0" w:color="auto"/>
            </w:tcBorders>
            <w:shd w:val="clear" w:color="auto" w:fill="F2DCDB"/>
            <w:vAlign w:val="center"/>
            <w:hideMark/>
          </w:tcPr>
          <w:p w14:paraId="399D317D"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auto" w:fill="F2DCDB"/>
            <w:vAlign w:val="center"/>
            <w:hideMark/>
          </w:tcPr>
          <w:p w14:paraId="5E8048D9"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36,000.00</w:t>
            </w:r>
          </w:p>
        </w:tc>
        <w:tc>
          <w:tcPr>
            <w:tcW w:w="1700" w:type="dxa"/>
            <w:tcBorders>
              <w:top w:val="nil"/>
              <w:left w:val="nil"/>
              <w:bottom w:val="single" w:sz="4" w:space="0" w:color="auto"/>
              <w:right w:val="single" w:sz="4" w:space="0" w:color="auto"/>
            </w:tcBorders>
            <w:shd w:val="clear" w:color="auto" w:fill="D8E4BC"/>
            <w:vAlign w:val="center"/>
            <w:hideMark/>
          </w:tcPr>
          <w:p w14:paraId="7A778EC3"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auto" w:fill="D8E4BC"/>
            <w:vAlign w:val="center"/>
            <w:hideMark/>
          </w:tcPr>
          <w:p w14:paraId="57ACB830"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48,170.00</w:t>
            </w:r>
          </w:p>
        </w:tc>
        <w:tc>
          <w:tcPr>
            <w:tcW w:w="1281" w:type="dxa"/>
            <w:vMerge w:val="restart"/>
            <w:tcBorders>
              <w:top w:val="nil"/>
              <w:left w:val="single" w:sz="4" w:space="0" w:color="auto"/>
              <w:bottom w:val="single" w:sz="4" w:space="0" w:color="auto"/>
              <w:right w:val="single" w:sz="4" w:space="0" w:color="auto"/>
            </w:tcBorders>
            <w:vAlign w:val="center"/>
            <w:hideMark/>
          </w:tcPr>
          <w:p w14:paraId="1822F244" w14:textId="77777777" w:rsidR="00D964C6" w:rsidRDefault="00D964C6" w:rsidP="00D964C6">
            <w:pPr>
              <w:spacing w:after="0"/>
              <w:jc w:val="center"/>
              <w:rPr>
                <w:rFonts w:eastAsia="Times New Roman" w:cs="Calibri"/>
                <w:b/>
                <w:bCs/>
                <w:color w:val="000000"/>
                <w:sz w:val="22"/>
                <w:lang w:eastAsia="en-IN"/>
              </w:rPr>
            </w:pPr>
            <w:r>
              <w:rPr>
                <w:rFonts w:eastAsia="Times New Roman" w:cs="Calibri"/>
                <w:b/>
                <w:bCs/>
                <w:color w:val="000000"/>
                <w:sz w:val="22"/>
                <w:lang w:eastAsia="en-IN"/>
              </w:rPr>
              <w:t>For next date of increment please follow the below business rules</w:t>
            </w:r>
          </w:p>
        </w:tc>
      </w:tr>
      <w:tr w:rsidR="00D964C6" w14:paraId="310223A5"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270024C1"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4B8ECC8A"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2</w:t>
            </w:r>
          </w:p>
        </w:tc>
        <w:tc>
          <w:tcPr>
            <w:tcW w:w="1700" w:type="dxa"/>
            <w:tcBorders>
              <w:top w:val="nil"/>
              <w:left w:val="nil"/>
              <w:bottom w:val="single" w:sz="4" w:space="0" w:color="auto"/>
              <w:right w:val="single" w:sz="4" w:space="0" w:color="auto"/>
            </w:tcBorders>
            <w:shd w:val="clear" w:color="auto" w:fill="F2DCDB"/>
            <w:vAlign w:val="center"/>
            <w:hideMark/>
          </w:tcPr>
          <w:p w14:paraId="4049AE76"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37,490.00</w:t>
            </w:r>
          </w:p>
        </w:tc>
        <w:tc>
          <w:tcPr>
            <w:tcW w:w="1700" w:type="dxa"/>
            <w:tcBorders>
              <w:top w:val="nil"/>
              <w:left w:val="nil"/>
              <w:bottom w:val="single" w:sz="4" w:space="0" w:color="auto"/>
              <w:right w:val="single" w:sz="4" w:space="0" w:color="auto"/>
            </w:tcBorders>
            <w:shd w:val="clear" w:color="auto" w:fill="D8E4BC"/>
            <w:vAlign w:val="center"/>
            <w:hideMark/>
          </w:tcPr>
          <w:p w14:paraId="65B6C705"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auto" w:fill="D8E4BC"/>
            <w:vAlign w:val="center"/>
            <w:hideMark/>
          </w:tcPr>
          <w:p w14:paraId="2FFE0912"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48,170.00</w:t>
            </w:r>
          </w:p>
        </w:tc>
        <w:tc>
          <w:tcPr>
            <w:tcW w:w="1281" w:type="dxa"/>
            <w:vMerge/>
            <w:tcBorders>
              <w:top w:val="nil"/>
              <w:left w:val="single" w:sz="4" w:space="0" w:color="auto"/>
              <w:bottom w:val="single" w:sz="4" w:space="0" w:color="auto"/>
              <w:right w:val="single" w:sz="4" w:space="0" w:color="auto"/>
            </w:tcBorders>
            <w:vAlign w:val="center"/>
            <w:hideMark/>
          </w:tcPr>
          <w:p w14:paraId="3FAED3DA"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295EA980"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3A1E356D"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33F47130"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3</w:t>
            </w:r>
          </w:p>
        </w:tc>
        <w:tc>
          <w:tcPr>
            <w:tcW w:w="1700" w:type="dxa"/>
            <w:tcBorders>
              <w:top w:val="nil"/>
              <w:left w:val="nil"/>
              <w:bottom w:val="single" w:sz="4" w:space="0" w:color="auto"/>
              <w:right w:val="single" w:sz="4" w:space="0" w:color="auto"/>
            </w:tcBorders>
            <w:shd w:val="clear" w:color="auto" w:fill="F2DCDB"/>
            <w:vAlign w:val="center"/>
            <w:hideMark/>
          </w:tcPr>
          <w:p w14:paraId="43A70911"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38,980.00</w:t>
            </w:r>
          </w:p>
        </w:tc>
        <w:tc>
          <w:tcPr>
            <w:tcW w:w="1700" w:type="dxa"/>
            <w:tcBorders>
              <w:top w:val="nil"/>
              <w:left w:val="nil"/>
              <w:bottom w:val="single" w:sz="4" w:space="0" w:color="auto"/>
              <w:right w:val="single" w:sz="4" w:space="0" w:color="auto"/>
            </w:tcBorders>
            <w:shd w:val="clear" w:color="auto" w:fill="D8E4BC"/>
            <w:vAlign w:val="center"/>
            <w:hideMark/>
          </w:tcPr>
          <w:p w14:paraId="7A13A7B7"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auto" w:fill="D8E4BC"/>
            <w:vAlign w:val="center"/>
            <w:hideMark/>
          </w:tcPr>
          <w:p w14:paraId="5F160FD0"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48,170.00</w:t>
            </w:r>
          </w:p>
        </w:tc>
        <w:tc>
          <w:tcPr>
            <w:tcW w:w="1281" w:type="dxa"/>
            <w:vMerge/>
            <w:tcBorders>
              <w:top w:val="nil"/>
              <w:left w:val="single" w:sz="4" w:space="0" w:color="auto"/>
              <w:bottom w:val="single" w:sz="4" w:space="0" w:color="auto"/>
              <w:right w:val="single" w:sz="4" w:space="0" w:color="auto"/>
            </w:tcBorders>
            <w:vAlign w:val="center"/>
            <w:hideMark/>
          </w:tcPr>
          <w:p w14:paraId="6C6993F9"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6A793B1C"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2F9958A9"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28EB17F9"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4</w:t>
            </w:r>
          </w:p>
        </w:tc>
        <w:tc>
          <w:tcPr>
            <w:tcW w:w="1700" w:type="dxa"/>
            <w:tcBorders>
              <w:top w:val="nil"/>
              <w:left w:val="nil"/>
              <w:bottom w:val="single" w:sz="4" w:space="0" w:color="auto"/>
              <w:right w:val="single" w:sz="4" w:space="0" w:color="auto"/>
            </w:tcBorders>
            <w:shd w:val="clear" w:color="auto" w:fill="F2DCDB"/>
            <w:vAlign w:val="center"/>
            <w:hideMark/>
          </w:tcPr>
          <w:p w14:paraId="5E03775C"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40,470.00</w:t>
            </w:r>
          </w:p>
        </w:tc>
        <w:tc>
          <w:tcPr>
            <w:tcW w:w="1700" w:type="dxa"/>
            <w:tcBorders>
              <w:top w:val="nil"/>
              <w:left w:val="nil"/>
              <w:bottom w:val="single" w:sz="4" w:space="0" w:color="auto"/>
              <w:right w:val="single" w:sz="4" w:space="0" w:color="auto"/>
            </w:tcBorders>
            <w:shd w:val="clear" w:color="auto" w:fill="D8E4BC"/>
            <w:vAlign w:val="center"/>
            <w:hideMark/>
          </w:tcPr>
          <w:p w14:paraId="4606DE56"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auto" w:fill="D8E4BC"/>
            <w:vAlign w:val="center"/>
            <w:hideMark/>
          </w:tcPr>
          <w:p w14:paraId="108C61E3"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48,170.00</w:t>
            </w:r>
          </w:p>
        </w:tc>
        <w:tc>
          <w:tcPr>
            <w:tcW w:w="1281" w:type="dxa"/>
            <w:vMerge/>
            <w:tcBorders>
              <w:top w:val="nil"/>
              <w:left w:val="single" w:sz="4" w:space="0" w:color="auto"/>
              <w:bottom w:val="single" w:sz="4" w:space="0" w:color="auto"/>
              <w:right w:val="single" w:sz="4" w:space="0" w:color="auto"/>
            </w:tcBorders>
            <w:vAlign w:val="center"/>
            <w:hideMark/>
          </w:tcPr>
          <w:p w14:paraId="7493F05E"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197E267B"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47DD8FD7"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19E40FD0"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5</w:t>
            </w:r>
          </w:p>
        </w:tc>
        <w:tc>
          <w:tcPr>
            <w:tcW w:w="1700" w:type="dxa"/>
            <w:tcBorders>
              <w:top w:val="nil"/>
              <w:left w:val="nil"/>
              <w:bottom w:val="single" w:sz="4" w:space="0" w:color="auto"/>
              <w:right w:val="single" w:sz="4" w:space="0" w:color="auto"/>
            </w:tcBorders>
            <w:shd w:val="clear" w:color="auto" w:fill="F2DCDB"/>
            <w:vAlign w:val="center"/>
            <w:hideMark/>
          </w:tcPr>
          <w:p w14:paraId="5D3F56D5"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41,960.00</w:t>
            </w:r>
          </w:p>
        </w:tc>
        <w:tc>
          <w:tcPr>
            <w:tcW w:w="1700" w:type="dxa"/>
            <w:tcBorders>
              <w:top w:val="nil"/>
              <w:left w:val="nil"/>
              <w:bottom w:val="single" w:sz="4" w:space="0" w:color="auto"/>
              <w:right w:val="single" w:sz="4" w:space="0" w:color="auto"/>
            </w:tcBorders>
            <w:shd w:val="clear" w:color="auto" w:fill="D8E4BC"/>
            <w:vAlign w:val="center"/>
            <w:hideMark/>
          </w:tcPr>
          <w:p w14:paraId="61F31307"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auto" w:fill="D8E4BC"/>
            <w:vAlign w:val="center"/>
            <w:hideMark/>
          </w:tcPr>
          <w:p w14:paraId="452DD1BA"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48,170.00</w:t>
            </w:r>
          </w:p>
        </w:tc>
        <w:tc>
          <w:tcPr>
            <w:tcW w:w="1281" w:type="dxa"/>
            <w:vMerge/>
            <w:tcBorders>
              <w:top w:val="nil"/>
              <w:left w:val="single" w:sz="4" w:space="0" w:color="auto"/>
              <w:bottom w:val="single" w:sz="4" w:space="0" w:color="auto"/>
              <w:right w:val="single" w:sz="4" w:space="0" w:color="auto"/>
            </w:tcBorders>
            <w:vAlign w:val="center"/>
            <w:hideMark/>
          </w:tcPr>
          <w:p w14:paraId="09D3B2C7"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64368AFD"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1796FA47"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160C351C"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6</w:t>
            </w:r>
          </w:p>
        </w:tc>
        <w:tc>
          <w:tcPr>
            <w:tcW w:w="1700" w:type="dxa"/>
            <w:tcBorders>
              <w:top w:val="nil"/>
              <w:left w:val="nil"/>
              <w:bottom w:val="single" w:sz="4" w:space="0" w:color="auto"/>
              <w:right w:val="single" w:sz="4" w:space="0" w:color="auto"/>
            </w:tcBorders>
            <w:shd w:val="clear" w:color="auto" w:fill="F2DCDB"/>
            <w:vAlign w:val="center"/>
            <w:hideMark/>
          </w:tcPr>
          <w:p w14:paraId="6D5E394D"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43,450.00</w:t>
            </w:r>
          </w:p>
        </w:tc>
        <w:tc>
          <w:tcPr>
            <w:tcW w:w="1700" w:type="dxa"/>
            <w:tcBorders>
              <w:top w:val="nil"/>
              <w:left w:val="nil"/>
              <w:bottom w:val="single" w:sz="4" w:space="0" w:color="auto"/>
              <w:right w:val="single" w:sz="4" w:space="0" w:color="auto"/>
            </w:tcBorders>
            <w:shd w:val="clear" w:color="auto" w:fill="D8E4BC"/>
            <w:vAlign w:val="center"/>
            <w:hideMark/>
          </w:tcPr>
          <w:p w14:paraId="52C93FC6"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auto" w:fill="D8E4BC"/>
            <w:vAlign w:val="center"/>
            <w:hideMark/>
          </w:tcPr>
          <w:p w14:paraId="0DA07210"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48,170.00</w:t>
            </w:r>
          </w:p>
        </w:tc>
        <w:tc>
          <w:tcPr>
            <w:tcW w:w="1281" w:type="dxa"/>
            <w:vMerge/>
            <w:tcBorders>
              <w:top w:val="nil"/>
              <w:left w:val="single" w:sz="4" w:space="0" w:color="auto"/>
              <w:bottom w:val="single" w:sz="4" w:space="0" w:color="auto"/>
              <w:right w:val="single" w:sz="4" w:space="0" w:color="auto"/>
            </w:tcBorders>
            <w:vAlign w:val="center"/>
            <w:hideMark/>
          </w:tcPr>
          <w:p w14:paraId="5F448F33"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69ED2039"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1B7F0898"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73796C48"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7</w:t>
            </w:r>
          </w:p>
        </w:tc>
        <w:tc>
          <w:tcPr>
            <w:tcW w:w="1700" w:type="dxa"/>
            <w:tcBorders>
              <w:top w:val="nil"/>
              <w:left w:val="nil"/>
              <w:bottom w:val="single" w:sz="4" w:space="0" w:color="auto"/>
              <w:right w:val="single" w:sz="4" w:space="0" w:color="auto"/>
            </w:tcBorders>
            <w:shd w:val="clear" w:color="auto" w:fill="F2DCDB"/>
            <w:vAlign w:val="center"/>
            <w:hideMark/>
          </w:tcPr>
          <w:p w14:paraId="143C07C9"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44,940.00</w:t>
            </w:r>
          </w:p>
        </w:tc>
        <w:tc>
          <w:tcPr>
            <w:tcW w:w="1700" w:type="dxa"/>
            <w:tcBorders>
              <w:top w:val="nil"/>
              <w:left w:val="nil"/>
              <w:bottom w:val="single" w:sz="4" w:space="0" w:color="auto"/>
              <w:right w:val="single" w:sz="4" w:space="0" w:color="auto"/>
            </w:tcBorders>
            <w:shd w:val="clear" w:color="auto" w:fill="D8E4BC"/>
            <w:vAlign w:val="center"/>
            <w:hideMark/>
          </w:tcPr>
          <w:p w14:paraId="5E0366C9"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auto" w:fill="D8E4BC"/>
            <w:vAlign w:val="center"/>
            <w:hideMark/>
          </w:tcPr>
          <w:p w14:paraId="438B12C6"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48,170.00</w:t>
            </w:r>
          </w:p>
        </w:tc>
        <w:tc>
          <w:tcPr>
            <w:tcW w:w="1281" w:type="dxa"/>
            <w:vMerge/>
            <w:tcBorders>
              <w:top w:val="nil"/>
              <w:left w:val="single" w:sz="4" w:space="0" w:color="auto"/>
              <w:bottom w:val="single" w:sz="4" w:space="0" w:color="auto"/>
              <w:right w:val="single" w:sz="4" w:space="0" w:color="auto"/>
            </w:tcBorders>
            <w:vAlign w:val="center"/>
            <w:hideMark/>
          </w:tcPr>
          <w:p w14:paraId="495C0308"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670B4DB0"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48FA0E23"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3BFD2FFA"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8</w:t>
            </w:r>
          </w:p>
        </w:tc>
        <w:tc>
          <w:tcPr>
            <w:tcW w:w="1700" w:type="dxa"/>
            <w:tcBorders>
              <w:top w:val="nil"/>
              <w:left w:val="nil"/>
              <w:bottom w:val="single" w:sz="4" w:space="0" w:color="auto"/>
              <w:right w:val="single" w:sz="4" w:space="0" w:color="auto"/>
            </w:tcBorders>
            <w:shd w:val="clear" w:color="auto" w:fill="F2DCDB"/>
            <w:vAlign w:val="center"/>
            <w:hideMark/>
          </w:tcPr>
          <w:p w14:paraId="7B266CCC"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46,430.00</w:t>
            </w:r>
          </w:p>
        </w:tc>
        <w:tc>
          <w:tcPr>
            <w:tcW w:w="1700" w:type="dxa"/>
            <w:tcBorders>
              <w:top w:val="nil"/>
              <w:left w:val="nil"/>
              <w:bottom w:val="single" w:sz="4" w:space="0" w:color="auto"/>
              <w:right w:val="single" w:sz="4" w:space="0" w:color="auto"/>
            </w:tcBorders>
            <w:shd w:val="clear" w:color="auto" w:fill="D8E4BC"/>
            <w:vAlign w:val="center"/>
            <w:hideMark/>
          </w:tcPr>
          <w:p w14:paraId="0C28CC4B"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auto" w:fill="D8E4BC"/>
            <w:vAlign w:val="center"/>
            <w:hideMark/>
          </w:tcPr>
          <w:p w14:paraId="1432083B"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48,170.00</w:t>
            </w:r>
          </w:p>
        </w:tc>
        <w:tc>
          <w:tcPr>
            <w:tcW w:w="1281" w:type="dxa"/>
            <w:vMerge/>
            <w:tcBorders>
              <w:top w:val="nil"/>
              <w:left w:val="single" w:sz="4" w:space="0" w:color="auto"/>
              <w:bottom w:val="single" w:sz="4" w:space="0" w:color="auto"/>
              <w:right w:val="single" w:sz="4" w:space="0" w:color="auto"/>
            </w:tcBorders>
            <w:vAlign w:val="center"/>
            <w:hideMark/>
          </w:tcPr>
          <w:p w14:paraId="5E726EA3"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172D60A7"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37B0370C"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7E3CA697"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9</w:t>
            </w:r>
          </w:p>
        </w:tc>
        <w:tc>
          <w:tcPr>
            <w:tcW w:w="1700" w:type="dxa"/>
            <w:tcBorders>
              <w:top w:val="nil"/>
              <w:left w:val="nil"/>
              <w:bottom w:val="single" w:sz="4" w:space="0" w:color="auto"/>
              <w:right w:val="single" w:sz="4" w:space="0" w:color="auto"/>
            </w:tcBorders>
            <w:shd w:val="clear" w:color="auto" w:fill="F2DCDB"/>
            <w:vAlign w:val="center"/>
            <w:hideMark/>
          </w:tcPr>
          <w:p w14:paraId="77CFE9E2"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48,170.00</w:t>
            </w:r>
          </w:p>
        </w:tc>
        <w:tc>
          <w:tcPr>
            <w:tcW w:w="1700" w:type="dxa"/>
            <w:tcBorders>
              <w:top w:val="nil"/>
              <w:left w:val="nil"/>
              <w:bottom w:val="single" w:sz="4" w:space="0" w:color="auto"/>
              <w:right w:val="single" w:sz="4" w:space="0" w:color="auto"/>
            </w:tcBorders>
            <w:shd w:val="clear" w:color="auto" w:fill="D8E4BC"/>
            <w:vAlign w:val="center"/>
            <w:hideMark/>
          </w:tcPr>
          <w:p w14:paraId="7E4C8D31"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2</w:t>
            </w:r>
          </w:p>
        </w:tc>
        <w:tc>
          <w:tcPr>
            <w:tcW w:w="1700" w:type="dxa"/>
            <w:tcBorders>
              <w:top w:val="nil"/>
              <w:left w:val="nil"/>
              <w:bottom w:val="single" w:sz="4" w:space="0" w:color="auto"/>
              <w:right w:val="single" w:sz="4" w:space="0" w:color="auto"/>
            </w:tcBorders>
            <w:shd w:val="clear" w:color="auto" w:fill="D8E4BC"/>
            <w:vAlign w:val="center"/>
            <w:hideMark/>
          </w:tcPr>
          <w:p w14:paraId="59D18803"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49,910.00</w:t>
            </w:r>
          </w:p>
        </w:tc>
        <w:tc>
          <w:tcPr>
            <w:tcW w:w="1281" w:type="dxa"/>
            <w:vMerge/>
            <w:tcBorders>
              <w:top w:val="nil"/>
              <w:left w:val="single" w:sz="4" w:space="0" w:color="auto"/>
              <w:bottom w:val="single" w:sz="4" w:space="0" w:color="auto"/>
              <w:right w:val="single" w:sz="4" w:space="0" w:color="auto"/>
            </w:tcBorders>
            <w:vAlign w:val="center"/>
            <w:hideMark/>
          </w:tcPr>
          <w:p w14:paraId="565BB4A1"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75ADA6C8"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42E1AA2E"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664A736F"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10</w:t>
            </w:r>
          </w:p>
        </w:tc>
        <w:tc>
          <w:tcPr>
            <w:tcW w:w="1700" w:type="dxa"/>
            <w:tcBorders>
              <w:top w:val="nil"/>
              <w:left w:val="nil"/>
              <w:bottom w:val="single" w:sz="4" w:space="0" w:color="auto"/>
              <w:right w:val="single" w:sz="4" w:space="0" w:color="auto"/>
            </w:tcBorders>
            <w:shd w:val="clear" w:color="auto" w:fill="F2DCDB"/>
            <w:vAlign w:val="center"/>
            <w:hideMark/>
          </w:tcPr>
          <w:p w14:paraId="513B6987"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49,910.00</w:t>
            </w:r>
          </w:p>
        </w:tc>
        <w:tc>
          <w:tcPr>
            <w:tcW w:w="1700" w:type="dxa"/>
            <w:tcBorders>
              <w:top w:val="nil"/>
              <w:left w:val="nil"/>
              <w:bottom w:val="single" w:sz="4" w:space="0" w:color="auto"/>
              <w:right w:val="single" w:sz="4" w:space="0" w:color="auto"/>
            </w:tcBorders>
            <w:shd w:val="clear" w:color="auto" w:fill="D8E4BC"/>
            <w:vAlign w:val="center"/>
            <w:hideMark/>
          </w:tcPr>
          <w:p w14:paraId="6F4C31B6"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3</w:t>
            </w:r>
          </w:p>
        </w:tc>
        <w:tc>
          <w:tcPr>
            <w:tcW w:w="1700" w:type="dxa"/>
            <w:tcBorders>
              <w:top w:val="nil"/>
              <w:left w:val="nil"/>
              <w:bottom w:val="single" w:sz="4" w:space="0" w:color="auto"/>
              <w:right w:val="single" w:sz="4" w:space="0" w:color="auto"/>
            </w:tcBorders>
            <w:shd w:val="clear" w:color="auto" w:fill="D8E4BC"/>
            <w:vAlign w:val="center"/>
            <w:hideMark/>
          </w:tcPr>
          <w:p w14:paraId="591C12DE"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51,900.00</w:t>
            </w:r>
          </w:p>
        </w:tc>
        <w:tc>
          <w:tcPr>
            <w:tcW w:w="1281" w:type="dxa"/>
            <w:vMerge/>
            <w:tcBorders>
              <w:top w:val="nil"/>
              <w:left w:val="single" w:sz="4" w:space="0" w:color="auto"/>
              <w:bottom w:val="single" w:sz="4" w:space="0" w:color="auto"/>
              <w:right w:val="single" w:sz="4" w:space="0" w:color="auto"/>
            </w:tcBorders>
            <w:vAlign w:val="center"/>
            <w:hideMark/>
          </w:tcPr>
          <w:p w14:paraId="250CC350"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79EED190"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21E434E1"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4ACD56B5"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11</w:t>
            </w:r>
          </w:p>
        </w:tc>
        <w:tc>
          <w:tcPr>
            <w:tcW w:w="1700" w:type="dxa"/>
            <w:tcBorders>
              <w:top w:val="nil"/>
              <w:left w:val="nil"/>
              <w:bottom w:val="single" w:sz="4" w:space="0" w:color="auto"/>
              <w:right w:val="single" w:sz="4" w:space="0" w:color="auto"/>
            </w:tcBorders>
            <w:shd w:val="clear" w:color="auto" w:fill="F2DCDB"/>
            <w:vAlign w:val="center"/>
            <w:hideMark/>
          </w:tcPr>
          <w:p w14:paraId="428435B8"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51,900.00</w:t>
            </w:r>
          </w:p>
        </w:tc>
        <w:tc>
          <w:tcPr>
            <w:tcW w:w="1700" w:type="dxa"/>
            <w:tcBorders>
              <w:top w:val="nil"/>
              <w:left w:val="nil"/>
              <w:bottom w:val="single" w:sz="4" w:space="0" w:color="auto"/>
              <w:right w:val="single" w:sz="4" w:space="0" w:color="auto"/>
            </w:tcBorders>
            <w:shd w:val="clear" w:color="auto" w:fill="D8E4BC"/>
            <w:vAlign w:val="center"/>
            <w:hideMark/>
          </w:tcPr>
          <w:p w14:paraId="650DB71F"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4</w:t>
            </w:r>
          </w:p>
        </w:tc>
        <w:tc>
          <w:tcPr>
            <w:tcW w:w="1700" w:type="dxa"/>
            <w:tcBorders>
              <w:top w:val="nil"/>
              <w:left w:val="nil"/>
              <w:bottom w:val="single" w:sz="4" w:space="0" w:color="auto"/>
              <w:right w:val="single" w:sz="4" w:space="0" w:color="auto"/>
            </w:tcBorders>
            <w:shd w:val="clear" w:color="auto" w:fill="D8E4BC"/>
            <w:vAlign w:val="center"/>
            <w:hideMark/>
          </w:tcPr>
          <w:p w14:paraId="5A3713F3"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53,890.00</w:t>
            </w:r>
          </w:p>
        </w:tc>
        <w:tc>
          <w:tcPr>
            <w:tcW w:w="1281" w:type="dxa"/>
            <w:vMerge/>
            <w:tcBorders>
              <w:top w:val="nil"/>
              <w:left w:val="single" w:sz="4" w:space="0" w:color="auto"/>
              <w:bottom w:val="single" w:sz="4" w:space="0" w:color="auto"/>
              <w:right w:val="single" w:sz="4" w:space="0" w:color="auto"/>
            </w:tcBorders>
            <w:vAlign w:val="center"/>
            <w:hideMark/>
          </w:tcPr>
          <w:p w14:paraId="0E053C81"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05F72030"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59EA8410"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14D9324E"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12</w:t>
            </w:r>
          </w:p>
        </w:tc>
        <w:tc>
          <w:tcPr>
            <w:tcW w:w="1700" w:type="dxa"/>
            <w:tcBorders>
              <w:top w:val="nil"/>
              <w:left w:val="nil"/>
              <w:bottom w:val="single" w:sz="4" w:space="0" w:color="auto"/>
              <w:right w:val="single" w:sz="4" w:space="0" w:color="auto"/>
            </w:tcBorders>
            <w:shd w:val="clear" w:color="auto" w:fill="F2DCDB"/>
            <w:vAlign w:val="center"/>
            <w:hideMark/>
          </w:tcPr>
          <w:p w14:paraId="6B6BA1AA"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53,890.00</w:t>
            </w:r>
          </w:p>
        </w:tc>
        <w:tc>
          <w:tcPr>
            <w:tcW w:w="1700" w:type="dxa"/>
            <w:tcBorders>
              <w:top w:val="nil"/>
              <w:left w:val="nil"/>
              <w:bottom w:val="single" w:sz="4" w:space="0" w:color="auto"/>
              <w:right w:val="single" w:sz="4" w:space="0" w:color="auto"/>
            </w:tcBorders>
            <w:shd w:val="clear" w:color="auto" w:fill="D8E4BC"/>
            <w:vAlign w:val="center"/>
            <w:hideMark/>
          </w:tcPr>
          <w:p w14:paraId="1B25F3F7"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5</w:t>
            </w:r>
          </w:p>
        </w:tc>
        <w:tc>
          <w:tcPr>
            <w:tcW w:w="1700" w:type="dxa"/>
            <w:tcBorders>
              <w:top w:val="nil"/>
              <w:left w:val="nil"/>
              <w:bottom w:val="single" w:sz="4" w:space="0" w:color="auto"/>
              <w:right w:val="single" w:sz="4" w:space="0" w:color="auto"/>
            </w:tcBorders>
            <w:shd w:val="clear" w:color="auto" w:fill="D8E4BC"/>
            <w:vAlign w:val="center"/>
            <w:hideMark/>
          </w:tcPr>
          <w:p w14:paraId="1A0D124A"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55,880.00</w:t>
            </w:r>
          </w:p>
        </w:tc>
        <w:tc>
          <w:tcPr>
            <w:tcW w:w="1281" w:type="dxa"/>
            <w:vMerge/>
            <w:tcBorders>
              <w:top w:val="nil"/>
              <w:left w:val="single" w:sz="4" w:space="0" w:color="auto"/>
              <w:bottom w:val="single" w:sz="4" w:space="0" w:color="auto"/>
              <w:right w:val="single" w:sz="4" w:space="0" w:color="auto"/>
            </w:tcBorders>
            <w:vAlign w:val="center"/>
            <w:hideMark/>
          </w:tcPr>
          <w:p w14:paraId="02836645"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1CE1CDDC"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749A90FA"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68B8B8DA"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13</w:t>
            </w:r>
          </w:p>
        </w:tc>
        <w:tc>
          <w:tcPr>
            <w:tcW w:w="1700" w:type="dxa"/>
            <w:tcBorders>
              <w:top w:val="nil"/>
              <w:left w:val="nil"/>
              <w:bottom w:val="single" w:sz="4" w:space="0" w:color="auto"/>
              <w:right w:val="single" w:sz="4" w:space="0" w:color="auto"/>
            </w:tcBorders>
            <w:shd w:val="clear" w:color="auto" w:fill="F2DCDB"/>
            <w:vAlign w:val="center"/>
            <w:hideMark/>
          </w:tcPr>
          <w:p w14:paraId="11985F6F"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55,880.00</w:t>
            </w:r>
          </w:p>
        </w:tc>
        <w:tc>
          <w:tcPr>
            <w:tcW w:w="1700" w:type="dxa"/>
            <w:tcBorders>
              <w:top w:val="nil"/>
              <w:left w:val="nil"/>
              <w:bottom w:val="single" w:sz="4" w:space="0" w:color="auto"/>
              <w:right w:val="single" w:sz="4" w:space="0" w:color="auto"/>
            </w:tcBorders>
            <w:shd w:val="clear" w:color="auto" w:fill="D8E4BC"/>
            <w:vAlign w:val="center"/>
            <w:hideMark/>
          </w:tcPr>
          <w:p w14:paraId="1D91EFCE"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6</w:t>
            </w:r>
          </w:p>
        </w:tc>
        <w:tc>
          <w:tcPr>
            <w:tcW w:w="1700" w:type="dxa"/>
            <w:tcBorders>
              <w:top w:val="nil"/>
              <w:left w:val="nil"/>
              <w:bottom w:val="single" w:sz="4" w:space="0" w:color="auto"/>
              <w:right w:val="single" w:sz="4" w:space="0" w:color="auto"/>
            </w:tcBorders>
            <w:shd w:val="clear" w:color="auto" w:fill="D8E4BC"/>
            <w:vAlign w:val="center"/>
            <w:hideMark/>
          </w:tcPr>
          <w:p w14:paraId="02A97A72"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57,870.00</w:t>
            </w:r>
          </w:p>
        </w:tc>
        <w:tc>
          <w:tcPr>
            <w:tcW w:w="1281" w:type="dxa"/>
            <w:vMerge/>
            <w:tcBorders>
              <w:top w:val="nil"/>
              <w:left w:val="single" w:sz="4" w:space="0" w:color="auto"/>
              <w:bottom w:val="single" w:sz="4" w:space="0" w:color="auto"/>
              <w:right w:val="single" w:sz="4" w:space="0" w:color="auto"/>
            </w:tcBorders>
            <w:vAlign w:val="center"/>
            <w:hideMark/>
          </w:tcPr>
          <w:p w14:paraId="3ACB1B44"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4F70DA2B"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1DA32659"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1702EB5E"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14</w:t>
            </w:r>
          </w:p>
        </w:tc>
        <w:tc>
          <w:tcPr>
            <w:tcW w:w="1700" w:type="dxa"/>
            <w:tcBorders>
              <w:top w:val="nil"/>
              <w:left w:val="nil"/>
              <w:bottom w:val="single" w:sz="4" w:space="0" w:color="auto"/>
              <w:right w:val="single" w:sz="4" w:space="0" w:color="auto"/>
            </w:tcBorders>
            <w:shd w:val="clear" w:color="auto" w:fill="F2DCDB"/>
            <w:vAlign w:val="center"/>
            <w:hideMark/>
          </w:tcPr>
          <w:p w14:paraId="660C301D"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57,870.00</w:t>
            </w:r>
          </w:p>
        </w:tc>
        <w:tc>
          <w:tcPr>
            <w:tcW w:w="1700" w:type="dxa"/>
            <w:tcBorders>
              <w:top w:val="nil"/>
              <w:left w:val="nil"/>
              <w:bottom w:val="single" w:sz="4" w:space="0" w:color="auto"/>
              <w:right w:val="single" w:sz="4" w:space="0" w:color="auto"/>
            </w:tcBorders>
            <w:shd w:val="clear" w:color="auto" w:fill="D8E4BC"/>
            <w:vAlign w:val="center"/>
            <w:hideMark/>
          </w:tcPr>
          <w:p w14:paraId="7C9EC6DC"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7</w:t>
            </w:r>
          </w:p>
        </w:tc>
        <w:tc>
          <w:tcPr>
            <w:tcW w:w="1700" w:type="dxa"/>
            <w:tcBorders>
              <w:top w:val="nil"/>
              <w:left w:val="nil"/>
              <w:bottom w:val="single" w:sz="4" w:space="0" w:color="auto"/>
              <w:right w:val="single" w:sz="4" w:space="0" w:color="auto"/>
            </w:tcBorders>
            <w:shd w:val="clear" w:color="auto" w:fill="D8E4BC"/>
            <w:vAlign w:val="center"/>
            <w:hideMark/>
          </w:tcPr>
          <w:p w14:paraId="723FEF90"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59,860.00</w:t>
            </w:r>
          </w:p>
        </w:tc>
        <w:tc>
          <w:tcPr>
            <w:tcW w:w="1281" w:type="dxa"/>
            <w:vMerge/>
            <w:tcBorders>
              <w:top w:val="nil"/>
              <w:left w:val="single" w:sz="4" w:space="0" w:color="auto"/>
              <w:bottom w:val="single" w:sz="4" w:space="0" w:color="auto"/>
              <w:right w:val="single" w:sz="4" w:space="0" w:color="auto"/>
            </w:tcBorders>
            <w:vAlign w:val="center"/>
            <w:hideMark/>
          </w:tcPr>
          <w:p w14:paraId="19D65B14"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0CEFE8ED"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376E7D89"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24D2C969"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15</w:t>
            </w:r>
          </w:p>
        </w:tc>
        <w:tc>
          <w:tcPr>
            <w:tcW w:w="1700" w:type="dxa"/>
            <w:tcBorders>
              <w:top w:val="nil"/>
              <w:left w:val="nil"/>
              <w:bottom w:val="single" w:sz="4" w:space="0" w:color="auto"/>
              <w:right w:val="single" w:sz="4" w:space="0" w:color="auto"/>
            </w:tcBorders>
            <w:shd w:val="clear" w:color="auto" w:fill="F2DCDB"/>
            <w:vAlign w:val="center"/>
            <w:hideMark/>
          </w:tcPr>
          <w:p w14:paraId="4585966A"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59,860.00</w:t>
            </w:r>
          </w:p>
        </w:tc>
        <w:tc>
          <w:tcPr>
            <w:tcW w:w="1700" w:type="dxa"/>
            <w:tcBorders>
              <w:top w:val="nil"/>
              <w:left w:val="nil"/>
              <w:bottom w:val="single" w:sz="4" w:space="0" w:color="auto"/>
              <w:right w:val="single" w:sz="4" w:space="0" w:color="auto"/>
            </w:tcBorders>
            <w:shd w:val="clear" w:color="auto" w:fill="D8E4BC"/>
            <w:vAlign w:val="center"/>
            <w:hideMark/>
          </w:tcPr>
          <w:p w14:paraId="30E82F1C"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8</w:t>
            </w:r>
          </w:p>
        </w:tc>
        <w:tc>
          <w:tcPr>
            <w:tcW w:w="1700" w:type="dxa"/>
            <w:tcBorders>
              <w:top w:val="nil"/>
              <w:left w:val="nil"/>
              <w:bottom w:val="single" w:sz="4" w:space="0" w:color="auto"/>
              <w:right w:val="single" w:sz="4" w:space="0" w:color="auto"/>
            </w:tcBorders>
            <w:shd w:val="clear" w:color="auto" w:fill="D8E4BC"/>
            <w:vAlign w:val="center"/>
            <w:hideMark/>
          </w:tcPr>
          <w:p w14:paraId="56640D67"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61,850.00</w:t>
            </w:r>
          </w:p>
        </w:tc>
        <w:tc>
          <w:tcPr>
            <w:tcW w:w="1281" w:type="dxa"/>
            <w:vMerge/>
            <w:tcBorders>
              <w:top w:val="nil"/>
              <w:left w:val="single" w:sz="4" w:space="0" w:color="auto"/>
              <w:bottom w:val="single" w:sz="4" w:space="0" w:color="auto"/>
              <w:right w:val="single" w:sz="4" w:space="0" w:color="auto"/>
            </w:tcBorders>
            <w:vAlign w:val="center"/>
            <w:hideMark/>
          </w:tcPr>
          <w:p w14:paraId="57630627"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270A6D5E"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6AC78F02"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04C62170"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16</w:t>
            </w:r>
          </w:p>
        </w:tc>
        <w:tc>
          <w:tcPr>
            <w:tcW w:w="1700" w:type="dxa"/>
            <w:tcBorders>
              <w:top w:val="nil"/>
              <w:left w:val="nil"/>
              <w:bottom w:val="single" w:sz="4" w:space="0" w:color="auto"/>
              <w:right w:val="single" w:sz="4" w:space="0" w:color="auto"/>
            </w:tcBorders>
            <w:shd w:val="clear" w:color="auto" w:fill="F2DCDB"/>
            <w:vAlign w:val="center"/>
            <w:hideMark/>
          </w:tcPr>
          <w:p w14:paraId="3FFD73C5"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61,850.00</w:t>
            </w:r>
          </w:p>
        </w:tc>
        <w:tc>
          <w:tcPr>
            <w:tcW w:w="1700" w:type="dxa"/>
            <w:tcBorders>
              <w:top w:val="nil"/>
              <w:left w:val="nil"/>
              <w:bottom w:val="single" w:sz="4" w:space="0" w:color="auto"/>
              <w:right w:val="single" w:sz="4" w:space="0" w:color="auto"/>
            </w:tcBorders>
            <w:shd w:val="clear" w:color="auto" w:fill="D8E4BC"/>
            <w:vAlign w:val="center"/>
            <w:hideMark/>
          </w:tcPr>
          <w:p w14:paraId="794F1B3D"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9</w:t>
            </w:r>
          </w:p>
        </w:tc>
        <w:tc>
          <w:tcPr>
            <w:tcW w:w="1700" w:type="dxa"/>
            <w:tcBorders>
              <w:top w:val="nil"/>
              <w:left w:val="nil"/>
              <w:bottom w:val="single" w:sz="4" w:space="0" w:color="auto"/>
              <w:right w:val="single" w:sz="4" w:space="0" w:color="auto"/>
            </w:tcBorders>
            <w:shd w:val="clear" w:color="auto" w:fill="D8E4BC"/>
            <w:vAlign w:val="center"/>
            <w:hideMark/>
          </w:tcPr>
          <w:p w14:paraId="6AD4E8B8"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63,840.00</w:t>
            </w:r>
          </w:p>
        </w:tc>
        <w:tc>
          <w:tcPr>
            <w:tcW w:w="1281" w:type="dxa"/>
            <w:vMerge/>
            <w:tcBorders>
              <w:top w:val="nil"/>
              <w:left w:val="single" w:sz="4" w:space="0" w:color="auto"/>
              <w:bottom w:val="single" w:sz="4" w:space="0" w:color="auto"/>
              <w:right w:val="single" w:sz="4" w:space="0" w:color="auto"/>
            </w:tcBorders>
            <w:vAlign w:val="center"/>
            <w:hideMark/>
          </w:tcPr>
          <w:p w14:paraId="04F0DAE6"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77D8884C"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56127162"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1C94AC52"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17</w:t>
            </w:r>
          </w:p>
        </w:tc>
        <w:tc>
          <w:tcPr>
            <w:tcW w:w="1700" w:type="dxa"/>
            <w:tcBorders>
              <w:top w:val="nil"/>
              <w:left w:val="nil"/>
              <w:bottom w:val="single" w:sz="4" w:space="0" w:color="auto"/>
              <w:right w:val="single" w:sz="4" w:space="0" w:color="auto"/>
            </w:tcBorders>
            <w:shd w:val="clear" w:color="auto" w:fill="F2DCDB"/>
            <w:vAlign w:val="center"/>
            <w:hideMark/>
          </w:tcPr>
          <w:p w14:paraId="0EA398F6"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63,840.00</w:t>
            </w:r>
          </w:p>
        </w:tc>
        <w:tc>
          <w:tcPr>
            <w:tcW w:w="1700" w:type="dxa"/>
            <w:tcBorders>
              <w:top w:val="nil"/>
              <w:left w:val="nil"/>
              <w:bottom w:val="single" w:sz="4" w:space="0" w:color="auto"/>
              <w:right w:val="single" w:sz="4" w:space="0" w:color="auto"/>
            </w:tcBorders>
            <w:shd w:val="clear" w:color="auto" w:fill="D8E4BC"/>
            <w:vAlign w:val="center"/>
            <w:hideMark/>
          </w:tcPr>
          <w:p w14:paraId="352FE0AC"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10</w:t>
            </w:r>
          </w:p>
        </w:tc>
        <w:tc>
          <w:tcPr>
            <w:tcW w:w="1700" w:type="dxa"/>
            <w:tcBorders>
              <w:top w:val="nil"/>
              <w:left w:val="nil"/>
              <w:bottom w:val="single" w:sz="4" w:space="0" w:color="auto"/>
              <w:right w:val="single" w:sz="4" w:space="0" w:color="auto"/>
            </w:tcBorders>
            <w:shd w:val="clear" w:color="auto" w:fill="D8E4BC"/>
            <w:vAlign w:val="center"/>
            <w:hideMark/>
          </w:tcPr>
          <w:p w14:paraId="08CAEF05"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65,830.00</w:t>
            </w:r>
          </w:p>
        </w:tc>
        <w:tc>
          <w:tcPr>
            <w:tcW w:w="1281" w:type="dxa"/>
            <w:vMerge/>
            <w:tcBorders>
              <w:top w:val="nil"/>
              <w:left w:val="single" w:sz="4" w:space="0" w:color="auto"/>
              <w:bottom w:val="single" w:sz="4" w:space="0" w:color="auto"/>
              <w:right w:val="single" w:sz="4" w:space="0" w:color="auto"/>
            </w:tcBorders>
            <w:vAlign w:val="center"/>
            <w:hideMark/>
          </w:tcPr>
          <w:p w14:paraId="6C403FB2"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2812A702" w14:textId="77777777" w:rsidTr="00496948">
        <w:trPr>
          <w:trHeight w:val="300"/>
        </w:trPr>
        <w:tc>
          <w:tcPr>
            <w:tcW w:w="1700" w:type="dxa"/>
            <w:vMerge w:val="restart"/>
            <w:tcBorders>
              <w:top w:val="nil"/>
              <w:left w:val="single" w:sz="4" w:space="0" w:color="auto"/>
              <w:bottom w:val="single" w:sz="4" w:space="0" w:color="auto"/>
              <w:right w:val="single" w:sz="4" w:space="0" w:color="auto"/>
            </w:tcBorders>
            <w:vAlign w:val="center"/>
            <w:hideMark/>
          </w:tcPr>
          <w:p w14:paraId="48F1B688" w14:textId="77777777" w:rsidR="00D964C6" w:rsidRDefault="00D964C6" w:rsidP="00D964C6">
            <w:pPr>
              <w:spacing w:after="0"/>
              <w:jc w:val="center"/>
              <w:rPr>
                <w:rFonts w:eastAsia="Times New Roman" w:cs="Calibri"/>
                <w:b/>
                <w:bCs/>
                <w:color w:val="000000"/>
                <w:sz w:val="22"/>
                <w:lang w:eastAsia="en-IN"/>
              </w:rPr>
            </w:pPr>
            <w:r>
              <w:rPr>
                <w:rFonts w:eastAsia="Times New Roman" w:cs="Calibri"/>
                <w:b/>
                <w:bCs/>
                <w:color w:val="000000"/>
                <w:sz w:val="22"/>
                <w:lang w:eastAsia="en-IN"/>
              </w:rPr>
              <w:t>Sliding Increments</w:t>
            </w:r>
          </w:p>
        </w:tc>
        <w:tc>
          <w:tcPr>
            <w:tcW w:w="1700" w:type="dxa"/>
            <w:tcBorders>
              <w:top w:val="nil"/>
              <w:left w:val="nil"/>
              <w:bottom w:val="single" w:sz="4" w:space="0" w:color="auto"/>
              <w:right w:val="single" w:sz="4" w:space="0" w:color="auto"/>
            </w:tcBorders>
            <w:shd w:val="clear" w:color="auto" w:fill="F2DCDB"/>
            <w:vAlign w:val="center"/>
            <w:hideMark/>
          </w:tcPr>
          <w:p w14:paraId="7BF46109"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auto" w:fill="F2DCDB"/>
            <w:vAlign w:val="center"/>
            <w:hideMark/>
          </w:tcPr>
          <w:p w14:paraId="693B8A1B"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65,830.00</w:t>
            </w:r>
          </w:p>
        </w:tc>
        <w:tc>
          <w:tcPr>
            <w:tcW w:w="1700" w:type="dxa"/>
            <w:tcBorders>
              <w:top w:val="nil"/>
              <w:left w:val="nil"/>
              <w:bottom w:val="single" w:sz="4" w:space="0" w:color="auto"/>
              <w:right w:val="single" w:sz="4" w:space="0" w:color="auto"/>
            </w:tcBorders>
            <w:shd w:val="clear" w:color="auto" w:fill="D8E4BC"/>
            <w:vAlign w:val="center"/>
            <w:hideMark/>
          </w:tcPr>
          <w:p w14:paraId="2C2E271E"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11</w:t>
            </w:r>
          </w:p>
        </w:tc>
        <w:tc>
          <w:tcPr>
            <w:tcW w:w="1700" w:type="dxa"/>
            <w:tcBorders>
              <w:top w:val="nil"/>
              <w:left w:val="nil"/>
              <w:bottom w:val="single" w:sz="4" w:space="0" w:color="auto"/>
              <w:right w:val="single" w:sz="4" w:space="0" w:color="auto"/>
            </w:tcBorders>
            <w:shd w:val="clear" w:color="auto" w:fill="D8E4BC"/>
            <w:vAlign w:val="center"/>
            <w:hideMark/>
          </w:tcPr>
          <w:p w14:paraId="019F86AA"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67,820.00</w:t>
            </w:r>
          </w:p>
        </w:tc>
        <w:tc>
          <w:tcPr>
            <w:tcW w:w="1281" w:type="dxa"/>
            <w:vMerge/>
            <w:tcBorders>
              <w:top w:val="nil"/>
              <w:left w:val="single" w:sz="4" w:space="0" w:color="auto"/>
              <w:bottom w:val="single" w:sz="4" w:space="0" w:color="auto"/>
              <w:right w:val="single" w:sz="4" w:space="0" w:color="auto"/>
            </w:tcBorders>
            <w:vAlign w:val="center"/>
            <w:hideMark/>
          </w:tcPr>
          <w:p w14:paraId="5FFDD649"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24298949"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6E9DB9A9"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33E8829B"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xml:space="preserve"> +2</w:t>
            </w:r>
          </w:p>
        </w:tc>
        <w:tc>
          <w:tcPr>
            <w:tcW w:w="1700" w:type="dxa"/>
            <w:tcBorders>
              <w:top w:val="nil"/>
              <w:left w:val="nil"/>
              <w:bottom w:val="single" w:sz="4" w:space="0" w:color="auto"/>
              <w:right w:val="single" w:sz="4" w:space="0" w:color="auto"/>
            </w:tcBorders>
            <w:shd w:val="clear" w:color="auto" w:fill="F2DCDB"/>
            <w:vAlign w:val="center"/>
            <w:hideMark/>
          </w:tcPr>
          <w:p w14:paraId="79E731AC"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67,820.00</w:t>
            </w:r>
          </w:p>
        </w:tc>
        <w:tc>
          <w:tcPr>
            <w:tcW w:w="1700" w:type="dxa"/>
            <w:tcBorders>
              <w:top w:val="nil"/>
              <w:left w:val="nil"/>
              <w:bottom w:val="single" w:sz="4" w:space="0" w:color="auto"/>
              <w:right w:val="single" w:sz="4" w:space="0" w:color="auto"/>
            </w:tcBorders>
            <w:shd w:val="clear" w:color="auto" w:fill="D8E4BC"/>
            <w:vAlign w:val="center"/>
            <w:hideMark/>
          </w:tcPr>
          <w:p w14:paraId="35698A9F"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12</w:t>
            </w:r>
          </w:p>
        </w:tc>
        <w:tc>
          <w:tcPr>
            <w:tcW w:w="1700" w:type="dxa"/>
            <w:tcBorders>
              <w:top w:val="nil"/>
              <w:left w:val="nil"/>
              <w:bottom w:val="single" w:sz="4" w:space="0" w:color="auto"/>
              <w:right w:val="single" w:sz="4" w:space="0" w:color="auto"/>
            </w:tcBorders>
            <w:shd w:val="clear" w:color="auto" w:fill="D8E4BC"/>
            <w:vAlign w:val="center"/>
            <w:hideMark/>
          </w:tcPr>
          <w:p w14:paraId="2CF7C869"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69,810.00</w:t>
            </w:r>
          </w:p>
        </w:tc>
        <w:tc>
          <w:tcPr>
            <w:tcW w:w="1281" w:type="dxa"/>
            <w:vMerge/>
            <w:tcBorders>
              <w:top w:val="nil"/>
              <w:left w:val="single" w:sz="4" w:space="0" w:color="auto"/>
              <w:bottom w:val="single" w:sz="4" w:space="0" w:color="auto"/>
              <w:right w:val="single" w:sz="4" w:space="0" w:color="auto"/>
            </w:tcBorders>
            <w:vAlign w:val="center"/>
            <w:hideMark/>
          </w:tcPr>
          <w:p w14:paraId="38D02508"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3D13753B"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68848624"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3F1AFE00"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+3</w:t>
            </w:r>
          </w:p>
        </w:tc>
        <w:tc>
          <w:tcPr>
            <w:tcW w:w="1700" w:type="dxa"/>
            <w:tcBorders>
              <w:top w:val="nil"/>
              <w:left w:val="nil"/>
              <w:bottom w:val="single" w:sz="4" w:space="0" w:color="auto"/>
              <w:right w:val="single" w:sz="4" w:space="0" w:color="auto"/>
            </w:tcBorders>
            <w:shd w:val="clear" w:color="auto" w:fill="F2DCDB"/>
            <w:vAlign w:val="center"/>
            <w:hideMark/>
          </w:tcPr>
          <w:p w14:paraId="098F278F"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69,810.00</w:t>
            </w:r>
          </w:p>
        </w:tc>
        <w:tc>
          <w:tcPr>
            <w:tcW w:w="1700" w:type="dxa"/>
            <w:tcBorders>
              <w:top w:val="nil"/>
              <w:left w:val="nil"/>
              <w:bottom w:val="single" w:sz="4" w:space="0" w:color="auto"/>
              <w:right w:val="single" w:sz="4" w:space="0" w:color="auto"/>
            </w:tcBorders>
            <w:shd w:val="clear" w:color="auto" w:fill="D8E4BC"/>
            <w:vAlign w:val="center"/>
            <w:hideMark/>
          </w:tcPr>
          <w:p w14:paraId="53ED5F75"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13</w:t>
            </w:r>
          </w:p>
        </w:tc>
        <w:tc>
          <w:tcPr>
            <w:tcW w:w="1700" w:type="dxa"/>
            <w:tcBorders>
              <w:top w:val="nil"/>
              <w:left w:val="nil"/>
              <w:bottom w:val="single" w:sz="4" w:space="0" w:color="auto"/>
              <w:right w:val="single" w:sz="4" w:space="0" w:color="auto"/>
            </w:tcBorders>
            <w:shd w:val="clear" w:color="auto" w:fill="D8E4BC"/>
            <w:vAlign w:val="center"/>
            <w:hideMark/>
          </w:tcPr>
          <w:p w14:paraId="5473E26B"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71,800.00</w:t>
            </w:r>
          </w:p>
        </w:tc>
        <w:tc>
          <w:tcPr>
            <w:tcW w:w="1281" w:type="dxa"/>
            <w:vMerge/>
            <w:tcBorders>
              <w:top w:val="nil"/>
              <w:left w:val="single" w:sz="4" w:space="0" w:color="auto"/>
              <w:bottom w:val="single" w:sz="4" w:space="0" w:color="auto"/>
              <w:right w:val="single" w:sz="4" w:space="0" w:color="auto"/>
            </w:tcBorders>
            <w:vAlign w:val="center"/>
            <w:hideMark/>
          </w:tcPr>
          <w:p w14:paraId="7CC217AE"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2F56EA90" w14:textId="77777777" w:rsidTr="00496948">
        <w:trPr>
          <w:trHeight w:val="300"/>
        </w:trPr>
        <w:tc>
          <w:tcPr>
            <w:tcW w:w="1700" w:type="dxa"/>
            <w:vMerge w:val="restart"/>
            <w:tcBorders>
              <w:top w:val="nil"/>
              <w:left w:val="single" w:sz="4" w:space="0" w:color="auto"/>
              <w:bottom w:val="single" w:sz="4" w:space="0" w:color="auto"/>
              <w:right w:val="single" w:sz="4" w:space="0" w:color="auto"/>
            </w:tcBorders>
            <w:vAlign w:val="center"/>
            <w:hideMark/>
          </w:tcPr>
          <w:p w14:paraId="2E853E90" w14:textId="77777777" w:rsidR="00D964C6" w:rsidRDefault="00D964C6" w:rsidP="00D964C6">
            <w:pPr>
              <w:spacing w:after="0"/>
              <w:jc w:val="center"/>
              <w:rPr>
                <w:rFonts w:eastAsia="Times New Roman" w:cs="Calibri"/>
                <w:b/>
                <w:bCs/>
                <w:color w:val="000000"/>
                <w:sz w:val="22"/>
                <w:lang w:eastAsia="en-IN"/>
              </w:rPr>
            </w:pPr>
            <w:r>
              <w:rPr>
                <w:rFonts w:eastAsia="Times New Roman" w:cs="Calibri"/>
                <w:b/>
                <w:bCs/>
                <w:color w:val="000000"/>
                <w:sz w:val="22"/>
                <w:lang w:eastAsia="en-IN"/>
              </w:rPr>
              <w:t>Stagnation Increments</w:t>
            </w:r>
          </w:p>
        </w:tc>
        <w:tc>
          <w:tcPr>
            <w:tcW w:w="1700" w:type="dxa"/>
            <w:tcBorders>
              <w:top w:val="nil"/>
              <w:left w:val="nil"/>
              <w:bottom w:val="single" w:sz="4" w:space="0" w:color="auto"/>
              <w:right w:val="single" w:sz="4" w:space="0" w:color="auto"/>
            </w:tcBorders>
            <w:shd w:val="clear" w:color="auto" w:fill="F2DCDB"/>
            <w:vAlign w:val="center"/>
            <w:hideMark/>
          </w:tcPr>
          <w:p w14:paraId="48BDE3E4"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auto" w:fill="F2DCDB"/>
            <w:vAlign w:val="center"/>
            <w:hideMark/>
          </w:tcPr>
          <w:p w14:paraId="37DC89E8"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71,800.00</w:t>
            </w:r>
          </w:p>
        </w:tc>
        <w:tc>
          <w:tcPr>
            <w:tcW w:w="1700" w:type="dxa"/>
            <w:tcBorders>
              <w:top w:val="nil"/>
              <w:left w:val="nil"/>
              <w:bottom w:val="single" w:sz="4" w:space="0" w:color="auto"/>
              <w:right w:val="single" w:sz="4" w:space="0" w:color="auto"/>
            </w:tcBorders>
            <w:shd w:val="clear" w:color="auto" w:fill="D8E4BC"/>
            <w:vAlign w:val="center"/>
            <w:hideMark/>
          </w:tcPr>
          <w:p w14:paraId="22A34839"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14</w:t>
            </w:r>
          </w:p>
        </w:tc>
        <w:tc>
          <w:tcPr>
            <w:tcW w:w="1700" w:type="dxa"/>
            <w:tcBorders>
              <w:top w:val="nil"/>
              <w:left w:val="nil"/>
              <w:bottom w:val="single" w:sz="4" w:space="0" w:color="auto"/>
              <w:right w:val="single" w:sz="4" w:space="0" w:color="auto"/>
            </w:tcBorders>
            <w:shd w:val="clear" w:color="auto" w:fill="D8E4BC"/>
            <w:vAlign w:val="center"/>
            <w:hideMark/>
          </w:tcPr>
          <w:p w14:paraId="6D167C5C"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73,790.00</w:t>
            </w:r>
          </w:p>
        </w:tc>
        <w:tc>
          <w:tcPr>
            <w:tcW w:w="1281" w:type="dxa"/>
            <w:vMerge/>
            <w:tcBorders>
              <w:top w:val="nil"/>
              <w:left w:val="single" w:sz="4" w:space="0" w:color="auto"/>
              <w:bottom w:val="single" w:sz="4" w:space="0" w:color="auto"/>
              <w:right w:val="single" w:sz="4" w:space="0" w:color="auto"/>
            </w:tcBorders>
            <w:vAlign w:val="center"/>
            <w:hideMark/>
          </w:tcPr>
          <w:p w14:paraId="12ADC478"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378C31F4"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34716E48"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7EA07D12"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++2</w:t>
            </w:r>
          </w:p>
        </w:tc>
        <w:tc>
          <w:tcPr>
            <w:tcW w:w="1700" w:type="dxa"/>
            <w:tcBorders>
              <w:top w:val="nil"/>
              <w:left w:val="nil"/>
              <w:bottom w:val="single" w:sz="4" w:space="0" w:color="auto"/>
              <w:right w:val="single" w:sz="4" w:space="0" w:color="auto"/>
            </w:tcBorders>
            <w:shd w:val="clear" w:color="auto" w:fill="F2DCDB"/>
            <w:vAlign w:val="center"/>
            <w:hideMark/>
          </w:tcPr>
          <w:p w14:paraId="6DEB0F3A"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73,790.00</w:t>
            </w:r>
          </w:p>
        </w:tc>
        <w:tc>
          <w:tcPr>
            <w:tcW w:w="1700" w:type="dxa"/>
            <w:tcBorders>
              <w:top w:val="nil"/>
              <w:left w:val="nil"/>
              <w:bottom w:val="single" w:sz="4" w:space="0" w:color="auto"/>
              <w:right w:val="single" w:sz="4" w:space="0" w:color="auto"/>
            </w:tcBorders>
            <w:shd w:val="clear" w:color="auto" w:fill="D8E4BC"/>
            <w:vAlign w:val="center"/>
            <w:hideMark/>
          </w:tcPr>
          <w:p w14:paraId="6DB40F4A"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15</w:t>
            </w:r>
          </w:p>
        </w:tc>
        <w:tc>
          <w:tcPr>
            <w:tcW w:w="1700" w:type="dxa"/>
            <w:tcBorders>
              <w:top w:val="nil"/>
              <w:left w:val="nil"/>
              <w:bottom w:val="single" w:sz="4" w:space="0" w:color="auto"/>
              <w:right w:val="single" w:sz="4" w:space="0" w:color="auto"/>
            </w:tcBorders>
            <w:shd w:val="clear" w:color="auto" w:fill="D8E4BC"/>
            <w:vAlign w:val="center"/>
            <w:hideMark/>
          </w:tcPr>
          <w:p w14:paraId="2FBB8764"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76,010.00</w:t>
            </w:r>
          </w:p>
        </w:tc>
        <w:tc>
          <w:tcPr>
            <w:tcW w:w="1281" w:type="dxa"/>
            <w:vMerge/>
            <w:tcBorders>
              <w:top w:val="nil"/>
              <w:left w:val="single" w:sz="4" w:space="0" w:color="auto"/>
              <w:bottom w:val="single" w:sz="4" w:space="0" w:color="auto"/>
              <w:right w:val="single" w:sz="4" w:space="0" w:color="auto"/>
            </w:tcBorders>
            <w:vAlign w:val="center"/>
            <w:hideMark/>
          </w:tcPr>
          <w:p w14:paraId="4845C465"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4CE6060B"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186540A0"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7F6CEB93"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++3</w:t>
            </w:r>
          </w:p>
        </w:tc>
        <w:tc>
          <w:tcPr>
            <w:tcW w:w="1700" w:type="dxa"/>
            <w:tcBorders>
              <w:top w:val="nil"/>
              <w:left w:val="nil"/>
              <w:bottom w:val="single" w:sz="4" w:space="0" w:color="auto"/>
              <w:right w:val="single" w:sz="4" w:space="0" w:color="auto"/>
            </w:tcBorders>
            <w:shd w:val="clear" w:color="auto" w:fill="F2DCDB"/>
            <w:vAlign w:val="center"/>
            <w:hideMark/>
          </w:tcPr>
          <w:p w14:paraId="1096621D"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76,010.00</w:t>
            </w:r>
          </w:p>
        </w:tc>
        <w:tc>
          <w:tcPr>
            <w:tcW w:w="1700" w:type="dxa"/>
            <w:tcBorders>
              <w:top w:val="nil"/>
              <w:left w:val="nil"/>
              <w:bottom w:val="single" w:sz="4" w:space="0" w:color="auto"/>
              <w:right w:val="single" w:sz="4" w:space="0" w:color="auto"/>
            </w:tcBorders>
            <w:shd w:val="clear" w:color="auto" w:fill="D8E4BC"/>
            <w:vAlign w:val="center"/>
            <w:hideMark/>
          </w:tcPr>
          <w:p w14:paraId="743EA1D0"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16</w:t>
            </w:r>
          </w:p>
        </w:tc>
        <w:tc>
          <w:tcPr>
            <w:tcW w:w="1700" w:type="dxa"/>
            <w:tcBorders>
              <w:top w:val="nil"/>
              <w:left w:val="nil"/>
              <w:bottom w:val="single" w:sz="4" w:space="0" w:color="auto"/>
              <w:right w:val="single" w:sz="4" w:space="0" w:color="auto"/>
            </w:tcBorders>
            <w:shd w:val="clear" w:color="auto" w:fill="D8E4BC"/>
            <w:vAlign w:val="center"/>
            <w:hideMark/>
          </w:tcPr>
          <w:p w14:paraId="21D29A02"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78,230.00</w:t>
            </w:r>
          </w:p>
        </w:tc>
        <w:tc>
          <w:tcPr>
            <w:tcW w:w="1281" w:type="dxa"/>
            <w:vMerge/>
            <w:tcBorders>
              <w:top w:val="nil"/>
              <w:left w:val="single" w:sz="4" w:space="0" w:color="auto"/>
              <w:bottom w:val="single" w:sz="4" w:space="0" w:color="auto"/>
              <w:right w:val="single" w:sz="4" w:space="0" w:color="auto"/>
            </w:tcBorders>
            <w:vAlign w:val="center"/>
            <w:hideMark/>
          </w:tcPr>
          <w:p w14:paraId="276AF281"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56308E51"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2F82C344"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4689D76D"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++4</w:t>
            </w:r>
          </w:p>
        </w:tc>
        <w:tc>
          <w:tcPr>
            <w:tcW w:w="1700" w:type="dxa"/>
            <w:tcBorders>
              <w:top w:val="nil"/>
              <w:left w:val="nil"/>
              <w:bottom w:val="single" w:sz="4" w:space="0" w:color="auto"/>
              <w:right w:val="single" w:sz="4" w:space="0" w:color="auto"/>
            </w:tcBorders>
            <w:shd w:val="clear" w:color="auto" w:fill="F2DCDB"/>
            <w:vAlign w:val="center"/>
            <w:hideMark/>
          </w:tcPr>
          <w:p w14:paraId="311A54A1"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78,230.00</w:t>
            </w:r>
          </w:p>
        </w:tc>
        <w:tc>
          <w:tcPr>
            <w:tcW w:w="1700" w:type="dxa"/>
            <w:tcBorders>
              <w:top w:val="nil"/>
              <w:left w:val="nil"/>
              <w:bottom w:val="single" w:sz="4" w:space="0" w:color="auto"/>
              <w:right w:val="single" w:sz="4" w:space="0" w:color="auto"/>
            </w:tcBorders>
            <w:shd w:val="clear" w:color="auto" w:fill="D8E4BC"/>
            <w:vAlign w:val="center"/>
            <w:hideMark/>
          </w:tcPr>
          <w:p w14:paraId="5A2D6AC5"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17</w:t>
            </w:r>
          </w:p>
        </w:tc>
        <w:tc>
          <w:tcPr>
            <w:tcW w:w="1700" w:type="dxa"/>
            <w:tcBorders>
              <w:top w:val="nil"/>
              <w:left w:val="nil"/>
              <w:bottom w:val="single" w:sz="4" w:space="0" w:color="auto"/>
              <w:right w:val="single" w:sz="4" w:space="0" w:color="auto"/>
            </w:tcBorders>
            <w:shd w:val="clear" w:color="auto" w:fill="D8E4BC"/>
            <w:vAlign w:val="center"/>
            <w:hideMark/>
          </w:tcPr>
          <w:p w14:paraId="1B65EFF2"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80,450.00</w:t>
            </w:r>
          </w:p>
        </w:tc>
        <w:tc>
          <w:tcPr>
            <w:tcW w:w="1281" w:type="dxa"/>
            <w:vMerge/>
            <w:tcBorders>
              <w:top w:val="nil"/>
              <w:left w:val="single" w:sz="4" w:space="0" w:color="auto"/>
              <w:bottom w:val="single" w:sz="4" w:space="0" w:color="auto"/>
              <w:right w:val="single" w:sz="4" w:space="0" w:color="auto"/>
            </w:tcBorders>
            <w:vAlign w:val="center"/>
            <w:hideMark/>
          </w:tcPr>
          <w:p w14:paraId="30B2CB5D" w14:textId="77777777" w:rsidR="00D964C6" w:rsidRDefault="00D964C6" w:rsidP="00D964C6">
            <w:pPr>
              <w:spacing w:after="0" w:line="256" w:lineRule="auto"/>
              <w:jc w:val="left"/>
              <w:rPr>
                <w:rFonts w:eastAsia="Times New Roman" w:cs="Calibri"/>
                <w:b/>
                <w:bCs/>
                <w:color w:val="000000"/>
                <w:sz w:val="22"/>
                <w:lang w:eastAsia="en-IN"/>
              </w:rPr>
            </w:pPr>
          </w:p>
        </w:tc>
      </w:tr>
      <w:tr w:rsidR="00D964C6" w14:paraId="1EBC18B0" w14:textId="77777777" w:rsidTr="00496948">
        <w:trPr>
          <w:trHeight w:val="300"/>
        </w:trPr>
        <w:tc>
          <w:tcPr>
            <w:tcW w:w="0" w:type="auto"/>
            <w:vMerge/>
            <w:tcBorders>
              <w:top w:val="nil"/>
              <w:left w:val="single" w:sz="4" w:space="0" w:color="auto"/>
              <w:bottom w:val="single" w:sz="4" w:space="0" w:color="auto"/>
              <w:right w:val="single" w:sz="4" w:space="0" w:color="auto"/>
            </w:tcBorders>
            <w:vAlign w:val="center"/>
            <w:hideMark/>
          </w:tcPr>
          <w:p w14:paraId="1FD0A9F8" w14:textId="77777777" w:rsidR="00D964C6" w:rsidRDefault="00D964C6" w:rsidP="00D964C6">
            <w:pPr>
              <w:spacing w:after="0" w:line="256"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auto" w:fill="F2DCDB"/>
            <w:vAlign w:val="center"/>
            <w:hideMark/>
          </w:tcPr>
          <w:p w14:paraId="23156231"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++5</w:t>
            </w:r>
          </w:p>
        </w:tc>
        <w:tc>
          <w:tcPr>
            <w:tcW w:w="1700" w:type="dxa"/>
            <w:tcBorders>
              <w:top w:val="nil"/>
              <w:left w:val="nil"/>
              <w:bottom w:val="single" w:sz="4" w:space="0" w:color="auto"/>
              <w:right w:val="single" w:sz="4" w:space="0" w:color="auto"/>
            </w:tcBorders>
            <w:shd w:val="clear" w:color="auto" w:fill="F2DCDB"/>
            <w:vAlign w:val="center"/>
            <w:hideMark/>
          </w:tcPr>
          <w:p w14:paraId="0664B624"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80,450.00</w:t>
            </w:r>
          </w:p>
        </w:tc>
        <w:tc>
          <w:tcPr>
            <w:tcW w:w="1700" w:type="dxa"/>
            <w:tcBorders>
              <w:top w:val="nil"/>
              <w:left w:val="nil"/>
              <w:bottom w:val="single" w:sz="4" w:space="0" w:color="auto"/>
              <w:right w:val="single" w:sz="4" w:space="0" w:color="auto"/>
            </w:tcBorders>
            <w:shd w:val="clear" w:color="auto" w:fill="D8E4BC"/>
            <w:vAlign w:val="center"/>
            <w:hideMark/>
          </w:tcPr>
          <w:p w14:paraId="60AC295D"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17</w:t>
            </w:r>
          </w:p>
        </w:tc>
        <w:tc>
          <w:tcPr>
            <w:tcW w:w="1700" w:type="dxa"/>
            <w:tcBorders>
              <w:top w:val="nil"/>
              <w:left w:val="nil"/>
              <w:bottom w:val="single" w:sz="4" w:space="0" w:color="auto"/>
              <w:right w:val="single" w:sz="4" w:space="0" w:color="auto"/>
            </w:tcBorders>
            <w:shd w:val="clear" w:color="auto" w:fill="D8E4BC"/>
            <w:vAlign w:val="center"/>
            <w:hideMark/>
          </w:tcPr>
          <w:p w14:paraId="47BBCE05" w14:textId="77777777" w:rsidR="00D964C6" w:rsidRDefault="00D964C6" w:rsidP="00D964C6">
            <w:pPr>
              <w:spacing w:after="0"/>
              <w:jc w:val="center"/>
              <w:rPr>
                <w:rFonts w:eastAsia="Times New Roman" w:cs="Calibri"/>
                <w:color w:val="000000"/>
                <w:sz w:val="22"/>
                <w:lang w:eastAsia="en-IN"/>
              </w:rPr>
            </w:pPr>
            <w:r>
              <w:rPr>
                <w:rFonts w:eastAsia="Times New Roman" w:cs="Calibri"/>
                <w:color w:val="000000"/>
                <w:sz w:val="22"/>
                <w:lang w:eastAsia="en-IN"/>
              </w:rPr>
              <w:t>₹ 80,450.00</w:t>
            </w:r>
          </w:p>
        </w:tc>
        <w:tc>
          <w:tcPr>
            <w:tcW w:w="1281" w:type="dxa"/>
            <w:vMerge/>
            <w:tcBorders>
              <w:top w:val="nil"/>
              <w:left w:val="single" w:sz="4" w:space="0" w:color="auto"/>
              <w:bottom w:val="single" w:sz="4" w:space="0" w:color="auto"/>
              <w:right w:val="single" w:sz="4" w:space="0" w:color="auto"/>
            </w:tcBorders>
            <w:vAlign w:val="center"/>
            <w:hideMark/>
          </w:tcPr>
          <w:p w14:paraId="0ADB6B9D" w14:textId="77777777" w:rsidR="00D964C6" w:rsidRDefault="00D964C6" w:rsidP="00D964C6">
            <w:pPr>
              <w:spacing w:after="0" w:line="256" w:lineRule="auto"/>
              <w:jc w:val="left"/>
              <w:rPr>
                <w:rFonts w:eastAsia="Times New Roman" w:cs="Calibri"/>
                <w:b/>
                <w:bCs/>
                <w:color w:val="000000"/>
                <w:sz w:val="22"/>
                <w:lang w:eastAsia="en-IN"/>
              </w:rPr>
            </w:pPr>
          </w:p>
        </w:tc>
      </w:tr>
    </w:tbl>
    <w:p w14:paraId="6A79A0ED" w14:textId="77777777" w:rsidR="00D964C6" w:rsidRDefault="00D964C6" w:rsidP="00D964C6">
      <w:pPr>
        <w:rPr>
          <w:color w:val="auto"/>
        </w:rPr>
      </w:pPr>
    </w:p>
    <w:p w14:paraId="571F9696" w14:textId="77777777" w:rsidR="00D964C6" w:rsidRDefault="00D964C6" w:rsidP="00D964C6">
      <w:pPr>
        <w:rPr>
          <w:color w:val="auto"/>
        </w:rPr>
      </w:pPr>
    </w:p>
    <w:p w14:paraId="71E0E74F" w14:textId="77777777" w:rsidR="00D964C6" w:rsidRPr="00496948" w:rsidRDefault="00D964C6" w:rsidP="00C927BC">
      <w:pPr>
        <w:pStyle w:val="ListParagraph"/>
        <w:numPr>
          <w:ilvl w:val="0"/>
          <w:numId w:val="180"/>
        </w:numPr>
        <w:spacing w:after="0"/>
        <w:jc w:val="left"/>
        <w:textAlignment w:val="baseline"/>
        <w:rPr>
          <w:rFonts w:eastAsia="Times New Roman" w:cs="Calibri"/>
          <w:b/>
          <w:lang w:eastAsia="en-IN"/>
        </w:rPr>
      </w:pPr>
      <w:r w:rsidRPr="00496948">
        <w:rPr>
          <w:rFonts w:eastAsia="Times New Roman" w:cs="Calibri"/>
          <w:b/>
          <w:lang w:eastAsia="en-IN"/>
        </w:rPr>
        <w:t>Scale II to Scale III</w:t>
      </w:r>
    </w:p>
    <w:tbl>
      <w:tblPr>
        <w:tblStyle w:val="TableGrid"/>
        <w:tblW w:w="9781" w:type="dxa"/>
        <w:tblInd w:w="704" w:type="dxa"/>
        <w:tblLayout w:type="fixed"/>
        <w:tblLook w:val="04A0" w:firstRow="1" w:lastRow="0" w:firstColumn="1" w:lastColumn="0" w:noHBand="0" w:noVBand="1"/>
      </w:tblPr>
      <w:tblGrid>
        <w:gridCol w:w="1686"/>
        <w:gridCol w:w="1687"/>
        <w:gridCol w:w="1688"/>
        <w:gridCol w:w="1686"/>
        <w:gridCol w:w="1687"/>
        <w:gridCol w:w="1347"/>
      </w:tblGrid>
      <w:tr w:rsidR="00D964C6" w:rsidRPr="008662D1" w14:paraId="277037C7" w14:textId="77777777" w:rsidTr="00496948">
        <w:trPr>
          <w:trHeight w:val="399"/>
        </w:trPr>
        <w:tc>
          <w:tcPr>
            <w:tcW w:w="5061" w:type="dxa"/>
            <w:gridSpan w:val="3"/>
            <w:shd w:val="clear" w:color="auto" w:fill="F2F2F2" w:themeFill="background1" w:themeFillShade="F2"/>
          </w:tcPr>
          <w:p w14:paraId="5C16B457" w14:textId="77777777" w:rsidR="00D964C6" w:rsidRPr="008662D1" w:rsidRDefault="00D964C6" w:rsidP="00D964C6">
            <w:pPr>
              <w:spacing w:line="240" w:lineRule="auto"/>
              <w:jc w:val="center"/>
              <w:rPr>
                <w:rFonts w:eastAsia="Times New Roman" w:cs="Calibri"/>
                <w:b/>
                <w:bCs/>
                <w:color w:val="1F497D"/>
                <w:sz w:val="22"/>
              </w:rPr>
            </w:pPr>
            <w:r>
              <w:rPr>
                <w:rFonts w:eastAsia="Times New Roman" w:cs="Calibri"/>
                <w:b/>
                <w:bCs/>
                <w:color w:val="1F497D"/>
                <w:sz w:val="22"/>
              </w:rPr>
              <w:t>Before Promotion</w:t>
            </w:r>
          </w:p>
        </w:tc>
        <w:tc>
          <w:tcPr>
            <w:tcW w:w="4720" w:type="dxa"/>
            <w:gridSpan w:val="3"/>
            <w:shd w:val="clear" w:color="auto" w:fill="F2F2F2" w:themeFill="background1" w:themeFillShade="F2"/>
          </w:tcPr>
          <w:p w14:paraId="6E114425" w14:textId="77777777" w:rsidR="00D964C6" w:rsidRPr="008662D1" w:rsidRDefault="00D964C6" w:rsidP="00D964C6">
            <w:pPr>
              <w:spacing w:line="240" w:lineRule="auto"/>
              <w:jc w:val="center"/>
              <w:rPr>
                <w:rFonts w:eastAsia="Times New Roman" w:cs="Calibri"/>
                <w:b/>
                <w:bCs/>
                <w:color w:val="1F497D"/>
                <w:sz w:val="22"/>
              </w:rPr>
            </w:pPr>
            <w:r>
              <w:rPr>
                <w:rFonts w:eastAsia="Times New Roman" w:cs="Calibri"/>
                <w:b/>
                <w:bCs/>
                <w:color w:val="1F497D"/>
                <w:sz w:val="22"/>
              </w:rPr>
              <w:t>After Promotion</w:t>
            </w:r>
          </w:p>
        </w:tc>
      </w:tr>
      <w:tr w:rsidR="00D964C6" w:rsidRPr="008662D1" w14:paraId="282C6F7C" w14:textId="77777777" w:rsidTr="00496948">
        <w:trPr>
          <w:trHeight w:val="593"/>
        </w:trPr>
        <w:tc>
          <w:tcPr>
            <w:tcW w:w="1686" w:type="dxa"/>
            <w:shd w:val="clear" w:color="auto" w:fill="FFFF00"/>
          </w:tcPr>
          <w:p w14:paraId="17189C58" w14:textId="77777777" w:rsidR="00D964C6" w:rsidRPr="008662D1" w:rsidRDefault="00D964C6" w:rsidP="00D964C6">
            <w:pPr>
              <w:spacing w:line="240" w:lineRule="auto"/>
              <w:jc w:val="center"/>
              <w:rPr>
                <w:rFonts w:eastAsia="Times New Roman" w:cs="Calibri"/>
                <w:b/>
                <w:bCs/>
                <w:color w:val="1F497D"/>
                <w:sz w:val="22"/>
              </w:rPr>
            </w:pPr>
            <w:r w:rsidRPr="008662D1">
              <w:rPr>
                <w:rFonts w:eastAsia="Times New Roman" w:cs="Calibri"/>
                <w:b/>
                <w:bCs/>
                <w:color w:val="1F497D"/>
                <w:sz w:val="22"/>
              </w:rPr>
              <w:t>Stage Name of Scale II</w:t>
            </w:r>
          </w:p>
        </w:tc>
        <w:tc>
          <w:tcPr>
            <w:tcW w:w="1687" w:type="dxa"/>
            <w:shd w:val="clear" w:color="auto" w:fill="FFFF00"/>
          </w:tcPr>
          <w:p w14:paraId="2632A7A6" w14:textId="77777777" w:rsidR="00D964C6" w:rsidRPr="008662D1" w:rsidRDefault="00D964C6" w:rsidP="00D964C6">
            <w:pPr>
              <w:spacing w:line="240" w:lineRule="auto"/>
              <w:jc w:val="center"/>
              <w:rPr>
                <w:rFonts w:eastAsia="Times New Roman" w:cs="Calibri"/>
                <w:b/>
                <w:bCs/>
                <w:color w:val="1F497D"/>
                <w:sz w:val="22"/>
              </w:rPr>
            </w:pPr>
            <w:r w:rsidRPr="008662D1">
              <w:rPr>
                <w:rFonts w:eastAsia="Times New Roman" w:cs="Calibri"/>
                <w:b/>
                <w:bCs/>
                <w:color w:val="1F497D"/>
                <w:sz w:val="22"/>
              </w:rPr>
              <w:t>Stage of Scale II</w:t>
            </w:r>
          </w:p>
        </w:tc>
        <w:tc>
          <w:tcPr>
            <w:tcW w:w="1688" w:type="dxa"/>
            <w:shd w:val="clear" w:color="auto" w:fill="FFFF00"/>
          </w:tcPr>
          <w:p w14:paraId="00565051" w14:textId="77777777" w:rsidR="00D964C6" w:rsidRPr="008662D1" w:rsidRDefault="00D964C6" w:rsidP="00D964C6">
            <w:pPr>
              <w:spacing w:line="240" w:lineRule="auto"/>
              <w:jc w:val="center"/>
              <w:rPr>
                <w:rFonts w:eastAsia="Times New Roman" w:cs="Calibri"/>
                <w:b/>
                <w:bCs/>
                <w:color w:val="1F497D"/>
                <w:sz w:val="22"/>
              </w:rPr>
            </w:pPr>
            <w:r w:rsidRPr="008662D1">
              <w:rPr>
                <w:rFonts w:eastAsia="Times New Roman" w:cs="Calibri"/>
                <w:b/>
                <w:bCs/>
                <w:color w:val="1F497D"/>
                <w:sz w:val="22"/>
              </w:rPr>
              <w:t>Basic Pay in Scale II</w:t>
            </w:r>
          </w:p>
        </w:tc>
        <w:tc>
          <w:tcPr>
            <w:tcW w:w="1686" w:type="dxa"/>
            <w:shd w:val="clear" w:color="auto" w:fill="FFFF00"/>
          </w:tcPr>
          <w:p w14:paraId="0A53F212" w14:textId="77777777" w:rsidR="00D964C6" w:rsidRPr="008662D1" w:rsidRDefault="00D964C6" w:rsidP="00D964C6">
            <w:pPr>
              <w:spacing w:line="240" w:lineRule="auto"/>
              <w:jc w:val="center"/>
              <w:rPr>
                <w:rFonts w:eastAsia="Times New Roman" w:cs="Calibri"/>
                <w:b/>
                <w:bCs/>
                <w:color w:val="1F497D"/>
                <w:sz w:val="22"/>
              </w:rPr>
            </w:pPr>
            <w:r w:rsidRPr="008662D1">
              <w:rPr>
                <w:rFonts w:eastAsia="Times New Roman" w:cs="Calibri"/>
                <w:b/>
                <w:bCs/>
                <w:color w:val="1F497D"/>
                <w:sz w:val="22"/>
              </w:rPr>
              <w:t>Stage of Scale III</w:t>
            </w:r>
          </w:p>
        </w:tc>
        <w:tc>
          <w:tcPr>
            <w:tcW w:w="1687" w:type="dxa"/>
            <w:shd w:val="clear" w:color="auto" w:fill="FFFF00"/>
          </w:tcPr>
          <w:p w14:paraId="517A4A52" w14:textId="77777777" w:rsidR="00D964C6" w:rsidRPr="008662D1" w:rsidRDefault="00D964C6" w:rsidP="00D964C6">
            <w:pPr>
              <w:spacing w:line="240" w:lineRule="auto"/>
              <w:jc w:val="center"/>
              <w:rPr>
                <w:rFonts w:eastAsia="Times New Roman" w:cs="Calibri"/>
                <w:b/>
                <w:bCs/>
                <w:color w:val="1F497D"/>
                <w:sz w:val="22"/>
              </w:rPr>
            </w:pPr>
            <w:r w:rsidRPr="008662D1">
              <w:rPr>
                <w:rFonts w:eastAsia="Times New Roman" w:cs="Calibri"/>
                <w:b/>
                <w:bCs/>
                <w:color w:val="1F497D"/>
                <w:sz w:val="22"/>
              </w:rPr>
              <w:t>Basic Pay in Scale III</w:t>
            </w:r>
          </w:p>
        </w:tc>
        <w:tc>
          <w:tcPr>
            <w:tcW w:w="1347" w:type="dxa"/>
            <w:shd w:val="clear" w:color="auto" w:fill="FFFF00"/>
          </w:tcPr>
          <w:p w14:paraId="5B821354" w14:textId="77777777" w:rsidR="00D964C6" w:rsidRPr="008662D1" w:rsidRDefault="00D964C6" w:rsidP="00D964C6">
            <w:pPr>
              <w:spacing w:line="240" w:lineRule="auto"/>
              <w:jc w:val="center"/>
              <w:rPr>
                <w:rFonts w:eastAsia="Times New Roman" w:cs="Calibri"/>
                <w:b/>
                <w:bCs/>
                <w:color w:val="1F497D"/>
                <w:sz w:val="22"/>
              </w:rPr>
            </w:pPr>
            <w:r w:rsidRPr="008662D1">
              <w:rPr>
                <w:rFonts w:eastAsia="Times New Roman" w:cs="Calibri"/>
                <w:b/>
                <w:bCs/>
                <w:color w:val="1F497D"/>
                <w:sz w:val="22"/>
              </w:rPr>
              <w:t>Next Date of Increment</w:t>
            </w:r>
          </w:p>
        </w:tc>
      </w:tr>
      <w:tr w:rsidR="005B6C68" w:rsidRPr="008662D1" w14:paraId="7EBFEE1B" w14:textId="77777777" w:rsidTr="00496948">
        <w:trPr>
          <w:trHeight w:val="296"/>
        </w:trPr>
        <w:tc>
          <w:tcPr>
            <w:tcW w:w="1686" w:type="dxa"/>
            <w:vMerge w:val="restart"/>
            <w:vAlign w:val="center"/>
            <w:hideMark/>
          </w:tcPr>
          <w:p w14:paraId="4BBDA616" w14:textId="77777777" w:rsidR="005B6C68" w:rsidRPr="008662D1" w:rsidRDefault="005B6C68" w:rsidP="00D964C6">
            <w:pPr>
              <w:spacing w:line="240" w:lineRule="auto"/>
              <w:jc w:val="center"/>
              <w:rPr>
                <w:rFonts w:eastAsia="Times New Roman" w:cs="Calibri"/>
                <w:b/>
                <w:bCs/>
                <w:color w:val="000000"/>
                <w:sz w:val="22"/>
              </w:rPr>
            </w:pPr>
            <w:r w:rsidRPr="008662D1">
              <w:rPr>
                <w:rFonts w:eastAsia="Times New Roman" w:cs="Calibri"/>
                <w:b/>
                <w:bCs/>
                <w:color w:val="000000"/>
                <w:sz w:val="22"/>
              </w:rPr>
              <w:t>General Increment</w:t>
            </w:r>
          </w:p>
        </w:tc>
        <w:tc>
          <w:tcPr>
            <w:tcW w:w="1687" w:type="dxa"/>
            <w:shd w:val="clear" w:color="auto" w:fill="FEE8EF"/>
            <w:noWrap/>
            <w:hideMark/>
          </w:tcPr>
          <w:p w14:paraId="4599831E"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1</w:t>
            </w:r>
          </w:p>
        </w:tc>
        <w:tc>
          <w:tcPr>
            <w:tcW w:w="1688" w:type="dxa"/>
            <w:shd w:val="clear" w:color="auto" w:fill="FEE8EF"/>
            <w:noWrap/>
            <w:hideMark/>
          </w:tcPr>
          <w:p w14:paraId="2D47E9AB"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48,170.00</w:t>
            </w:r>
          </w:p>
        </w:tc>
        <w:tc>
          <w:tcPr>
            <w:tcW w:w="1686" w:type="dxa"/>
            <w:shd w:val="clear" w:color="auto" w:fill="E2EFD9" w:themeFill="accent6" w:themeFillTint="33"/>
            <w:noWrap/>
            <w:hideMark/>
          </w:tcPr>
          <w:p w14:paraId="3ADC21CF"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1</w:t>
            </w:r>
          </w:p>
        </w:tc>
        <w:tc>
          <w:tcPr>
            <w:tcW w:w="1687" w:type="dxa"/>
            <w:shd w:val="clear" w:color="auto" w:fill="E2EFD9" w:themeFill="accent6" w:themeFillTint="33"/>
            <w:noWrap/>
            <w:hideMark/>
          </w:tcPr>
          <w:p w14:paraId="2A09D020"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63,840.00</w:t>
            </w:r>
          </w:p>
        </w:tc>
        <w:tc>
          <w:tcPr>
            <w:tcW w:w="1347" w:type="dxa"/>
            <w:vMerge w:val="restart"/>
            <w:vAlign w:val="center"/>
            <w:hideMark/>
          </w:tcPr>
          <w:p w14:paraId="760BFC7A" w14:textId="77777777" w:rsidR="005B6C68" w:rsidRPr="008662D1" w:rsidRDefault="005B6C68" w:rsidP="00D964C6">
            <w:pPr>
              <w:spacing w:line="240" w:lineRule="auto"/>
              <w:jc w:val="center"/>
              <w:rPr>
                <w:rFonts w:eastAsia="Times New Roman" w:cs="Calibri"/>
                <w:b/>
                <w:bCs/>
                <w:color w:val="000000"/>
                <w:sz w:val="22"/>
              </w:rPr>
            </w:pPr>
            <w:r>
              <w:rPr>
                <w:rFonts w:eastAsia="Times New Roman" w:cs="Calibri"/>
                <w:b/>
                <w:bCs/>
                <w:color w:val="000000"/>
                <w:sz w:val="22"/>
              </w:rPr>
              <w:t>For next date of increment please follow the below business rules</w:t>
            </w:r>
          </w:p>
          <w:p w14:paraId="2F950BBD" w14:textId="77777777" w:rsidR="005B6C68" w:rsidRPr="008662D1" w:rsidRDefault="005B6C68" w:rsidP="00D964C6">
            <w:pPr>
              <w:spacing w:line="240" w:lineRule="auto"/>
              <w:jc w:val="left"/>
              <w:rPr>
                <w:rFonts w:eastAsia="Times New Roman" w:cs="Calibri"/>
                <w:b/>
                <w:bCs/>
                <w:color w:val="000000"/>
                <w:sz w:val="22"/>
              </w:rPr>
            </w:pPr>
          </w:p>
          <w:p w14:paraId="03F01C84" w14:textId="77777777" w:rsidR="005B6C68" w:rsidRPr="008662D1" w:rsidRDefault="005B6C68" w:rsidP="00D964C6">
            <w:pPr>
              <w:spacing w:line="240" w:lineRule="auto"/>
              <w:jc w:val="left"/>
              <w:rPr>
                <w:rFonts w:eastAsia="Times New Roman" w:cs="Calibri"/>
                <w:b/>
                <w:bCs/>
                <w:color w:val="000000"/>
                <w:sz w:val="22"/>
              </w:rPr>
            </w:pPr>
          </w:p>
          <w:p w14:paraId="2D82B90A" w14:textId="77777777" w:rsidR="005B6C68" w:rsidRPr="008662D1" w:rsidRDefault="005B6C68" w:rsidP="00D964C6">
            <w:pPr>
              <w:spacing w:line="240" w:lineRule="auto"/>
              <w:jc w:val="left"/>
              <w:rPr>
                <w:rFonts w:eastAsia="Times New Roman" w:cs="Calibri"/>
                <w:b/>
                <w:bCs/>
                <w:color w:val="000000"/>
                <w:sz w:val="22"/>
              </w:rPr>
            </w:pPr>
          </w:p>
          <w:p w14:paraId="558231DE" w14:textId="0B017A3F" w:rsidR="005B6C68" w:rsidRPr="008662D1" w:rsidRDefault="005B6C68" w:rsidP="00D964C6">
            <w:pPr>
              <w:spacing w:line="240" w:lineRule="auto"/>
              <w:jc w:val="left"/>
              <w:rPr>
                <w:rFonts w:eastAsia="Times New Roman" w:cs="Calibri"/>
                <w:b/>
                <w:bCs/>
                <w:color w:val="000000"/>
                <w:sz w:val="22"/>
              </w:rPr>
            </w:pPr>
          </w:p>
        </w:tc>
      </w:tr>
      <w:tr w:rsidR="005B6C68" w:rsidRPr="008662D1" w14:paraId="4864F8E0" w14:textId="77777777" w:rsidTr="00496948">
        <w:trPr>
          <w:trHeight w:val="296"/>
        </w:trPr>
        <w:tc>
          <w:tcPr>
            <w:tcW w:w="1686" w:type="dxa"/>
            <w:vMerge/>
            <w:vAlign w:val="center"/>
            <w:hideMark/>
          </w:tcPr>
          <w:p w14:paraId="241E878F" w14:textId="77777777" w:rsidR="005B6C68" w:rsidRPr="008662D1" w:rsidRDefault="005B6C68" w:rsidP="00D964C6">
            <w:pPr>
              <w:spacing w:line="240" w:lineRule="auto"/>
              <w:jc w:val="center"/>
              <w:rPr>
                <w:rFonts w:eastAsia="Times New Roman" w:cs="Calibri"/>
                <w:b/>
                <w:bCs/>
                <w:color w:val="000000"/>
                <w:sz w:val="22"/>
              </w:rPr>
            </w:pPr>
          </w:p>
        </w:tc>
        <w:tc>
          <w:tcPr>
            <w:tcW w:w="1687" w:type="dxa"/>
            <w:shd w:val="clear" w:color="auto" w:fill="FEE8EF"/>
            <w:noWrap/>
            <w:hideMark/>
          </w:tcPr>
          <w:p w14:paraId="42433544"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2</w:t>
            </w:r>
          </w:p>
        </w:tc>
        <w:tc>
          <w:tcPr>
            <w:tcW w:w="1688" w:type="dxa"/>
            <w:shd w:val="clear" w:color="auto" w:fill="FEE8EF"/>
            <w:noWrap/>
            <w:hideMark/>
          </w:tcPr>
          <w:p w14:paraId="275F5403"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49,910.00</w:t>
            </w:r>
          </w:p>
        </w:tc>
        <w:tc>
          <w:tcPr>
            <w:tcW w:w="1686" w:type="dxa"/>
            <w:shd w:val="clear" w:color="auto" w:fill="E2EFD9" w:themeFill="accent6" w:themeFillTint="33"/>
            <w:noWrap/>
            <w:hideMark/>
          </w:tcPr>
          <w:p w14:paraId="0F26B68F"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1</w:t>
            </w:r>
          </w:p>
        </w:tc>
        <w:tc>
          <w:tcPr>
            <w:tcW w:w="1687" w:type="dxa"/>
            <w:shd w:val="clear" w:color="auto" w:fill="E2EFD9" w:themeFill="accent6" w:themeFillTint="33"/>
            <w:noWrap/>
            <w:hideMark/>
          </w:tcPr>
          <w:p w14:paraId="5B3639A7"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63,840.00</w:t>
            </w:r>
          </w:p>
        </w:tc>
        <w:tc>
          <w:tcPr>
            <w:tcW w:w="1347" w:type="dxa"/>
            <w:vMerge/>
            <w:hideMark/>
          </w:tcPr>
          <w:p w14:paraId="4A4EB43A" w14:textId="5CEA2034" w:rsidR="005B6C68" w:rsidRPr="008662D1" w:rsidRDefault="005B6C68" w:rsidP="00D964C6">
            <w:pPr>
              <w:spacing w:line="240" w:lineRule="auto"/>
              <w:jc w:val="left"/>
              <w:rPr>
                <w:rFonts w:eastAsia="Times New Roman" w:cs="Calibri"/>
                <w:b/>
                <w:bCs/>
                <w:color w:val="000000"/>
                <w:sz w:val="22"/>
              </w:rPr>
            </w:pPr>
          </w:p>
        </w:tc>
      </w:tr>
      <w:tr w:rsidR="005B6C68" w:rsidRPr="008662D1" w14:paraId="3499642A" w14:textId="77777777" w:rsidTr="00496948">
        <w:trPr>
          <w:trHeight w:val="296"/>
        </w:trPr>
        <w:tc>
          <w:tcPr>
            <w:tcW w:w="1686" w:type="dxa"/>
            <w:vMerge/>
            <w:vAlign w:val="center"/>
            <w:hideMark/>
          </w:tcPr>
          <w:p w14:paraId="64AC811D" w14:textId="77777777" w:rsidR="005B6C68" w:rsidRPr="008662D1" w:rsidRDefault="005B6C68" w:rsidP="00D964C6">
            <w:pPr>
              <w:spacing w:line="240" w:lineRule="auto"/>
              <w:jc w:val="center"/>
              <w:rPr>
                <w:rFonts w:eastAsia="Times New Roman" w:cs="Calibri"/>
                <w:b/>
                <w:bCs/>
                <w:color w:val="000000"/>
                <w:sz w:val="22"/>
              </w:rPr>
            </w:pPr>
          </w:p>
        </w:tc>
        <w:tc>
          <w:tcPr>
            <w:tcW w:w="1687" w:type="dxa"/>
            <w:shd w:val="clear" w:color="auto" w:fill="FEE8EF"/>
            <w:noWrap/>
            <w:hideMark/>
          </w:tcPr>
          <w:p w14:paraId="48E22A46"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3</w:t>
            </w:r>
          </w:p>
        </w:tc>
        <w:tc>
          <w:tcPr>
            <w:tcW w:w="1688" w:type="dxa"/>
            <w:shd w:val="clear" w:color="auto" w:fill="FEE8EF"/>
            <w:noWrap/>
            <w:hideMark/>
          </w:tcPr>
          <w:p w14:paraId="277C991F"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51,900.00</w:t>
            </w:r>
          </w:p>
        </w:tc>
        <w:tc>
          <w:tcPr>
            <w:tcW w:w="1686" w:type="dxa"/>
            <w:shd w:val="clear" w:color="auto" w:fill="E2EFD9" w:themeFill="accent6" w:themeFillTint="33"/>
            <w:noWrap/>
            <w:hideMark/>
          </w:tcPr>
          <w:p w14:paraId="720AFDFF"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1</w:t>
            </w:r>
          </w:p>
        </w:tc>
        <w:tc>
          <w:tcPr>
            <w:tcW w:w="1687" w:type="dxa"/>
            <w:shd w:val="clear" w:color="auto" w:fill="E2EFD9" w:themeFill="accent6" w:themeFillTint="33"/>
            <w:noWrap/>
            <w:hideMark/>
          </w:tcPr>
          <w:p w14:paraId="2ABF0145"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63,840.00</w:t>
            </w:r>
          </w:p>
        </w:tc>
        <w:tc>
          <w:tcPr>
            <w:tcW w:w="1347" w:type="dxa"/>
            <w:vMerge/>
            <w:hideMark/>
          </w:tcPr>
          <w:p w14:paraId="7CA0819D" w14:textId="5927944D" w:rsidR="005B6C68" w:rsidRPr="008662D1" w:rsidRDefault="005B6C68" w:rsidP="00D964C6">
            <w:pPr>
              <w:spacing w:line="240" w:lineRule="auto"/>
              <w:jc w:val="left"/>
              <w:rPr>
                <w:rFonts w:eastAsia="Times New Roman" w:cs="Calibri"/>
                <w:b/>
                <w:bCs/>
                <w:color w:val="000000"/>
                <w:sz w:val="22"/>
              </w:rPr>
            </w:pPr>
          </w:p>
        </w:tc>
      </w:tr>
      <w:tr w:rsidR="005B6C68" w:rsidRPr="008662D1" w14:paraId="1F9C0BD0" w14:textId="77777777" w:rsidTr="00496948">
        <w:trPr>
          <w:trHeight w:val="296"/>
        </w:trPr>
        <w:tc>
          <w:tcPr>
            <w:tcW w:w="1686" w:type="dxa"/>
            <w:vMerge/>
            <w:vAlign w:val="center"/>
            <w:hideMark/>
          </w:tcPr>
          <w:p w14:paraId="7BA46A1C" w14:textId="77777777" w:rsidR="005B6C68" w:rsidRPr="008662D1" w:rsidRDefault="005B6C68" w:rsidP="00D964C6">
            <w:pPr>
              <w:spacing w:line="240" w:lineRule="auto"/>
              <w:jc w:val="center"/>
              <w:rPr>
                <w:rFonts w:eastAsia="Times New Roman" w:cs="Calibri"/>
                <w:b/>
                <w:bCs/>
                <w:color w:val="000000"/>
                <w:sz w:val="22"/>
              </w:rPr>
            </w:pPr>
          </w:p>
        </w:tc>
        <w:tc>
          <w:tcPr>
            <w:tcW w:w="1687" w:type="dxa"/>
            <w:shd w:val="clear" w:color="auto" w:fill="FEE8EF"/>
            <w:noWrap/>
            <w:hideMark/>
          </w:tcPr>
          <w:p w14:paraId="6D879F9E"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4</w:t>
            </w:r>
          </w:p>
        </w:tc>
        <w:tc>
          <w:tcPr>
            <w:tcW w:w="1688" w:type="dxa"/>
            <w:shd w:val="clear" w:color="auto" w:fill="FEE8EF"/>
            <w:noWrap/>
            <w:hideMark/>
          </w:tcPr>
          <w:p w14:paraId="07035C86"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53,890.00</w:t>
            </w:r>
          </w:p>
        </w:tc>
        <w:tc>
          <w:tcPr>
            <w:tcW w:w="1686" w:type="dxa"/>
            <w:shd w:val="clear" w:color="auto" w:fill="E2EFD9" w:themeFill="accent6" w:themeFillTint="33"/>
            <w:noWrap/>
            <w:hideMark/>
          </w:tcPr>
          <w:p w14:paraId="2701385A"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1</w:t>
            </w:r>
          </w:p>
        </w:tc>
        <w:tc>
          <w:tcPr>
            <w:tcW w:w="1687" w:type="dxa"/>
            <w:shd w:val="clear" w:color="auto" w:fill="E2EFD9" w:themeFill="accent6" w:themeFillTint="33"/>
            <w:noWrap/>
            <w:hideMark/>
          </w:tcPr>
          <w:p w14:paraId="74DBACF5"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63,840.00</w:t>
            </w:r>
          </w:p>
        </w:tc>
        <w:tc>
          <w:tcPr>
            <w:tcW w:w="1347" w:type="dxa"/>
            <w:vMerge/>
            <w:hideMark/>
          </w:tcPr>
          <w:p w14:paraId="2A873229" w14:textId="475934CE" w:rsidR="005B6C68" w:rsidRPr="008662D1" w:rsidRDefault="005B6C68" w:rsidP="00D964C6">
            <w:pPr>
              <w:spacing w:line="240" w:lineRule="auto"/>
              <w:jc w:val="left"/>
              <w:rPr>
                <w:rFonts w:eastAsia="Times New Roman" w:cs="Calibri"/>
                <w:b/>
                <w:bCs/>
                <w:color w:val="000000"/>
                <w:sz w:val="22"/>
              </w:rPr>
            </w:pPr>
          </w:p>
        </w:tc>
      </w:tr>
      <w:tr w:rsidR="005B6C68" w:rsidRPr="008662D1" w14:paraId="6EAECC82" w14:textId="77777777" w:rsidTr="00496948">
        <w:trPr>
          <w:trHeight w:val="296"/>
        </w:trPr>
        <w:tc>
          <w:tcPr>
            <w:tcW w:w="1686" w:type="dxa"/>
            <w:vMerge/>
            <w:vAlign w:val="center"/>
            <w:hideMark/>
          </w:tcPr>
          <w:p w14:paraId="407DF7E4" w14:textId="77777777" w:rsidR="005B6C68" w:rsidRPr="008662D1" w:rsidRDefault="005B6C68" w:rsidP="00D964C6">
            <w:pPr>
              <w:spacing w:line="240" w:lineRule="auto"/>
              <w:jc w:val="center"/>
              <w:rPr>
                <w:rFonts w:eastAsia="Times New Roman" w:cs="Calibri"/>
                <w:b/>
                <w:bCs/>
                <w:color w:val="000000"/>
                <w:sz w:val="22"/>
              </w:rPr>
            </w:pPr>
          </w:p>
        </w:tc>
        <w:tc>
          <w:tcPr>
            <w:tcW w:w="1687" w:type="dxa"/>
            <w:shd w:val="clear" w:color="auto" w:fill="FEE8EF"/>
            <w:noWrap/>
            <w:hideMark/>
          </w:tcPr>
          <w:p w14:paraId="3B9BAAB0"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5</w:t>
            </w:r>
          </w:p>
        </w:tc>
        <w:tc>
          <w:tcPr>
            <w:tcW w:w="1688" w:type="dxa"/>
            <w:shd w:val="clear" w:color="auto" w:fill="FEE8EF"/>
            <w:noWrap/>
            <w:hideMark/>
          </w:tcPr>
          <w:p w14:paraId="5DEFF901"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55,880.00</w:t>
            </w:r>
          </w:p>
        </w:tc>
        <w:tc>
          <w:tcPr>
            <w:tcW w:w="1686" w:type="dxa"/>
            <w:shd w:val="clear" w:color="auto" w:fill="E2EFD9" w:themeFill="accent6" w:themeFillTint="33"/>
            <w:noWrap/>
            <w:hideMark/>
          </w:tcPr>
          <w:p w14:paraId="5A3077C0"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1</w:t>
            </w:r>
          </w:p>
        </w:tc>
        <w:tc>
          <w:tcPr>
            <w:tcW w:w="1687" w:type="dxa"/>
            <w:shd w:val="clear" w:color="auto" w:fill="E2EFD9" w:themeFill="accent6" w:themeFillTint="33"/>
            <w:noWrap/>
            <w:hideMark/>
          </w:tcPr>
          <w:p w14:paraId="106ED92B"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63,840.00</w:t>
            </w:r>
          </w:p>
        </w:tc>
        <w:tc>
          <w:tcPr>
            <w:tcW w:w="1347" w:type="dxa"/>
            <w:vMerge/>
            <w:hideMark/>
          </w:tcPr>
          <w:p w14:paraId="078E06FD" w14:textId="6942443E" w:rsidR="005B6C68" w:rsidRPr="008662D1" w:rsidRDefault="005B6C68" w:rsidP="00D964C6">
            <w:pPr>
              <w:spacing w:line="240" w:lineRule="auto"/>
              <w:jc w:val="left"/>
              <w:rPr>
                <w:rFonts w:eastAsia="Times New Roman" w:cs="Calibri"/>
                <w:b/>
                <w:bCs/>
                <w:color w:val="000000"/>
                <w:sz w:val="22"/>
              </w:rPr>
            </w:pPr>
          </w:p>
        </w:tc>
      </w:tr>
      <w:tr w:rsidR="005B6C68" w:rsidRPr="008662D1" w14:paraId="19DBCE48" w14:textId="77777777" w:rsidTr="00496948">
        <w:trPr>
          <w:trHeight w:val="296"/>
        </w:trPr>
        <w:tc>
          <w:tcPr>
            <w:tcW w:w="1686" w:type="dxa"/>
            <w:vMerge/>
            <w:vAlign w:val="center"/>
            <w:hideMark/>
          </w:tcPr>
          <w:p w14:paraId="42E884B2" w14:textId="77777777" w:rsidR="005B6C68" w:rsidRPr="008662D1" w:rsidRDefault="005B6C68" w:rsidP="00D964C6">
            <w:pPr>
              <w:spacing w:line="240" w:lineRule="auto"/>
              <w:jc w:val="center"/>
              <w:rPr>
                <w:rFonts w:eastAsia="Times New Roman" w:cs="Calibri"/>
                <w:b/>
                <w:bCs/>
                <w:color w:val="000000"/>
                <w:sz w:val="22"/>
              </w:rPr>
            </w:pPr>
          </w:p>
        </w:tc>
        <w:tc>
          <w:tcPr>
            <w:tcW w:w="1687" w:type="dxa"/>
            <w:shd w:val="clear" w:color="auto" w:fill="FEE8EF"/>
            <w:noWrap/>
            <w:hideMark/>
          </w:tcPr>
          <w:p w14:paraId="6D378909"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6</w:t>
            </w:r>
          </w:p>
        </w:tc>
        <w:tc>
          <w:tcPr>
            <w:tcW w:w="1688" w:type="dxa"/>
            <w:shd w:val="clear" w:color="auto" w:fill="FEE8EF"/>
            <w:noWrap/>
            <w:hideMark/>
          </w:tcPr>
          <w:p w14:paraId="06911F73"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57,870.00</w:t>
            </w:r>
          </w:p>
        </w:tc>
        <w:tc>
          <w:tcPr>
            <w:tcW w:w="1686" w:type="dxa"/>
            <w:shd w:val="clear" w:color="auto" w:fill="E2EFD9" w:themeFill="accent6" w:themeFillTint="33"/>
            <w:noWrap/>
            <w:hideMark/>
          </w:tcPr>
          <w:p w14:paraId="087037F4"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1</w:t>
            </w:r>
          </w:p>
        </w:tc>
        <w:tc>
          <w:tcPr>
            <w:tcW w:w="1687" w:type="dxa"/>
            <w:shd w:val="clear" w:color="auto" w:fill="E2EFD9" w:themeFill="accent6" w:themeFillTint="33"/>
            <w:noWrap/>
            <w:hideMark/>
          </w:tcPr>
          <w:p w14:paraId="541F2F75"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63,840.00</w:t>
            </w:r>
          </w:p>
        </w:tc>
        <w:tc>
          <w:tcPr>
            <w:tcW w:w="1347" w:type="dxa"/>
            <w:vMerge/>
            <w:hideMark/>
          </w:tcPr>
          <w:p w14:paraId="4B6C6E99" w14:textId="7EDB3A7C" w:rsidR="005B6C68" w:rsidRPr="008662D1" w:rsidRDefault="005B6C68" w:rsidP="00D964C6">
            <w:pPr>
              <w:spacing w:line="240" w:lineRule="auto"/>
              <w:jc w:val="left"/>
              <w:rPr>
                <w:rFonts w:eastAsia="Times New Roman" w:cs="Calibri"/>
                <w:b/>
                <w:bCs/>
                <w:color w:val="000000"/>
                <w:sz w:val="22"/>
              </w:rPr>
            </w:pPr>
          </w:p>
        </w:tc>
      </w:tr>
      <w:tr w:rsidR="005B6C68" w:rsidRPr="008662D1" w14:paraId="4334E6E9" w14:textId="77777777" w:rsidTr="00496948">
        <w:trPr>
          <w:trHeight w:val="296"/>
        </w:trPr>
        <w:tc>
          <w:tcPr>
            <w:tcW w:w="1686" w:type="dxa"/>
            <w:vMerge/>
            <w:vAlign w:val="center"/>
            <w:hideMark/>
          </w:tcPr>
          <w:p w14:paraId="20856CCF" w14:textId="77777777" w:rsidR="005B6C68" w:rsidRPr="008662D1" w:rsidRDefault="005B6C68" w:rsidP="00D964C6">
            <w:pPr>
              <w:spacing w:line="240" w:lineRule="auto"/>
              <w:jc w:val="center"/>
              <w:rPr>
                <w:rFonts w:eastAsia="Times New Roman" w:cs="Calibri"/>
                <w:b/>
                <w:bCs/>
                <w:color w:val="000000"/>
                <w:sz w:val="22"/>
              </w:rPr>
            </w:pPr>
          </w:p>
        </w:tc>
        <w:tc>
          <w:tcPr>
            <w:tcW w:w="1687" w:type="dxa"/>
            <w:shd w:val="clear" w:color="auto" w:fill="FEE8EF"/>
            <w:noWrap/>
            <w:hideMark/>
          </w:tcPr>
          <w:p w14:paraId="39AC1412"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7</w:t>
            </w:r>
          </w:p>
        </w:tc>
        <w:tc>
          <w:tcPr>
            <w:tcW w:w="1688" w:type="dxa"/>
            <w:shd w:val="clear" w:color="auto" w:fill="FEE8EF"/>
            <w:noWrap/>
            <w:hideMark/>
          </w:tcPr>
          <w:p w14:paraId="198ACC56"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59,860.00</w:t>
            </w:r>
          </w:p>
        </w:tc>
        <w:tc>
          <w:tcPr>
            <w:tcW w:w="1686" w:type="dxa"/>
            <w:shd w:val="clear" w:color="auto" w:fill="E2EFD9" w:themeFill="accent6" w:themeFillTint="33"/>
            <w:noWrap/>
            <w:hideMark/>
          </w:tcPr>
          <w:p w14:paraId="7CCDB1E4"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1</w:t>
            </w:r>
          </w:p>
        </w:tc>
        <w:tc>
          <w:tcPr>
            <w:tcW w:w="1687" w:type="dxa"/>
            <w:shd w:val="clear" w:color="auto" w:fill="E2EFD9" w:themeFill="accent6" w:themeFillTint="33"/>
            <w:noWrap/>
            <w:hideMark/>
          </w:tcPr>
          <w:p w14:paraId="7A2E6FEF"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63,840.00</w:t>
            </w:r>
          </w:p>
        </w:tc>
        <w:tc>
          <w:tcPr>
            <w:tcW w:w="1347" w:type="dxa"/>
            <w:vMerge/>
            <w:hideMark/>
          </w:tcPr>
          <w:p w14:paraId="62892A9E" w14:textId="27DB3F11" w:rsidR="005B6C68" w:rsidRPr="008662D1" w:rsidRDefault="005B6C68" w:rsidP="00D964C6">
            <w:pPr>
              <w:spacing w:line="240" w:lineRule="auto"/>
              <w:jc w:val="left"/>
              <w:rPr>
                <w:rFonts w:eastAsia="Times New Roman" w:cs="Calibri"/>
                <w:b/>
                <w:bCs/>
                <w:color w:val="000000"/>
                <w:sz w:val="22"/>
              </w:rPr>
            </w:pPr>
          </w:p>
        </w:tc>
      </w:tr>
      <w:tr w:rsidR="005B6C68" w:rsidRPr="008662D1" w14:paraId="2723BFB4" w14:textId="77777777" w:rsidTr="00496948">
        <w:trPr>
          <w:trHeight w:val="296"/>
        </w:trPr>
        <w:tc>
          <w:tcPr>
            <w:tcW w:w="1686" w:type="dxa"/>
            <w:vMerge/>
            <w:vAlign w:val="center"/>
            <w:hideMark/>
          </w:tcPr>
          <w:p w14:paraId="5F8B479E" w14:textId="77777777" w:rsidR="005B6C68" w:rsidRPr="008662D1" w:rsidRDefault="005B6C68" w:rsidP="00D964C6">
            <w:pPr>
              <w:spacing w:line="240" w:lineRule="auto"/>
              <w:jc w:val="center"/>
              <w:rPr>
                <w:rFonts w:eastAsia="Times New Roman" w:cs="Calibri"/>
                <w:b/>
                <w:bCs/>
                <w:color w:val="000000"/>
                <w:sz w:val="22"/>
              </w:rPr>
            </w:pPr>
          </w:p>
        </w:tc>
        <w:tc>
          <w:tcPr>
            <w:tcW w:w="1687" w:type="dxa"/>
            <w:shd w:val="clear" w:color="auto" w:fill="FEE8EF"/>
            <w:noWrap/>
            <w:hideMark/>
          </w:tcPr>
          <w:p w14:paraId="7D476378"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8</w:t>
            </w:r>
          </w:p>
        </w:tc>
        <w:tc>
          <w:tcPr>
            <w:tcW w:w="1688" w:type="dxa"/>
            <w:shd w:val="clear" w:color="auto" w:fill="FEE8EF"/>
            <w:noWrap/>
            <w:hideMark/>
          </w:tcPr>
          <w:p w14:paraId="36BFE217"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61,850.00</w:t>
            </w:r>
          </w:p>
        </w:tc>
        <w:tc>
          <w:tcPr>
            <w:tcW w:w="1686" w:type="dxa"/>
            <w:shd w:val="clear" w:color="auto" w:fill="E2EFD9" w:themeFill="accent6" w:themeFillTint="33"/>
            <w:noWrap/>
            <w:hideMark/>
          </w:tcPr>
          <w:p w14:paraId="7A514A9E"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1</w:t>
            </w:r>
          </w:p>
        </w:tc>
        <w:tc>
          <w:tcPr>
            <w:tcW w:w="1687" w:type="dxa"/>
            <w:shd w:val="clear" w:color="auto" w:fill="E2EFD9" w:themeFill="accent6" w:themeFillTint="33"/>
            <w:noWrap/>
            <w:hideMark/>
          </w:tcPr>
          <w:p w14:paraId="1BA88D6E"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63,840.00</w:t>
            </w:r>
          </w:p>
        </w:tc>
        <w:tc>
          <w:tcPr>
            <w:tcW w:w="1347" w:type="dxa"/>
            <w:vMerge/>
            <w:hideMark/>
          </w:tcPr>
          <w:p w14:paraId="2C467C85" w14:textId="638DE661" w:rsidR="005B6C68" w:rsidRPr="008662D1" w:rsidRDefault="005B6C68" w:rsidP="00D964C6">
            <w:pPr>
              <w:spacing w:line="240" w:lineRule="auto"/>
              <w:jc w:val="left"/>
              <w:rPr>
                <w:rFonts w:eastAsia="Times New Roman" w:cs="Calibri"/>
                <w:b/>
                <w:bCs/>
                <w:color w:val="000000"/>
                <w:sz w:val="22"/>
              </w:rPr>
            </w:pPr>
          </w:p>
        </w:tc>
      </w:tr>
      <w:tr w:rsidR="005B6C68" w:rsidRPr="008662D1" w14:paraId="11EDD4E3" w14:textId="77777777" w:rsidTr="00496948">
        <w:trPr>
          <w:trHeight w:val="296"/>
        </w:trPr>
        <w:tc>
          <w:tcPr>
            <w:tcW w:w="1686" w:type="dxa"/>
            <w:vMerge/>
            <w:vAlign w:val="center"/>
            <w:hideMark/>
          </w:tcPr>
          <w:p w14:paraId="217E1783" w14:textId="77777777" w:rsidR="005B6C68" w:rsidRPr="008662D1" w:rsidRDefault="005B6C68" w:rsidP="00D964C6">
            <w:pPr>
              <w:spacing w:line="240" w:lineRule="auto"/>
              <w:jc w:val="center"/>
              <w:rPr>
                <w:rFonts w:eastAsia="Times New Roman" w:cs="Calibri"/>
                <w:b/>
                <w:bCs/>
                <w:color w:val="000000"/>
                <w:sz w:val="22"/>
              </w:rPr>
            </w:pPr>
          </w:p>
        </w:tc>
        <w:tc>
          <w:tcPr>
            <w:tcW w:w="1687" w:type="dxa"/>
            <w:shd w:val="clear" w:color="auto" w:fill="FEE8EF"/>
            <w:noWrap/>
            <w:hideMark/>
          </w:tcPr>
          <w:p w14:paraId="7D58BC20"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9</w:t>
            </w:r>
          </w:p>
        </w:tc>
        <w:tc>
          <w:tcPr>
            <w:tcW w:w="1688" w:type="dxa"/>
            <w:shd w:val="clear" w:color="auto" w:fill="FEE8EF"/>
            <w:noWrap/>
            <w:hideMark/>
          </w:tcPr>
          <w:p w14:paraId="50361907"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63,840.00</w:t>
            </w:r>
          </w:p>
        </w:tc>
        <w:tc>
          <w:tcPr>
            <w:tcW w:w="1686" w:type="dxa"/>
            <w:shd w:val="clear" w:color="auto" w:fill="E2EFD9" w:themeFill="accent6" w:themeFillTint="33"/>
            <w:noWrap/>
            <w:hideMark/>
          </w:tcPr>
          <w:p w14:paraId="466AEFB1"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2</w:t>
            </w:r>
          </w:p>
        </w:tc>
        <w:tc>
          <w:tcPr>
            <w:tcW w:w="1687" w:type="dxa"/>
            <w:shd w:val="clear" w:color="auto" w:fill="E2EFD9" w:themeFill="accent6" w:themeFillTint="33"/>
            <w:noWrap/>
            <w:hideMark/>
          </w:tcPr>
          <w:p w14:paraId="0F7A4474"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65,830.00</w:t>
            </w:r>
          </w:p>
        </w:tc>
        <w:tc>
          <w:tcPr>
            <w:tcW w:w="1347" w:type="dxa"/>
            <w:vMerge/>
            <w:hideMark/>
          </w:tcPr>
          <w:p w14:paraId="60A0BFE0" w14:textId="554A5FE9" w:rsidR="005B6C68" w:rsidRPr="008662D1" w:rsidRDefault="005B6C68" w:rsidP="00D964C6">
            <w:pPr>
              <w:spacing w:line="240" w:lineRule="auto"/>
              <w:jc w:val="left"/>
              <w:rPr>
                <w:rFonts w:eastAsia="Times New Roman" w:cs="Calibri"/>
                <w:b/>
                <w:bCs/>
                <w:color w:val="000000"/>
                <w:sz w:val="22"/>
              </w:rPr>
            </w:pPr>
          </w:p>
        </w:tc>
      </w:tr>
      <w:tr w:rsidR="005B6C68" w:rsidRPr="008662D1" w14:paraId="4549DDD0" w14:textId="77777777" w:rsidTr="00496948">
        <w:trPr>
          <w:trHeight w:val="296"/>
        </w:trPr>
        <w:tc>
          <w:tcPr>
            <w:tcW w:w="1686" w:type="dxa"/>
            <w:vMerge/>
            <w:vAlign w:val="center"/>
            <w:hideMark/>
          </w:tcPr>
          <w:p w14:paraId="6C0CBA24" w14:textId="77777777" w:rsidR="005B6C68" w:rsidRPr="008662D1" w:rsidRDefault="005B6C68" w:rsidP="00D964C6">
            <w:pPr>
              <w:spacing w:line="240" w:lineRule="auto"/>
              <w:jc w:val="center"/>
              <w:rPr>
                <w:rFonts w:eastAsia="Times New Roman" w:cs="Calibri"/>
                <w:b/>
                <w:bCs/>
                <w:color w:val="000000"/>
                <w:sz w:val="22"/>
              </w:rPr>
            </w:pPr>
          </w:p>
        </w:tc>
        <w:tc>
          <w:tcPr>
            <w:tcW w:w="1687" w:type="dxa"/>
            <w:shd w:val="clear" w:color="auto" w:fill="FEE8EF"/>
            <w:noWrap/>
            <w:hideMark/>
          </w:tcPr>
          <w:p w14:paraId="3F4DE154"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10</w:t>
            </w:r>
          </w:p>
        </w:tc>
        <w:tc>
          <w:tcPr>
            <w:tcW w:w="1688" w:type="dxa"/>
            <w:shd w:val="clear" w:color="auto" w:fill="FEE8EF"/>
            <w:noWrap/>
            <w:hideMark/>
          </w:tcPr>
          <w:p w14:paraId="29CA1CDF"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65,830.00</w:t>
            </w:r>
          </w:p>
        </w:tc>
        <w:tc>
          <w:tcPr>
            <w:tcW w:w="1686" w:type="dxa"/>
            <w:shd w:val="clear" w:color="auto" w:fill="E2EFD9" w:themeFill="accent6" w:themeFillTint="33"/>
            <w:noWrap/>
            <w:hideMark/>
          </w:tcPr>
          <w:p w14:paraId="49C26A2F"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3</w:t>
            </w:r>
          </w:p>
        </w:tc>
        <w:tc>
          <w:tcPr>
            <w:tcW w:w="1687" w:type="dxa"/>
            <w:shd w:val="clear" w:color="auto" w:fill="E2EFD9" w:themeFill="accent6" w:themeFillTint="33"/>
            <w:noWrap/>
            <w:hideMark/>
          </w:tcPr>
          <w:p w14:paraId="42705861"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67,820.00</w:t>
            </w:r>
          </w:p>
        </w:tc>
        <w:tc>
          <w:tcPr>
            <w:tcW w:w="1347" w:type="dxa"/>
            <w:vMerge/>
            <w:hideMark/>
          </w:tcPr>
          <w:p w14:paraId="6AFB49C4" w14:textId="6664835C" w:rsidR="005B6C68" w:rsidRPr="008662D1" w:rsidRDefault="005B6C68" w:rsidP="00D964C6">
            <w:pPr>
              <w:spacing w:line="240" w:lineRule="auto"/>
              <w:jc w:val="left"/>
              <w:rPr>
                <w:rFonts w:eastAsia="Times New Roman" w:cs="Calibri"/>
                <w:b/>
                <w:bCs/>
                <w:color w:val="000000"/>
                <w:sz w:val="22"/>
              </w:rPr>
            </w:pPr>
          </w:p>
        </w:tc>
      </w:tr>
      <w:tr w:rsidR="005B6C68" w:rsidRPr="008662D1" w14:paraId="602D50DB" w14:textId="77777777" w:rsidTr="00496948">
        <w:trPr>
          <w:trHeight w:val="296"/>
        </w:trPr>
        <w:tc>
          <w:tcPr>
            <w:tcW w:w="1686" w:type="dxa"/>
            <w:vMerge/>
            <w:vAlign w:val="center"/>
            <w:hideMark/>
          </w:tcPr>
          <w:p w14:paraId="3DCF46E9" w14:textId="77777777" w:rsidR="005B6C68" w:rsidRPr="008662D1" w:rsidRDefault="005B6C68" w:rsidP="00D964C6">
            <w:pPr>
              <w:spacing w:line="240" w:lineRule="auto"/>
              <w:jc w:val="center"/>
              <w:rPr>
                <w:rFonts w:eastAsia="Times New Roman" w:cs="Calibri"/>
                <w:b/>
                <w:bCs/>
                <w:color w:val="000000"/>
                <w:sz w:val="22"/>
              </w:rPr>
            </w:pPr>
          </w:p>
        </w:tc>
        <w:tc>
          <w:tcPr>
            <w:tcW w:w="1687" w:type="dxa"/>
            <w:shd w:val="clear" w:color="auto" w:fill="FEE8EF"/>
            <w:noWrap/>
            <w:hideMark/>
          </w:tcPr>
          <w:p w14:paraId="53E02406"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11</w:t>
            </w:r>
          </w:p>
        </w:tc>
        <w:tc>
          <w:tcPr>
            <w:tcW w:w="1688" w:type="dxa"/>
            <w:shd w:val="clear" w:color="auto" w:fill="FEE8EF"/>
            <w:noWrap/>
            <w:hideMark/>
          </w:tcPr>
          <w:p w14:paraId="58D2C9AD"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67,820.00</w:t>
            </w:r>
          </w:p>
        </w:tc>
        <w:tc>
          <w:tcPr>
            <w:tcW w:w="1686" w:type="dxa"/>
            <w:shd w:val="clear" w:color="auto" w:fill="E2EFD9" w:themeFill="accent6" w:themeFillTint="33"/>
            <w:noWrap/>
            <w:hideMark/>
          </w:tcPr>
          <w:p w14:paraId="298FE756"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4</w:t>
            </w:r>
          </w:p>
        </w:tc>
        <w:tc>
          <w:tcPr>
            <w:tcW w:w="1687" w:type="dxa"/>
            <w:shd w:val="clear" w:color="auto" w:fill="E2EFD9" w:themeFill="accent6" w:themeFillTint="33"/>
            <w:noWrap/>
            <w:hideMark/>
          </w:tcPr>
          <w:p w14:paraId="10AAA0E4"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69,810.00</w:t>
            </w:r>
          </w:p>
        </w:tc>
        <w:tc>
          <w:tcPr>
            <w:tcW w:w="1347" w:type="dxa"/>
            <w:vMerge/>
            <w:hideMark/>
          </w:tcPr>
          <w:p w14:paraId="7CEB0BB6" w14:textId="12D0A3A6" w:rsidR="005B6C68" w:rsidRPr="008662D1" w:rsidRDefault="005B6C68" w:rsidP="00D964C6">
            <w:pPr>
              <w:spacing w:line="240" w:lineRule="auto"/>
              <w:jc w:val="left"/>
              <w:rPr>
                <w:rFonts w:eastAsia="Times New Roman" w:cs="Calibri"/>
                <w:b/>
                <w:bCs/>
                <w:color w:val="000000"/>
                <w:sz w:val="22"/>
              </w:rPr>
            </w:pPr>
          </w:p>
        </w:tc>
      </w:tr>
      <w:tr w:rsidR="005B6C68" w:rsidRPr="008662D1" w14:paraId="1520AB8B" w14:textId="77777777" w:rsidTr="00496948">
        <w:trPr>
          <w:trHeight w:val="296"/>
        </w:trPr>
        <w:tc>
          <w:tcPr>
            <w:tcW w:w="1686" w:type="dxa"/>
            <w:vMerge/>
            <w:vAlign w:val="center"/>
            <w:hideMark/>
          </w:tcPr>
          <w:p w14:paraId="4583D89F" w14:textId="77777777" w:rsidR="005B6C68" w:rsidRPr="008662D1" w:rsidRDefault="005B6C68" w:rsidP="00D964C6">
            <w:pPr>
              <w:spacing w:line="240" w:lineRule="auto"/>
              <w:jc w:val="center"/>
              <w:rPr>
                <w:rFonts w:eastAsia="Times New Roman" w:cs="Calibri"/>
                <w:b/>
                <w:bCs/>
                <w:color w:val="000000"/>
                <w:sz w:val="22"/>
              </w:rPr>
            </w:pPr>
          </w:p>
        </w:tc>
        <w:tc>
          <w:tcPr>
            <w:tcW w:w="1687" w:type="dxa"/>
            <w:shd w:val="clear" w:color="auto" w:fill="FEE8EF"/>
            <w:noWrap/>
            <w:hideMark/>
          </w:tcPr>
          <w:p w14:paraId="6E1A1749"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12</w:t>
            </w:r>
          </w:p>
        </w:tc>
        <w:tc>
          <w:tcPr>
            <w:tcW w:w="1688" w:type="dxa"/>
            <w:shd w:val="clear" w:color="auto" w:fill="FEE8EF"/>
            <w:noWrap/>
            <w:hideMark/>
          </w:tcPr>
          <w:p w14:paraId="79FC4F51"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69,810.00</w:t>
            </w:r>
          </w:p>
        </w:tc>
        <w:tc>
          <w:tcPr>
            <w:tcW w:w="1686" w:type="dxa"/>
            <w:shd w:val="clear" w:color="auto" w:fill="E2EFD9" w:themeFill="accent6" w:themeFillTint="33"/>
            <w:noWrap/>
            <w:hideMark/>
          </w:tcPr>
          <w:p w14:paraId="5F7BC3BF"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5</w:t>
            </w:r>
          </w:p>
        </w:tc>
        <w:tc>
          <w:tcPr>
            <w:tcW w:w="1687" w:type="dxa"/>
            <w:shd w:val="clear" w:color="auto" w:fill="E2EFD9" w:themeFill="accent6" w:themeFillTint="33"/>
            <w:noWrap/>
            <w:hideMark/>
          </w:tcPr>
          <w:p w14:paraId="2A1150D4"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71,800.00</w:t>
            </w:r>
          </w:p>
        </w:tc>
        <w:tc>
          <w:tcPr>
            <w:tcW w:w="1347" w:type="dxa"/>
            <w:vMerge/>
            <w:hideMark/>
          </w:tcPr>
          <w:p w14:paraId="755691B4" w14:textId="00FF958E" w:rsidR="005B6C68" w:rsidRPr="008662D1" w:rsidRDefault="005B6C68" w:rsidP="00D964C6">
            <w:pPr>
              <w:spacing w:line="240" w:lineRule="auto"/>
              <w:jc w:val="left"/>
              <w:rPr>
                <w:rFonts w:eastAsia="Times New Roman" w:cs="Calibri"/>
                <w:b/>
                <w:bCs/>
                <w:color w:val="000000"/>
                <w:sz w:val="22"/>
              </w:rPr>
            </w:pPr>
          </w:p>
        </w:tc>
      </w:tr>
      <w:tr w:rsidR="005B6C68" w:rsidRPr="008662D1" w14:paraId="7EB2E8E2" w14:textId="77777777" w:rsidTr="00496948">
        <w:trPr>
          <w:trHeight w:val="296"/>
        </w:trPr>
        <w:tc>
          <w:tcPr>
            <w:tcW w:w="1686" w:type="dxa"/>
            <w:vMerge w:val="restart"/>
            <w:vAlign w:val="center"/>
            <w:hideMark/>
          </w:tcPr>
          <w:p w14:paraId="21619E6F" w14:textId="77777777" w:rsidR="005B6C68" w:rsidRPr="008662D1" w:rsidRDefault="005B6C68" w:rsidP="00D964C6">
            <w:pPr>
              <w:spacing w:line="240" w:lineRule="auto"/>
              <w:jc w:val="center"/>
              <w:rPr>
                <w:rFonts w:eastAsia="Times New Roman" w:cs="Calibri"/>
                <w:b/>
                <w:bCs/>
                <w:color w:val="000000"/>
                <w:sz w:val="22"/>
              </w:rPr>
            </w:pPr>
            <w:r w:rsidRPr="008662D1">
              <w:rPr>
                <w:rFonts w:eastAsia="Times New Roman" w:cs="Calibri"/>
                <w:b/>
                <w:bCs/>
                <w:color w:val="000000"/>
                <w:sz w:val="22"/>
              </w:rPr>
              <w:t>Sliding Increments</w:t>
            </w:r>
          </w:p>
        </w:tc>
        <w:tc>
          <w:tcPr>
            <w:tcW w:w="1687" w:type="dxa"/>
            <w:shd w:val="clear" w:color="auto" w:fill="FEE8EF"/>
            <w:noWrap/>
            <w:hideMark/>
          </w:tcPr>
          <w:p w14:paraId="3907BEDF"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w:t>
            </w:r>
            <w:r>
              <w:rPr>
                <w:rFonts w:eastAsia="Times New Roman" w:cs="Calibri"/>
                <w:color w:val="000000"/>
                <w:sz w:val="22"/>
              </w:rPr>
              <w:t>1</w:t>
            </w:r>
          </w:p>
        </w:tc>
        <w:tc>
          <w:tcPr>
            <w:tcW w:w="1688" w:type="dxa"/>
            <w:shd w:val="clear" w:color="auto" w:fill="FEE8EF"/>
            <w:noWrap/>
            <w:hideMark/>
          </w:tcPr>
          <w:p w14:paraId="793253D7"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71,800.00</w:t>
            </w:r>
          </w:p>
        </w:tc>
        <w:tc>
          <w:tcPr>
            <w:tcW w:w="1686" w:type="dxa"/>
            <w:shd w:val="clear" w:color="auto" w:fill="E2EFD9" w:themeFill="accent6" w:themeFillTint="33"/>
            <w:noWrap/>
            <w:hideMark/>
          </w:tcPr>
          <w:p w14:paraId="1AC74F5A"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6</w:t>
            </w:r>
          </w:p>
        </w:tc>
        <w:tc>
          <w:tcPr>
            <w:tcW w:w="1687" w:type="dxa"/>
            <w:shd w:val="clear" w:color="auto" w:fill="E2EFD9" w:themeFill="accent6" w:themeFillTint="33"/>
            <w:noWrap/>
            <w:hideMark/>
          </w:tcPr>
          <w:p w14:paraId="6B3BE711"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73,790.00</w:t>
            </w:r>
          </w:p>
        </w:tc>
        <w:tc>
          <w:tcPr>
            <w:tcW w:w="1347" w:type="dxa"/>
            <w:vMerge/>
            <w:hideMark/>
          </w:tcPr>
          <w:p w14:paraId="741C59EE" w14:textId="4C33D33A" w:rsidR="005B6C68" w:rsidRPr="008662D1" w:rsidRDefault="005B6C68" w:rsidP="00D964C6">
            <w:pPr>
              <w:spacing w:line="240" w:lineRule="auto"/>
              <w:jc w:val="left"/>
              <w:rPr>
                <w:rFonts w:eastAsia="Times New Roman" w:cs="Calibri"/>
                <w:b/>
                <w:bCs/>
                <w:color w:val="000000"/>
                <w:sz w:val="22"/>
              </w:rPr>
            </w:pPr>
          </w:p>
        </w:tc>
      </w:tr>
      <w:tr w:rsidR="005B6C68" w:rsidRPr="008662D1" w14:paraId="2B6246CA" w14:textId="77777777" w:rsidTr="00496948">
        <w:trPr>
          <w:trHeight w:val="296"/>
        </w:trPr>
        <w:tc>
          <w:tcPr>
            <w:tcW w:w="1686" w:type="dxa"/>
            <w:vMerge/>
            <w:vAlign w:val="center"/>
            <w:hideMark/>
          </w:tcPr>
          <w:p w14:paraId="309D15D2" w14:textId="77777777" w:rsidR="005B6C68" w:rsidRPr="008662D1" w:rsidRDefault="005B6C68" w:rsidP="00D964C6">
            <w:pPr>
              <w:spacing w:line="240" w:lineRule="auto"/>
              <w:jc w:val="center"/>
              <w:rPr>
                <w:rFonts w:eastAsia="Times New Roman" w:cs="Calibri"/>
                <w:b/>
                <w:bCs/>
                <w:color w:val="000000"/>
                <w:sz w:val="22"/>
              </w:rPr>
            </w:pPr>
          </w:p>
        </w:tc>
        <w:tc>
          <w:tcPr>
            <w:tcW w:w="1687" w:type="dxa"/>
            <w:shd w:val="clear" w:color="auto" w:fill="FEE8EF"/>
            <w:noWrap/>
            <w:hideMark/>
          </w:tcPr>
          <w:p w14:paraId="155AEC8A"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w:t>
            </w:r>
            <w:r>
              <w:rPr>
                <w:rFonts w:eastAsia="Times New Roman" w:cs="Calibri"/>
                <w:color w:val="000000"/>
                <w:sz w:val="22"/>
              </w:rPr>
              <w:t>2</w:t>
            </w:r>
          </w:p>
        </w:tc>
        <w:tc>
          <w:tcPr>
            <w:tcW w:w="1688" w:type="dxa"/>
            <w:shd w:val="clear" w:color="auto" w:fill="FEE8EF"/>
            <w:noWrap/>
            <w:hideMark/>
          </w:tcPr>
          <w:p w14:paraId="5C31160A"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73,790.00</w:t>
            </w:r>
          </w:p>
        </w:tc>
        <w:tc>
          <w:tcPr>
            <w:tcW w:w="1686" w:type="dxa"/>
            <w:shd w:val="clear" w:color="auto" w:fill="E2EFD9" w:themeFill="accent6" w:themeFillTint="33"/>
            <w:noWrap/>
            <w:hideMark/>
          </w:tcPr>
          <w:p w14:paraId="62276867"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7</w:t>
            </w:r>
          </w:p>
        </w:tc>
        <w:tc>
          <w:tcPr>
            <w:tcW w:w="1687" w:type="dxa"/>
            <w:shd w:val="clear" w:color="auto" w:fill="E2EFD9" w:themeFill="accent6" w:themeFillTint="33"/>
            <w:noWrap/>
            <w:hideMark/>
          </w:tcPr>
          <w:p w14:paraId="1CDD3167"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76,010.00</w:t>
            </w:r>
          </w:p>
        </w:tc>
        <w:tc>
          <w:tcPr>
            <w:tcW w:w="1347" w:type="dxa"/>
            <w:vMerge/>
            <w:hideMark/>
          </w:tcPr>
          <w:p w14:paraId="6CBD0B2A" w14:textId="6BCBDD50" w:rsidR="005B6C68" w:rsidRPr="008662D1" w:rsidRDefault="005B6C68" w:rsidP="00D964C6">
            <w:pPr>
              <w:spacing w:line="240" w:lineRule="auto"/>
              <w:jc w:val="left"/>
              <w:rPr>
                <w:rFonts w:eastAsia="Times New Roman" w:cs="Calibri"/>
                <w:b/>
                <w:bCs/>
                <w:color w:val="000000"/>
                <w:sz w:val="22"/>
              </w:rPr>
            </w:pPr>
          </w:p>
        </w:tc>
      </w:tr>
      <w:tr w:rsidR="005B6C68" w:rsidRPr="008662D1" w14:paraId="0468A8C6" w14:textId="77777777" w:rsidTr="00496948">
        <w:trPr>
          <w:trHeight w:val="296"/>
        </w:trPr>
        <w:tc>
          <w:tcPr>
            <w:tcW w:w="1686" w:type="dxa"/>
            <w:vMerge/>
            <w:vAlign w:val="center"/>
            <w:hideMark/>
          </w:tcPr>
          <w:p w14:paraId="74428906" w14:textId="77777777" w:rsidR="005B6C68" w:rsidRPr="008662D1" w:rsidRDefault="005B6C68" w:rsidP="00D964C6">
            <w:pPr>
              <w:spacing w:line="240" w:lineRule="auto"/>
              <w:jc w:val="center"/>
              <w:rPr>
                <w:rFonts w:eastAsia="Times New Roman" w:cs="Calibri"/>
                <w:b/>
                <w:bCs/>
                <w:color w:val="000000"/>
                <w:sz w:val="22"/>
              </w:rPr>
            </w:pPr>
          </w:p>
        </w:tc>
        <w:tc>
          <w:tcPr>
            <w:tcW w:w="1687" w:type="dxa"/>
            <w:shd w:val="clear" w:color="auto" w:fill="FEE8EF"/>
            <w:noWrap/>
            <w:hideMark/>
          </w:tcPr>
          <w:p w14:paraId="378F9C9F"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w:t>
            </w:r>
            <w:r>
              <w:rPr>
                <w:rFonts w:eastAsia="Times New Roman" w:cs="Calibri"/>
                <w:color w:val="000000"/>
                <w:sz w:val="22"/>
              </w:rPr>
              <w:t>3</w:t>
            </w:r>
          </w:p>
        </w:tc>
        <w:tc>
          <w:tcPr>
            <w:tcW w:w="1688" w:type="dxa"/>
            <w:shd w:val="clear" w:color="auto" w:fill="FEE8EF"/>
            <w:noWrap/>
            <w:hideMark/>
          </w:tcPr>
          <w:p w14:paraId="1B7859E7"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76,010.00</w:t>
            </w:r>
          </w:p>
        </w:tc>
        <w:tc>
          <w:tcPr>
            <w:tcW w:w="1686" w:type="dxa"/>
            <w:shd w:val="clear" w:color="auto" w:fill="E2EFD9" w:themeFill="accent6" w:themeFillTint="33"/>
            <w:noWrap/>
            <w:hideMark/>
          </w:tcPr>
          <w:p w14:paraId="731DBA19"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8</w:t>
            </w:r>
          </w:p>
        </w:tc>
        <w:tc>
          <w:tcPr>
            <w:tcW w:w="1687" w:type="dxa"/>
            <w:shd w:val="clear" w:color="auto" w:fill="E2EFD9" w:themeFill="accent6" w:themeFillTint="33"/>
            <w:noWrap/>
            <w:hideMark/>
          </w:tcPr>
          <w:p w14:paraId="56794059"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78,230.00</w:t>
            </w:r>
          </w:p>
        </w:tc>
        <w:tc>
          <w:tcPr>
            <w:tcW w:w="1347" w:type="dxa"/>
            <w:vMerge/>
            <w:hideMark/>
          </w:tcPr>
          <w:p w14:paraId="04A68C7F" w14:textId="0044C931" w:rsidR="005B6C68" w:rsidRPr="008662D1" w:rsidRDefault="005B6C68" w:rsidP="00D964C6">
            <w:pPr>
              <w:spacing w:line="240" w:lineRule="auto"/>
              <w:jc w:val="left"/>
              <w:rPr>
                <w:rFonts w:eastAsia="Times New Roman" w:cs="Calibri"/>
                <w:b/>
                <w:bCs/>
                <w:color w:val="000000"/>
                <w:sz w:val="22"/>
              </w:rPr>
            </w:pPr>
          </w:p>
        </w:tc>
      </w:tr>
      <w:tr w:rsidR="005B6C68" w:rsidRPr="008662D1" w14:paraId="15D3BFD4" w14:textId="77777777" w:rsidTr="00496948">
        <w:trPr>
          <w:trHeight w:val="296"/>
        </w:trPr>
        <w:tc>
          <w:tcPr>
            <w:tcW w:w="1686" w:type="dxa"/>
            <w:vMerge/>
            <w:vAlign w:val="center"/>
            <w:hideMark/>
          </w:tcPr>
          <w:p w14:paraId="3E1F7618" w14:textId="77777777" w:rsidR="005B6C68" w:rsidRPr="008662D1" w:rsidRDefault="005B6C68" w:rsidP="00D964C6">
            <w:pPr>
              <w:spacing w:line="240" w:lineRule="auto"/>
              <w:jc w:val="center"/>
              <w:rPr>
                <w:rFonts w:eastAsia="Times New Roman" w:cs="Calibri"/>
                <w:b/>
                <w:bCs/>
                <w:color w:val="000000"/>
                <w:sz w:val="22"/>
              </w:rPr>
            </w:pPr>
          </w:p>
        </w:tc>
        <w:tc>
          <w:tcPr>
            <w:tcW w:w="1687" w:type="dxa"/>
            <w:shd w:val="clear" w:color="auto" w:fill="FEE8EF"/>
            <w:noWrap/>
            <w:hideMark/>
          </w:tcPr>
          <w:p w14:paraId="5802391B"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w:t>
            </w:r>
            <w:r>
              <w:rPr>
                <w:rFonts w:eastAsia="Times New Roman" w:cs="Calibri"/>
                <w:color w:val="000000"/>
                <w:sz w:val="22"/>
              </w:rPr>
              <w:t>4</w:t>
            </w:r>
          </w:p>
        </w:tc>
        <w:tc>
          <w:tcPr>
            <w:tcW w:w="1688" w:type="dxa"/>
            <w:shd w:val="clear" w:color="auto" w:fill="FEE8EF"/>
            <w:noWrap/>
            <w:hideMark/>
          </w:tcPr>
          <w:p w14:paraId="68559819"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78,230.00</w:t>
            </w:r>
          </w:p>
        </w:tc>
        <w:tc>
          <w:tcPr>
            <w:tcW w:w="1686" w:type="dxa"/>
            <w:shd w:val="clear" w:color="auto" w:fill="E2EFD9" w:themeFill="accent6" w:themeFillTint="33"/>
            <w:noWrap/>
            <w:hideMark/>
          </w:tcPr>
          <w:p w14:paraId="36B8E860"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8</w:t>
            </w:r>
          </w:p>
        </w:tc>
        <w:tc>
          <w:tcPr>
            <w:tcW w:w="1687" w:type="dxa"/>
            <w:shd w:val="clear" w:color="auto" w:fill="E2EFD9" w:themeFill="accent6" w:themeFillTint="33"/>
            <w:noWrap/>
            <w:hideMark/>
          </w:tcPr>
          <w:p w14:paraId="6EB776ED"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78,230.00</w:t>
            </w:r>
          </w:p>
        </w:tc>
        <w:tc>
          <w:tcPr>
            <w:tcW w:w="1347" w:type="dxa"/>
            <w:vMerge/>
            <w:hideMark/>
          </w:tcPr>
          <w:p w14:paraId="0F5A49F4" w14:textId="60C861B9" w:rsidR="005B6C68" w:rsidRPr="008662D1" w:rsidRDefault="005B6C68" w:rsidP="00D964C6">
            <w:pPr>
              <w:spacing w:line="240" w:lineRule="auto"/>
              <w:jc w:val="left"/>
              <w:rPr>
                <w:rFonts w:eastAsia="Times New Roman" w:cs="Calibri"/>
                <w:b/>
                <w:bCs/>
                <w:color w:val="000000"/>
                <w:sz w:val="22"/>
              </w:rPr>
            </w:pPr>
          </w:p>
        </w:tc>
      </w:tr>
      <w:tr w:rsidR="005B6C68" w:rsidRPr="008662D1" w14:paraId="076BE3A5" w14:textId="77777777" w:rsidTr="00496948">
        <w:trPr>
          <w:trHeight w:val="296"/>
        </w:trPr>
        <w:tc>
          <w:tcPr>
            <w:tcW w:w="1686" w:type="dxa"/>
            <w:vMerge w:val="restart"/>
            <w:vAlign w:val="center"/>
            <w:hideMark/>
          </w:tcPr>
          <w:p w14:paraId="5DAE48C4" w14:textId="77777777" w:rsidR="005B6C68" w:rsidRPr="008662D1" w:rsidRDefault="005B6C68" w:rsidP="00D964C6">
            <w:pPr>
              <w:spacing w:line="240" w:lineRule="auto"/>
              <w:jc w:val="center"/>
              <w:rPr>
                <w:rFonts w:eastAsia="Times New Roman" w:cs="Calibri"/>
                <w:b/>
                <w:bCs/>
                <w:color w:val="000000"/>
                <w:sz w:val="22"/>
              </w:rPr>
            </w:pPr>
            <w:r w:rsidRPr="008662D1">
              <w:rPr>
                <w:rFonts w:eastAsia="Times New Roman" w:cs="Calibri"/>
                <w:b/>
                <w:bCs/>
                <w:color w:val="000000"/>
                <w:sz w:val="22"/>
              </w:rPr>
              <w:t>Stagnation Increments</w:t>
            </w:r>
          </w:p>
          <w:p w14:paraId="3B89E0F9" w14:textId="77777777" w:rsidR="005B6C68" w:rsidRPr="008662D1" w:rsidRDefault="005B6C68" w:rsidP="00D964C6">
            <w:pPr>
              <w:spacing w:line="240" w:lineRule="auto"/>
              <w:jc w:val="left"/>
              <w:rPr>
                <w:rFonts w:eastAsia="Times New Roman" w:cs="Calibri"/>
                <w:b/>
                <w:bCs/>
                <w:color w:val="000000"/>
                <w:sz w:val="22"/>
              </w:rPr>
            </w:pPr>
          </w:p>
          <w:p w14:paraId="33887AC9" w14:textId="77777777" w:rsidR="005B6C68" w:rsidRPr="008662D1" w:rsidRDefault="005B6C68" w:rsidP="00D964C6">
            <w:pPr>
              <w:spacing w:line="240" w:lineRule="auto"/>
              <w:jc w:val="left"/>
              <w:rPr>
                <w:rFonts w:eastAsia="Times New Roman" w:cs="Calibri"/>
                <w:b/>
                <w:bCs/>
                <w:color w:val="000000"/>
                <w:sz w:val="22"/>
              </w:rPr>
            </w:pPr>
          </w:p>
          <w:p w14:paraId="15DB520E" w14:textId="77777777" w:rsidR="005B6C68" w:rsidRPr="008662D1" w:rsidRDefault="005B6C68" w:rsidP="00D964C6">
            <w:pPr>
              <w:spacing w:line="240" w:lineRule="auto"/>
              <w:jc w:val="left"/>
              <w:rPr>
                <w:rFonts w:eastAsia="Times New Roman" w:cs="Calibri"/>
                <w:b/>
                <w:bCs/>
                <w:color w:val="000000"/>
                <w:sz w:val="22"/>
              </w:rPr>
            </w:pPr>
          </w:p>
          <w:p w14:paraId="7772E59B" w14:textId="19E79F2E" w:rsidR="005B6C68" w:rsidRPr="008662D1" w:rsidRDefault="005B6C68" w:rsidP="00D964C6">
            <w:pPr>
              <w:spacing w:line="240" w:lineRule="auto"/>
              <w:jc w:val="left"/>
              <w:rPr>
                <w:rFonts w:eastAsia="Times New Roman" w:cs="Calibri"/>
                <w:b/>
                <w:bCs/>
                <w:color w:val="000000"/>
                <w:sz w:val="22"/>
              </w:rPr>
            </w:pPr>
          </w:p>
        </w:tc>
        <w:tc>
          <w:tcPr>
            <w:tcW w:w="1687" w:type="dxa"/>
            <w:shd w:val="clear" w:color="auto" w:fill="FEE8EF"/>
            <w:noWrap/>
            <w:hideMark/>
          </w:tcPr>
          <w:p w14:paraId="0DDF50FD"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w:t>
            </w:r>
            <w:r>
              <w:rPr>
                <w:rFonts w:eastAsia="Times New Roman" w:cs="Calibri"/>
                <w:color w:val="000000"/>
                <w:sz w:val="22"/>
              </w:rPr>
              <w:t>+1</w:t>
            </w:r>
          </w:p>
        </w:tc>
        <w:tc>
          <w:tcPr>
            <w:tcW w:w="1688" w:type="dxa"/>
            <w:shd w:val="clear" w:color="auto" w:fill="FEE8EF"/>
            <w:noWrap/>
            <w:hideMark/>
          </w:tcPr>
          <w:p w14:paraId="4B32C01E"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80,450.00</w:t>
            </w:r>
          </w:p>
        </w:tc>
        <w:tc>
          <w:tcPr>
            <w:tcW w:w="1686" w:type="dxa"/>
            <w:shd w:val="clear" w:color="auto" w:fill="E2EFD9" w:themeFill="accent6" w:themeFillTint="33"/>
            <w:noWrap/>
            <w:hideMark/>
          </w:tcPr>
          <w:p w14:paraId="7501204D"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9 *</w:t>
            </w:r>
          </w:p>
        </w:tc>
        <w:tc>
          <w:tcPr>
            <w:tcW w:w="1687" w:type="dxa"/>
            <w:shd w:val="clear" w:color="auto" w:fill="E2EFD9" w:themeFill="accent6" w:themeFillTint="33"/>
            <w:noWrap/>
            <w:hideMark/>
          </w:tcPr>
          <w:p w14:paraId="47412F45"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80,450.00</w:t>
            </w:r>
          </w:p>
        </w:tc>
        <w:tc>
          <w:tcPr>
            <w:tcW w:w="1347" w:type="dxa"/>
            <w:vMerge/>
            <w:hideMark/>
          </w:tcPr>
          <w:p w14:paraId="2ABF494D" w14:textId="26E2D00A" w:rsidR="005B6C68" w:rsidRPr="008662D1" w:rsidRDefault="005B6C68" w:rsidP="00D964C6">
            <w:pPr>
              <w:spacing w:line="240" w:lineRule="auto"/>
              <w:jc w:val="left"/>
              <w:rPr>
                <w:rFonts w:eastAsia="Times New Roman" w:cs="Calibri"/>
                <w:b/>
                <w:bCs/>
                <w:color w:val="000000"/>
                <w:sz w:val="22"/>
              </w:rPr>
            </w:pPr>
          </w:p>
        </w:tc>
      </w:tr>
      <w:tr w:rsidR="005B6C68" w:rsidRPr="008662D1" w14:paraId="32128A0D" w14:textId="77777777" w:rsidTr="00496948">
        <w:trPr>
          <w:trHeight w:val="296"/>
        </w:trPr>
        <w:tc>
          <w:tcPr>
            <w:tcW w:w="1686" w:type="dxa"/>
            <w:vMerge/>
            <w:hideMark/>
          </w:tcPr>
          <w:p w14:paraId="4D28CAD3" w14:textId="27ACEE85" w:rsidR="005B6C68" w:rsidRPr="008662D1" w:rsidRDefault="005B6C68" w:rsidP="00D964C6">
            <w:pPr>
              <w:spacing w:line="240" w:lineRule="auto"/>
              <w:jc w:val="left"/>
              <w:rPr>
                <w:rFonts w:eastAsia="Times New Roman" w:cs="Calibri"/>
                <w:b/>
                <w:bCs/>
                <w:color w:val="000000"/>
                <w:sz w:val="22"/>
              </w:rPr>
            </w:pPr>
          </w:p>
        </w:tc>
        <w:tc>
          <w:tcPr>
            <w:tcW w:w="1687" w:type="dxa"/>
            <w:shd w:val="clear" w:color="auto" w:fill="FEE8EF"/>
            <w:noWrap/>
            <w:hideMark/>
          </w:tcPr>
          <w:p w14:paraId="30F9D733" w14:textId="77777777" w:rsidR="005B6C68" w:rsidRPr="008662D1" w:rsidRDefault="005B6C68" w:rsidP="00D964C6">
            <w:pPr>
              <w:spacing w:line="240" w:lineRule="auto"/>
              <w:jc w:val="center"/>
              <w:rPr>
                <w:rFonts w:eastAsia="Times New Roman" w:cs="Calibri"/>
                <w:color w:val="000000"/>
                <w:sz w:val="22"/>
              </w:rPr>
            </w:pPr>
            <w:r>
              <w:rPr>
                <w:rFonts w:eastAsia="Times New Roman" w:cs="Calibri"/>
                <w:color w:val="000000"/>
                <w:sz w:val="22"/>
              </w:rPr>
              <w:t>++2</w:t>
            </w:r>
          </w:p>
        </w:tc>
        <w:tc>
          <w:tcPr>
            <w:tcW w:w="1688" w:type="dxa"/>
            <w:shd w:val="clear" w:color="auto" w:fill="FEE8EF"/>
            <w:noWrap/>
            <w:hideMark/>
          </w:tcPr>
          <w:p w14:paraId="7BC18223"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82,670.00</w:t>
            </w:r>
          </w:p>
        </w:tc>
        <w:tc>
          <w:tcPr>
            <w:tcW w:w="1686" w:type="dxa"/>
            <w:shd w:val="clear" w:color="auto" w:fill="E2EFD9" w:themeFill="accent6" w:themeFillTint="33"/>
            <w:noWrap/>
            <w:hideMark/>
          </w:tcPr>
          <w:p w14:paraId="49AA64E9"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12 *</w:t>
            </w:r>
          </w:p>
        </w:tc>
        <w:tc>
          <w:tcPr>
            <w:tcW w:w="1687" w:type="dxa"/>
            <w:shd w:val="clear" w:color="auto" w:fill="E2EFD9" w:themeFill="accent6" w:themeFillTint="33"/>
            <w:noWrap/>
            <w:hideMark/>
          </w:tcPr>
          <w:p w14:paraId="28EE2393"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82,670.00</w:t>
            </w:r>
          </w:p>
        </w:tc>
        <w:tc>
          <w:tcPr>
            <w:tcW w:w="1347" w:type="dxa"/>
            <w:vMerge/>
            <w:hideMark/>
          </w:tcPr>
          <w:p w14:paraId="52D78B94" w14:textId="5D634069" w:rsidR="005B6C68" w:rsidRPr="008662D1" w:rsidRDefault="005B6C68" w:rsidP="00D964C6">
            <w:pPr>
              <w:spacing w:line="240" w:lineRule="auto"/>
              <w:jc w:val="left"/>
              <w:rPr>
                <w:rFonts w:eastAsia="Times New Roman" w:cs="Calibri"/>
                <w:b/>
                <w:bCs/>
                <w:color w:val="000000"/>
                <w:sz w:val="22"/>
              </w:rPr>
            </w:pPr>
          </w:p>
        </w:tc>
      </w:tr>
      <w:tr w:rsidR="005B6C68" w:rsidRPr="008662D1" w14:paraId="4A501F95" w14:textId="77777777" w:rsidTr="00496948">
        <w:trPr>
          <w:trHeight w:val="296"/>
        </w:trPr>
        <w:tc>
          <w:tcPr>
            <w:tcW w:w="1686" w:type="dxa"/>
            <w:vMerge/>
            <w:hideMark/>
          </w:tcPr>
          <w:p w14:paraId="0C46F409" w14:textId="69E5146F" w:rsidR="005B6C68" w:rsidRPr="008662D1" w:rsidRDefault="005B6C68" w:rsidP="00D964C6">
            <w:pPr>
              <w:spacing w:line="240" w:lineRule="auto"/>
              <w:jc w:val="left"/>
              <w:rPr>
                <w:rFonts w:eastAsia="Times New Roman" w:cs="Calibri"/>
                <w:b/>
                <w:bCs/>
                <w:color w:val="000000"/>
                <w:sz w:val="22"/>
              </w:rPr>
            </w:pPr>
          </w:p>
        </w:tc>
        <w:tc>
          <w:tcPr>
            <w:tcW w:w="1687" w:type="dxa"/>
            <w:shd w:val="clear" w:color="auto" w:fill="FEE8EF"/>
            <w:noWrap/>
            <w:hideMark/>
          </w:tcPr>
          <w:p w14:paraId="190CB28C" w14:textId="77777777" w:rsidR="005B6C68" w:rsidRPr="008662D1" w:rsidRDefault="005B6C68" w:rsidP="00D964C6">
            <w:pPr>
              <w:spacing w:line="240" w:lineRule="auto"/>
              <w:jc w:val="center"/>
              <w:rPr>
                <w:rFonts w:eastAsia="Times New Roman" w:cs="Calibri"/>
                <w:color w:val="000000"/>
                <w:sz w:val="22"/>
              </w:rPr>
            </w:pPr>
            <w:r>
              <w:rPr>
                <w:rFonts w:eastAsia="Times New Roman" w:cs="Calibri"/>
                <w:color w:val="000000"/>
                <w:sz w:val="22"/>
              </w:rPr>
              <w:t>++3</w:t>
            </w:r>
          </w:p>
        </w:tc>
        <w:tc>
          <w:tcPr>
            <w:tcW w:w="1688" w:type="dxa"/>
            <w:shd w:val="clear" w:color="auto" w:fill="FEE8EF"/>
            <w:noWrap/>
            <w:hideMark/>
          </w:tcPr>
          <w:p w14:paraId="172A5DF5"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84,890.00</w:t>
            </w:r>
          </w:p>
        </w:tc>
        <w:tc>
          <w:tcPr>
            <w:tcW w:w="1686" w:type="dxa"/>
            <w:shd w:val="clear" w:color="auto" w:fill="E2EFD9" w:themeFill="accent6" w:themeFillTint="33"/>
            <w:noWrap/>
            <w:hideMark/>
          </w:tcPr>
          <w:p w14:paraId="4F634337"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13 *</w:t>
            </w:r>
          </w:p>
        </w:tc>
        <w:tc>
          <w:tcPr>
            <w:tcW w:w="1687" w:type="dxa"/>
            <w:shd w:val="clear" w:color="auto" w:fill="E2EFD9" w:themeFill="accent6" w:themeFillTint="33"/>
            <w:noWrap/>
            <w:hideMark/>
          </w:tcPr>
          <w:p w14:paraId="2E166C33"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84,890.00</w:t>
            </w:r>
          </w:p>
        </w:tc>
        <w:tc>
          <w:tcPr>
            <w:tcW w:w="1347" w:type="dxa"/>
            <w:vMerge/>
            <w:hideMark/>
          </w:tcPr>
          <w:p w14:paraId="2D41A47D" w14:textId="31C087F2" w:rsidR="005B6C68" w:rsidRPr="008662D1" w:rsidRDefault="005B6C68" w:rsidP="00D964C6">
            <w:pPr>
              <w:spacing w:line="240" w:lineRule="auto"/>
              <w:jc w:val="left"/>
              <w:rPr>
                <w:rFonts w:eastAsia="Times New Roman" w:cs="Calibri"/>
                <w:b/>
                <w:bCs/>
                <w:color w:val="000000"/>
                <w:sz w:val="22"/>
              </w:rPr>
            </w:pPr>
          </w:p>
        </w:tc>
      </w:tr>
      <w:tr w:rsidR="005B6C68" w:rsidRPr="008662D1" w14:paraId="11C4A029" w14:textId="77777777" w:rsidTr="00496948">
        <w:trPr>
          <w:trHeight w:val="296"/>
        </w:trPr>
        <w:tc>
          <w:tcPr>
            <w:tcW w:w="1686" w:type="dxa"/>
            <w:vMerge/>
            <w:hideMark/>
          </w:tcPr>
          <w:p w14:paraId="2DE537B3" w14:textId="506DACE1" w:rsidR="005B6C68" w:rsidRPr="008662D1" w:rsidRDefault="005B6C68" w:rsidP="00D964C6">
            <w:pPr>
              <w:spacing w:line="240" w:lineRule="auto"/>
              <w:jc w:val="left"/>
              <w:rPr>
                <w:rFonts w:eastAsia="Times New Roman" w:cs="Calibri"/>
                <w:b/>
                <w:bCs/>
                <w:color w:val="000000"/>
                <w:sz w:val="22"/>
              </w:rPr>
            </w:pPr>
          </w:p>
        </w:tc>
        <w:tc>
          <w:tcPr>
            <w:tcW w:w="1687" w:type="dxa"/>
            <w:shd w:val="clear" w:color="auto" w:fill="FEE8EF"/>
            <w:noWrap/>
            <w:hideMark/>
          </w:tcPr>
          <w:p w14:paraId="4D9693EF" w14:textId="77777777" w:rsidR="005B6C68" w:rsidRPr="008662D1" w:rsidRDefault="005B6C68" w:rsidP="00D964C6">
            <w:pPr>
              <w:spacing w:line="240" w:lineRule="auto"/>
              <w:jc w:val="center"/>
              <w:rPr>
                <w:rFonts w:eastAsia="Times New Roman" w:cs="Calibri"/>
                <w:color w:val="000000"/>
                <w:sz w:val="22"/>
              </w:rPr>
            </w:pPr>
            <w:r>
              <w:rPr>
                <w:rFonts w:eastAsia="Times New Roman" w:cs="Calibri"/>
                <w:color w:val="000000"/>
                <w:sz w:val="22"/>
              </w:rPr>
              <w:t>++</w:t>
            </w:r>
            <w:r w:rsidRPr="008662D1">
              <w:rPr>
                <w:rFonts w:eastAsia="Times New Roman" w:cs="Calibri"/>
                <w:color w:val="000000"/>
                <w:sz w:val="22"/>
              </w:rPr>
              <w:t xml:space="preserve"> </w:t>
            </w:r>
            <w:r>
              <w:rPr>
                <w:rFonts w:eastAsia="Times New Roman" w:cs="Calibri"/>
                <w:color w:val="000000"/>
                <w:sz w:val="22"/>
              </w:rPr>
              <w:t>4</w:t>
            </w:r>
          </w:p>
        </w:tc>
        <w:tc>
          <w:tcPr>
            <w:tcW w:w="1688" w:type="dxa"/>
            <w:shd w:val="clear" w:color="auto" w:fill="FEE8EF"/>
            <w:noWrap/>
            <w:hideMark/>
          </w:tcPr>
          <w:p w14:paraId="24B623B9"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87,110.00</w:t>
            </w:r>
          </w:p>
        </w:tc>
        <w:tc>
          <w:tcPr>
            <w:tcW w:w="1686" w:type="dxa"/>
            <w:shd w:val="clear" w:color="auto" w:fill="E2EFD9" w:themeFill="accent6" w:themeFillTint="33"/>
            <w:noWrap/>
            <w:hideMark/>
          </w:tcPr>
          <w:p w14:paraId="7A853942"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16 *</w:t>
            </w:r>
          </w:p>
        </w:tc>
        <w:tc>
          <w:tcPr>
            <w:tcW w:w="1687" w:type="dxa"/>
            <w:shd w:val="clear" w:color="auto" w:fill="E2EFD9" w:themeFill="accent6" w:themeFillTint="33"/>
            <w:noWrap/>
            <w:hideMark/>
          </w:tcPr>
          <w:p w14:paraId="63F29D00"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87,110.00</w:t>
            </w:r>
          </w:p>
        </w:tc>
        <w:tc>
          <w:tcPr>
            <w:tcW w:w="1347" w:type="dxa"/>
            <w:vMerge/>
            <w:hideMark/>
          </w:tcPr>
          <w:p w14:paraId="6D7DE4EF" w14:textId="2DAA75F6" w:rsidR="005B6C68" w:rsidRPr="008662D1" w:rsidRDefault="005B6C68" w:rsidP="00D964C6">
            <w:pPr>
              <w:spacing w:line="240" w:lineRule="auto"/>
              <w:jc w:val="left"/>
              <w:rPr>
                <w:rFonts w:eastAsia="Times New Roman" w:cs="Calibri"/>
                <w:b/>
                <w:bCs/>
                <w:color w:val="000000"/>
                <w:sz w:val="22"/>
              </w:rPr>
            </w:pPr>
          </w:p>
        </w:tc>
      </w:tr>
      <w:tr w:rsidR="005B6C68" w:rsidRPr="008662D1" w14:paraId="01C04D67" w14:textId="77777777" w:rsidTr="00496948">
        <w:trPr>
          <w:trHeight w:val="296"/>
        </w:trPr>
        <w:tc>
          <w:tcPr>
            <w:tcW w:w="1686" w:type="dxa"/>
            <w:vMerge/>
            <w:hideMark/>
          </w:tcPr>
          <w:p w14:paraId="24EC76D1" w14:textId="6587486A" w:rsidR="005B6C68" w:rsidRPr="008662D1" w:rsidRDefault="005B6C68" w:rsidP="00D964C6">
            <w:pPr>
              <w:spacing w:line="240" w:lineRule="auto"/>
              <w:jc w:val="left"/>
              <w:rPr>
                <w:rFonts w:eastAsia="Times New Roman" w:cs="Calibri"/>
                <w:b/>
                <w:bCs/>
                <w:color w:val="000000"/>
                <w:sz w:val="22"/>
              </w:rPr>
            </w:pPr>
          </w:p>
        </w:tc>
        <w:tc>
          <w:tcPr>
            <w:tcW w:w="1687" w:type="dxa"/>
            <w:shd w:val="clear" w:color="auto" w:fill="FEE8EF"/>
            <w:noWrap/>
            <w:hideMark/>
          </w:tcPr>
          <w:p w14:paraId="1E96F1CA" w14:textId="77777777" w:rsidR="005B6C68" w:rsidRPr="008662D1" w:rsidRDefault="005B6C68" w:rsidP="00D964C6">
            <w:pPr>
              <w:spacing w:line="240" w:lineRule="auto"/>
              <w:jc w:val="center"/>
              <w:rPr>
                <w:rFonts w:eastAsia="Times New Roman" w:cs="Calibri"/>
                <w:color w:val="000000"/>
                <w:sz w:val="22"/>
              </w:rPr>
            </w:pPr>
            <w:r>
              <w:rPr>
                <w:rFonts w:eastAsia="Times New Roman" w:cs="Calibri"/>
                <w:color w:val="000000"/>
                <w:sz w:val="22"/>
              </w:rPr>
              <w:t>++5</w:t>
            </w:r>
          </w:p>
        </w:tc>
        <w:tc>
          <w:tcPr>
            <w:tcW w:w="1688" w:type="dxa"/>
            <w:shd w:val="clear" w:color="auto" w:fill="FEE8EF"/>
            <w:noWrap/>
            <w:hideMark/>
          </w:tcPr>
          <w:p w14:paraId="1FC69F43"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89,330.00</w:t>
            </w:r>
          </w:p>
        </w:tc>
        <w:tc>
          <w:tcPr>
            <w:tcW w:w="1686" w:type="dxa"/>
            <w:shd w:val="clear" w:color="auto" w:fill="E2EFD9" w:themeFill="accent6" w:themeFillTint="33"/>
            <w:noWrap/>
            <w:hideMark/>
          </w:tcPr>
          <w:p w14:paraId="21D88EC1"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18 *</w:t>
            </w:r>
          </w:p>
        </w:tc>
        <w:tc>
          <w:tcPr>
            <w:tcW w:w="1687" w:type="dxa"/>
            <w:shd w:val="clear" w:color="auto" w:fill="E2EFD9" w:themeFill="accent6" w:themeFillTint="33"/>
            <w:noWrap/>
            <w:hideMark/>
          </w:tcPr>
          <w:p w14:paraId="0BE94B8C" w14:textId="77777777" w:rsidR="005B6C68" w:rsidRPr="008662D1" w:rsidRDefault="005B6C68" w:rsidP="00D964C6">
            <w:pPr>
              <w:spacing w:line="240" w:lineRule="auto"/>
              <w:jc w:val="center"/>
              <w:rPr>
                <w:rFonts w:eastAsia="Times New Roman" w:cs="Calibri"/>
                <w:color w:val="000000"/>
                <w:sz w:val="22"/>
              </w:rPr>
            </w:pPr>
            <w:r w:rsidRPr="008662D1">
              <w:rPr>
                <w:rFonts w:eastAsia="Times New Roman" w:cs="Calibri"/>
                <w:color w:val="000000"/>
                <w:sz w:val="22"/>
              </w:rPr>
              <w:t>₹ 89,610.00</w:t>
            </w:r>
          </w:p>
        </w:tc>
        <w:tc>
          <w:tcPr>
            <w:tcW w:w="1347" w:type="dxa"/>
            <w:vMerge/>
            <w:hideMark/>
          </w:tcPr>
          <w:p w14:paraId="1003EDA3" w14:textId="69EA1FAD" w:rsidR="005B6C68" w:rsidRPr="008662D1" w:rsidRDefault="005B6C68" w:rsidP="00D964C6">
            <w:pPr>
              <w:spacing w:line="240" w:lineRule="auto"/>
              <w:jc w:val="left"/>
              <w:rPr>
                <w:rFonts w:eastAsia="Times New Roman" w:cs="Calibri"/>
                <w:b/>
                <w:bCs/>
                <w:color w:val="000000"/>
                <w:sz w:val="22"/>
              </w:rPr>
            </w:pPr>
          </w:p>
        </w:tc>
      </w:tr>
    </w:tbl>
    <w:p w14:paraId="05FF31B4" w14:textId="77777777" w:rsidR="00AD18AE" w:rsidRDefault="00AD18AE" w:rsidP="00AD18AE">
      <w:pPr>
        <w:spacing w:line="240" w:lineRule="auto"/>
        <w:jc w:val="left"/>
        <w:rPr>
          <w:b/>
        </w:rPr>
      </w:pPr>
    </w:p>
    <w:p w14:paraId="6ABF4F17" w14:textId="77777777" w:rsidR="00D964C6" w:rsidRPr="007478B6" w:rsidRDefault="00D964C6" w:rsidP="00AD18AE">
      <w:pPr>
        <w:spacing w:line="240" w:lineRule="auto"/>
        <w:ind w:left="720"/>
        <w:jc w:val="left"/>
        <w:rPr>
          <w:rFonts w:eastAsia="Times New Roman" w:cs="Calibri"/>
          <w:color w:val="000000"/>
          <w:sz w:val="22"/>
          <w:lang w:eastAsia="en-IN"/>
        </w:rPr>
      </w:pPr>
      <w:r w:rsidRPr="007478B6">
        <w:rPr>
          <w:b/>
        </w:rPr>
        <w:lastRenderedPageBreak/>
        <w:t>Note:</w:t>
      </w:r>
      <w:r>
        <w:t xml:space="preserve"> </w:t>
      </w:r>
      <w:r w:rsidRPr="00AD18AE">
        <w:rPr>
          <w:color w:val="auto"/>
        </w:rPr>
        <w:t>Those who are getting promoted to scale III after reaching the Basic pay of 87110/- their next stagnation increment will be released on the date it was due in the earlier grade i.e. Scale II</w:t>
      </w:r>
    </w:p>
    <w:p w14:paraId="484A2063" w14:textId="77777777" w:rsidR="00D964C6" w:rsidRPr="007478B6" w:rsidRDefault="00D964C6" w:rsidP="00D964C6">
      <w:pPr>
        <w:spacing w:line="240" w:lineRule="auto"/>
        <w:jc w:val="left"/>
        <w:rPr>
          <w:rFonts w:eastAsia="Times New Roman" w:cs="Calibri"/>
          <w:color w:val="000000"/>
          <w:sz w:val="22"/>
          <w:lang w:eastAsia="en-IN"/>
        </w:rPr>
      </w:pPr>
    </w:p>
    <w:p w14:paraId="5EC9598B" w14:textId="77777777" w:rsidR="00D964C6" w:rsidRPr="007478B6" w:rsidRDefault="00D964C6" w:rsidP="00D964C6">
      <w:pPr>
        <w:spacing w:line="240" w:lineRule="auto"/>
        <w:jc w:val="left"/>
        <w:rPr>
          <w:rFonts w:eastAsia="Times New Roman" w:cs="Calibri"/>
          <w:color w:val="000000"/>
          <w:sz w:val="22"/>
          <w:lang w:eastAsia="en-IN"/>
        </w:rPr>
      </w:pPr>
    </w:p>
    <w:p w14:paraId="6D7D12B1" w14:textId="77777777" w:rsidR="00D964C6" w:rsidRDefault="00D964C6" w:rsidP="00D964C6">
      <w:pPr>
        <w:spacing w:line="259" w:lineRule="auto"/>
        <w:jc w:val="left"/>
      </w:pPr>
      <w:r>
        <w:br w:type="page"/>
      </w:r>
    </w:p>
    <w:p w14:paraId="72431166" w14:textId="77777777" w:rsidR="00D964C6" w:rsidRPr="00496948" w:rsidRDefault="00D964C6" w:rsidP="00C927BC">
      <w:pPr>
        <w:pStyle w:val="ListParagraph"/>
        <w:numPr>
          <w:ilvl w:val="0"/>
          <w:numId w:val="180"/>
        </w:numPr>
        <w:spacing w:after="0"/>
        <w:jc w:val="left"/>
        <w:textAlignment w:val="baseline"/>
        <w:rPr>
          <w:rFonts w:eastAsia="Times New Roman" w:cs="Calibri"/>
          <w:b/>
          <w:lang w:eastAsia="en-IN"/>
        </w:rPr>
      </w:pPr>
      <w:r w:rsidRPr="00496948">
        <w:rPr>
          <w:rFonts w:eastAsia="Times New Roman" w:cs="Calibri"/>
          <w:b/>
          <w:lang w:eastAsia="en-IN"/>
        </w:rPr>
        <w:lastRenderedPageBreak/>
        <w:t>Scale III to Scale IV</w:t>
      </w:r>
    </w:p>
    <w:tbl>
      <w:tblPr>
        <w:tblStyle w:val="TableGrid"/>
        <w:tblW w:w="9781" w:type="dxa"/>
        <w:tblInd w:w="704" w:type="dxa"/>
        <w:tblLayout w:type="fixed"/>
        <w:tblLook w:val="04A0" w:firstRow="1" w:lastRow="0" w:firstColumn="1" w:lastColumn="0" w:noHBand="0" w:noVBand="1"/>
      </w:tblPr>
      <w:tblGrid>
        <w:gridCol w:w="5098"/>
        <w:gridCol w:w="4683"/>
      </w:tblGrid>
      <w:tr w:rsidR="00D964C6" w:rsidRPr="008662D1" w14:paraId="32916251" w14:textId="77777777" w:rsidTr="00AD18AE">
        <w:trPr>
          <w:trHeight w:val="404"/>
        </w:trPr>
        <w:tc>
          <w:tcPr>
            <w:tcW w:w="5098" w:type="dxa"/>
            <w:shd w:val="clear" w:color="auto" w:fill="F2F2F2" w:themeFill="background1" w:themeFillShade="F2"/>
          </w:tcPr>
          <w:p w14:paraId="11FF7510" w14:textId="77777777" w:rsidR="00D964C6" w:rsidRPr="008662D1" w:rsidRDefault="00D964C6" w:rsidP="00D964C6">
            <w:pPr>
              <w:spacing w:line="240" w:lineRule="auto"/>
              <w:jc w:val="center"/>
              <w:rPr>
                <w:rFonts w:eastAsia="Times New Roman" w:cs="Calibri"/>
                <w:b/>
                <w:bCs/>
                <w:color w:val="1F497D"/>
                <w:sz w:val="22"/>
              </w:rPr>
            </w:pPr>
            <w:r>
              <w:rPr>
                <w:rFonts w:eastAsia="Times New Roman" w:cs="Calibri"/>
                <w:b/>
                <w:bCs/>
                <w:color w:val="1F497D"/>
                <w:sz w:val="22"/>
              </w:rPr>
              <w:t>Before Promotion</w:t>
            </w:r>
          </w:p>
        </w:tc>
        <w:tc>
          <w:tcPr>
            <w:tcW w:w="4683" w:type="dxa"/>
            <w:shd w:val="clear" w:color="auto" w:fill="F2F2F2" w:themeFill="background1" w:themeFillShade="F2"/>
          </w:tcPr>
          <w:p w14:paraId="103A95CC" w14:textId="77777777" w:rsidR="00D964C6" w:rsidRPr="008662D1" w:rsidRDefault="00D964C6" w:rsidP="00D964C6">
            <w:pPr>
              <w:spacing w:line="240" w:lineRule="auto"/>
              <w:jc w:val="center"/>
              <w:rPr>
                <w:rFonts w:eastAsia="Times New Roman" w:cs="Calibri"/>
                <w:b/>
                <w:bCs/>
                <w:color w:val="1F497D"/>
                <w:sz w:val="22"/>
              </w:rPr>
            </w:pPr>
            <w:r>
              <w:rPr>
                <w:rFonts w:eastAsia="Times New Roman" w:cs="Calibri"/>
                <w:b/>
                <w:bCs/>
                <w:color w:val="1F497D"/>
                <w:sz w:val="22"/>
              </w:rPr>
              <w:t>After Promotion</w:t>
            </w:r>
          </w:p>
        </w:tc>
      </w:tr>
    </w:tbl>
    <w:tbl>
      <w:tblPr>
        <w:tblW w:w="9781" w:type="dxa"/>
        <w:tblInd w:w="704" w:type="dxa"/>
        <w:tblLayout w:type="fixed"/>
        <w:tblLook w:val="04A0" w:firstRow="1" w:lastRow="0" w:firstColumn="1" w:lastColumn="0" w:noHBand="0" w:noVBand="1"/>
      </w:tblPr>
      <w:tblGrid>
        <w:gridCol w:w="1700"/>
        <w:gridCol w:w="1700"/>
        <w:gridCol w:w="1700"/>
        <w:gridCol w:w="1700"/>
        <w:gridCol w:w="1700"/>
        <w:gridCol w:w="1281"/>
      </w:tblGrid>
      <w:tr w:rsidR="00D964C6" w:rsidRPr="007478B6" w14:paraId="79086117" w14:textId="77777777" w:rsidTr="00AD18AE">
        <w:trPr>
          <w:trHeight w:val="687"/>
        </w:trPr>
        <w:tc>
          <w:tcPr>
            <w:tcW w:w="170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E75818A"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Stage Name of Scale III</w:t>
            </w:r>
          </w:p>
        </w:tc>
        <w:tc>
          <w:tcPr>
            <w:tcW w:w="1700" w:type="dxa"/>
            <w:tcBorders>
              <w:top w:val="single" w:sz="4" w:space="0" w:color="auto"/>
              <w:left w:val="nil"/>
              <w:bottom w:val="single" w:sz="4" w:space="0" w:color="auto"/>
              <w:right w:val="single" w:sz="4" w:space="0" w:color="auto"/>
            </w:tcBorders>
            <w:shd w:val="clear" w:color="000000" w:fill="FFFF00"/>
            <w:vAlign w:val="center"/>
            <w:hideMark/>
          </w:tcPr>
          <w:p w14:paraId="4CF742E1"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Stage of Scale III</w:t>
            </w:r>
          </w:p>
        </w:tc>
        <w:tc>
          <w:tcPr>
            <w:tcW w:w="1700" w:type="dxa"/>
            <w:tcBorders>
              <w:top w:val="single" w:sz="4" w:space="0" w:color="auto"/>
              <w:left w:val="nil"/>
              <w:bottom w:val="single" w:sz="4" w:space="0" w:color="auto"/>
              <w:right w:val="single" w:sz="4" w:space="0" w:color="auto"/>
            </w:tcBorders>
            <w:shd w:val="clear" w:color="000000" w:fill="FFFF00"/>
            <w:vAlign w:val="center"/>
            <w:hideMark/>
          </w:tcPr>
          <w:p w14:paraId="44CD90F9"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Basic Pay in Scale III</w:t>
            </w:r>
          </w:p>
        </w:tc>
        <w:tc>
          <w:tcPr>
            <w:tcW w:w="1700" w:type="dxa"/>
            <w:tcBorders>
              <w:top w:val="single" w:sz="4" w:space="0" w:color="auto"/>
              <w:left w:val="nil"/>
              <w:bottom w:val="single" w:sz="4" w:space="0" w:color="auto"/>
              <w:right w:val="single" w:sz="4" w:space="0" w:color="auto"/>
            </w:tcBorders>
            <w:shd w:val="clear" w:color="000000" w:fill="FFFF00"/>
            <w:vAlign w:val="center"/>
            <w:hideMark/>
          </w:tcPr>
          <w:p w14:paraId="1D3F7521"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Stage of Scale IV</w:t>
            </w:r>
          </w:p>
        </w:tc>
        <w:tc>
          <w:tcPr>
            <w:tcW w:w="1700" w:type="dxa"/>
            <w:tcBorders>
              <w:top w:val="single" w:sz="4" w:space="0" w:color="auto"/>
              <w:left w:val="nil"/>
              <w:bottom w:val="single" w:sz="4" w:space="0" w:color="auto"/>
              <w:right w:val="single" w:sz="4" w:space="0" w:color="auto"/>
            </w:tcBorders>
            <w:shd w:val="clear" w:color="000000" w:fill="FFFF00"/>
            <w:vAlign w:val="center"/>
            <w:hideMark/>
          </w:tcPr>
          <w:p w14:paraId="267D3035"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Basic Pay in Scale IV</w:t>
            </w:r>
          </w:p>
        </w:tc>
        <w:tc>
          <w:tcPr>
            <w:tcW w:w="1281" w:type="dxa"/>
            <w:tcBorders>
              <w:top w:val="single" w:sz="4" w:space="0" w:color="auto"/>
              <w:left w:val="nil"/>
              <w:bottom w:val="single" w:sz="4" w:space="0" w:color="auto"/>
              <w:right w:val="single" w:sz="4" w:space="0" w:color="auto"/>
            </w:tcBorders>
            <w:shd w:val="clear" w:color="000000" w:fill="FFFF00"/>
            <w:vAlign w:val="center"/>
            <w:hideMark/>
          </w:tcPr>
          <w:p w14:paraId="2BAF2417"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Next Date of Increment</w:t>
            </w:r>
          </w:p>
        </w:tc>
      </w:tr>
      <w:tr w:rsidR="00704F0A" w:rsidRPr="007478B6" w14:paraId="1470C0CE" w14:textId="77777777" w:rsidTr="006E0F24">
        <w:trPr>
          <w:trHeight w:val="300"/>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5181AE49" w14:textId="77777777" w:rsidR="00704F0A" w:rsidRPr="007478B6" w:rsidRDefault="00704F0A" w:rsidP="00D964C6">
            <w:pPr>
              <w:spacing w:after="0" w:line="240" w:lineRule="auto"/>
              <w:jc w:val="center"/>
              <w:rPr>
                <w:rFonts w:eastAsia="Times New Roman" w:cs="Calibri"/>
                <w:b/>
                <w:bCs/>
                <w:color w:val="000000"/>
                <w:sz w:val="22"/>
                <w:lang w:eastAsia="en-IN"/>
              </w:rPr>
            </w:pPr>
            <w:r w:rsidRPr="007478B6">
              <w:rPr>
                <w:rFonts w:eastAsia="Times New Roman" w:cs="Calibri"/>
                <w:b/>
                <w:bCs/>
                <w:color w:val="000000"/>
                <w:sz w:val="22"/>
                <w:lang w:eastAsia="en-IN"/>
              </w:rPr>
              <w:t>General Increments</w:t>
            </w:r>
          </w:p>
        </w:tc>
        <w:tc>
          <w:tcPr>
            <w:tcW w:w="1700" w:type="dxa"/>
            <w:tcBorders>
              <w:top w:val="nil"/>
              <w:left w:val="nil"/>
              <w:bottom w:val="single" w:sz="4" w:space="0" w:color="auto"/>
              <w:right w:val="single" w:sz="4" w:space="0" w:color="auto"/>
            </w:tcBorders>
            <w:shd w:val="clear" w:color="000000" w:fill="F2DCDB"/>
            <w:noWrap/>
            <w:vAlign w:val="center"/>
            <w:hideMark/>
          </w:tcPr>
          <w:p w14:paraId="7707F4F7"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000000" w:fill="F2DCDB"/>
            <w:noWrap/>
            <w:vAlign w:val="bottom"/>
            <w:hideMark/>
          </w:tcPr>
          <w:p w14:paraId="074DAEC1"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63,840.00</w:t>
            </w:r>
          </w:p>
        </w:tc>
        <w:tc>
          <w:tcPr>
            <w:tcW w:w="1700" w:type="dxa"/>
            <w:tcBorders>
              <w:top w:val="nil"/>
              <w:left w:val="nil"/>
              <w:bottom w:val="single" w:sz="4" w:space="0" w:color="auto"/>
              <w:right w:val="single" w:sz="4" w:space="0" w:color="auto"/>
            </w:tcBorders>
            <w:shd w:val="clear" w:color="000000" w:fill="D8E4BC"/>
            <w:noWrap/>
            <w:vAlign w:val="center"/>
            <w:hideMark/>
          </w:tcPr>
          <w:p w14:paraId="4A35E1E1"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000000" w:fill="D8E4BC"/>
            <w:noWrap/>
            <w:vAlign w:val="bottom"/>
            <w:hideMark/>
          </w:tcPr>
          <w:p w14:paraId="10273E52"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76,010.00</w:t>
            </w:r>
          </w:p>
        </w:tc>
        <w:tc>
          <w:tcPr>
            <w:tcW w:w="1281" w:type="dxa"/>
            <w:vMerge w:val="restart"/>
            <w:tcBorders>
              <w:top w:val="nil"/>
              <w:left w:val="single" w:sz="4" w:space="0" w:color="auto"/>
              <w:right w:val="single" w:sz="4" w:space="0" w:color="auto"/>
            </w:tcBorders>
            <w:shd w:val="clear" w:color="auto" w:fill="auto"/>
            <w:vAlign w:val="center"/>
            <w:hideMark/>
          </w:tcPr>
          <w:p w14:paraId="5EF6A7F8" w14:textId="77777777" w:rsidR="00704F0A" w:rsidRPr="007478B6" w:rsidRDefault="00704F0A" w:rsidP="00D964C6">
            <w:pPr>
              <w:spacing w:after="0" w:line="240" w:lineRule="auto"/>
              <w:jc w:val="center"/>
              <w:rPr>
                <w:rFonts w:eastAsia="Times New Roman" w:cs="Calibri"/>
                <w:b/>
                <w:bCs/>
                <w:color w:val="000000"/>
                <w:sz w:val="22"/>
                <w:lang w:eastAsia="en-IN"/>
              </w:rPr>
            </w:pPr>
            <w:r>
              <w:rPr>
                <w:rFonts w:eastAsia="Times New Roman" w:cs="Calibri"/>
                <w:b/>
                <w:bCs/>
                <w:color w:val="000000"/>
                <w:sz w:val="22"/>
                <w:lang w:eastAsia="en-IN"/>
              </w:rPr>
              <w:t>For next date of increment please follow the below business rules</w:t>
            </w:r>
          </w:p>
          <w:p w14:paraId="1284F7BA" w14:textId="77777777" w:rsidR="00704F0A" w:rsidRPr="007478B6" w:rsidRDefault="00704F0A" w:rsidP="00D964C6">
            <w:pPr>
              <w:spacing w:after="0" w:line="240" w:lineRule="auto"/>
              <w:jc w:val="left"/>
              <w:rPr>
                <w:rFonts w:eastAsia="Times New Roman" w:cs="Calibri"/>
                <w:b/>
                <w:bCs/>
                <w:color w:val="000000"/>
                <w:sz w:val="22"/>
                <w:lang w:eastAsia="en-IN"/>
              </w:rPr>
            </w:pPr>
          </w:p>
          <w:p w14:paraId="12204E20" w14:textId="77777777" w:rsidR="00704F0A" w:rsidRPr="007478B6" w:rsidRDefault="00704F0A" w:rsidP="00D964C6">
            <w:pPr>
              <w:spacing w:after="0" w:line="240" w:lineRule="auto"/>
              <w:jc w:val="left"/>
              <w:rPr>
                <w:rFonts w:eastAsia="Times New Roman" w:cs="Calibri"/>
                <w:b/>
                <w:bCs/>
                <w:color w:val="000000"/>
                <w:sz w:val="22"/>
                <w:lang w:eastAsia="en-IN"/>
              </w:rPr>
            </w:pPr>
          </w:p>
          <w:p w14:paraId="7C61D3E6" w14:textId="77777777" w:rsidR="00704F0A" w:rsidRPr="007478B6" w:rsidRDefault="00704F0A" w:rsidP="00D964C6">
            <w:pPr>
              <w:spacing w:after="0" w:line="240" w:lineRule="auto"/>
              <w:jc w:val="left"/>
              <w:rPr>
                <w:rFonts w:eastAsia="Times New Roman" w:cs="Calibri"/>
                <w:b/>
                <w:bCs/>
                <w:color w:val="000000"/>
                <w:sz w:val="22"/>
                <w:lang w:eastAsia="en-IN"/>
              </w:rPr>
            </w:pPr>
          </w:p>
          <w:p w14:paraId="500B1A30" w14:textId="77777777" w:rsidR="00704F0A" w:rsidRPr="007478B6" w:rsidRDefault="00704F0A" w:rsidP="00D964C6">
            <w:pPr>
              <w:spacing w:after="0" w:line="240" w:lineRule="auto"/>
              <w:jc w:val="left"/>
              <w:rPr>
                <w:rFonts w:eastAsia="Times New Roman" w:cs="Calibri"/>
                <w:b/>
                <w:bCs/>
                <w:color w:val="000000"/>
                <w:sz w:val="22"/>
                <w:lang w:eastAsia="en-IN"/>
              </w:rPr>
            </w:pPr>
          </w:p>
          <w:p w14:paraId="54F87230" w14:textId="77777777" w:rsidR="00704F0A" w:rsidRPr="007478B6" w:rsidRDefault="00704F0A" w:rsidP="00D964C6">
            <w:pPr>
              <w:spacing w:after="0" w:line="240" w:lineRule="auto"/>
              <w:jc w:val="left"/>
              <w:rPr>
                <w:rFonts w:eastAsia="Times New Roman" w:cs="Calibri"/>
                <w:b/>
                <w:bCs/>
                <w:color w:val="000000"/>
                <w:sz w:val="22"/>
                <w:lang w:eastAsia="en-IN"/>
              </w:rPr>
            </w:pPr>
          </w:p>
          <w:p w14:paraId="4C8E9180" w14:textId="5A41719B"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494F8FFB" w14:textId="77777777" w:rsidTr="006E0F24">
        <w:trPr>
          <w:trHeight w:val="300"/>
        </w:trPr>
        <w:tc>
          <w:tcPr>
            <w:tcW w:w="1700" w:type="dxa"/>
            <w:vMerge/>
            <w:tcBorders>
              <w:top w:val="nil"/>
              <w:left w:val="single" w:sz="4" w:space="0" w:color="auto"/>
              <w:bottom w:val="single" w:sz="4" w:space="0" w:color="auto"/>
              <w:right w:val="single" w:sz="4" w:space="0" w:color="auto"/>
            </w:tcBorders>
            <w:vAlign w:val="center"/>
            <w:hideMark/>
          </w:tcPr>
          <w:p w14:paraId="44A1687E" w14:textId="77777777"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7F327273"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2</w:t>
            </w:r>
          </w:p>
        </w:tc>
        <w:tc>
          <w:tcPr>
            <w:tcW w:w="1700" w:type="dxa"/>
            <w:tcBorders>
              <w:top w:val="nil"/>
              <w:left w:val="nil"/>
              <w:bottom w:val="single" w:sz="4" w:space="0" w:color="auto"/>
              <w:right w:val="single" w:sz="4" w:space="0" w:color="auto"/>
            </w:tcBorders>
            <w:shd w:val="clear" w:color="000000" w:fill="F2DCDB"/>
            <w:noWrap/>
            <w:vAlign w:val="bottom"/>
            <w:hideMark/>
          </w:tcPr>
          <w:p w14:paraId="4D5DAD52"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65,830.00</w:t>
            </w:r>
          </w:p>
        </w:tc>
        <w:tc>
          <w:tcPr>
            <w:tcW w:w="1700" w:type="dxa"/>
            <w:tcBorders>
              <w:top w:val="nil"/>
              <w:left w:val="nil"/>
              <w:bottom w:val="single" w:sz="4" w:space="0" w:color="auto"/>
              <w:right w:val="single" w:sz="4" w:space="0" w:color="auto"/>
            </w:tcBorders>
            <w:shd w:val="clear" w:color="000000" w:fill="D8E4BC"/>
            <w:noWrap/>
            <w:vAlign w:val="center"/>
            <w:hideMark/>
          </w:tcPr>
          <w:p w14:paraId="1DCF1342"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000000" w:fill="D8E4BC"/>
            <w:noWrap/>
            <w:vAlign w:val="bottom"/>
            <w:hideMark/>
          </w:tcPr>
          <w:p w14:paraId="2C22971B"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76,010.00</w:t>
            </w:r>
          </w:p>
        </w:tc>
        <w:tc>
          <w:tcPr>
            <w:tcW w:w="1281" w:type="dxa"/>
            <w:vMerge/>
            <w:tcBorders>
              <w:left w:val="single" w:sz="4" w:space="0" w:color="auto"/>
              <w:right w:val="single" w:sz="4" w:space="0" w:color="auto"/>
            </w:tcBorders>
            <w:vAlign w:val="center"/>
            <w:hideMark/>
          </w:tcPr>
          <w:p w14:paraId="460BAF44" w14:textId="209A155E"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6A84D824" w14:textId="77777777" w:rsidTr="006E0F24">
        <w:trPr>
          <w:trHeight w:val="300"/>
        </w:trPr>
        <w:tc>
          <w:tcPr>
            <w:tcW w:w="1700" w:type="dxa"/>
            <w:vMerge/>
            <w:tcBorders>
              <w:top w:val="nil"/>
              <w:left w:val="single" w:sz="4" w:space="0" w:color="auto"/>
              <w:bottom w:val="single" w:sz="4" w:space="0" w:color="auto"/>
              <w:right w:val="single" w:sz="4" w:space="0" w:color="auto"/>
            </w:tcBorders>
            <w:vAlign w:val="center"/>
            <w:hideMark/>
          </w:tcPr>
          <w:p w14:paraId="0C536694" w14:textId="77777777"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7692FFCC"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3</w:t>
            </w:r>
          </w:p>
        </w:tc>
        <w:tc>
          <w:tcPr>
            <w:tcW w:w="1700" w:type="dxa"/>
            <w:tcBorders>
              <w:top w:val="nil"/>
              <w:left w:val="nil"/>
              <w:bottom w:val="single" w:sz="4" w:space="0" w:color="auto"/>
              <w:right w:val="single" w:sz="4" w:space="0" w:color="auto"/>
            </w:tcBorders>
            <w:shd w:val="clear" w:color="000000" w:fill="F2DCDB"/>
            <w:noWrap/>
            <w:vAlign w:val="bottom"/>
            <w:hideMark/>
          </w:tcPr>
          <w:p w14:paraId="006C329E"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67,820.00</w:t>
            </w:r>
          </w:p>
        </w:tc>
        <w:tc>
          <w:tcPr>
            <w:tcW w:w="1700" w:type="dxa"/>
            <w:tcBorders>
              <w:top w:val="nil"/>
              <w:left w:val="nil"/>
              <w:bottom w:val="single" w:sz="4" w:space="0" w:color="auto"/>
              <w:right w:val="single" w:sz="4" w:space="0" w:color="auto"/>
            </w:tcBorders>
            <w:shd w:val="clear" w:color="000000" w:fill="D8E4BC"/>
            <w:noWrap/>
            <w:vAlign w:val="center"/>
            <w:hideMark/>
          </w:tcPr>
          <w:p w14:paraId="51DE9477"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000000" w:fill="D8E4BC"/>
            <w:noWrap/>
            <w:vAlign w:val="bottom"/>
            <w:hideMark/>
          </w:tcPr>
          <w:p w14:paraId="62F2747E"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76,010.00</w:t>
            </w:r>
          </w:p>
        </w:tc>
        <w:tc>
          <w:tcPr>
            <w:tcW w:w="1281" w:type="dxa"/>
            <w:vMerge/>
            <w:tcBorders>
              <w:left w:val="single" w:sz="4" w:space="0" w:color="auto"/>
              <w:right w:val="single" w:sz="4" w:space="0" w:color="auto"/>
            </w:tcBorders>
            <w:vAlign w:val="center"/>
            <w:hideMark/>
          </w:tcPr>
          <w:p w14:paraId="0A6BF439" w14:textId="407F0ADE"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6CEEB890" w14:textId="77777777" w:rsidTr="006E0F24">
        <w:trPr>
          <w:trHeight w:val="300"/>
        </w:trPr>
        <w:tc>
          <w:tcPr>
            <w:tcW w:w="1700" w:type="dxa"/>
            <w:vMerge/>
            <w:tcBorders>
              <w:top w:val="nil"/>
              <w:left w:val="single" w:sz="4" w:space="0" w:color="auto"/>
              <w:bottom w:val="single" w:sz="4" w:space="0" w:color="auto"/>
              <w:right w:val="single" w:sz="4" w:space="0" w:color="auto"/>
            </w:tcBorders>
            <w:vAlign w:val="center"/>
            <w:hideMark/>
          </w:tcPr>
          <w:p w14:paraId="0564C814" w14:textId="77777777"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065C696E"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4</w:t>
            </w:r>
          </w:p>
        </w:tc>
        <w:tc>
          <w:tcPr>
            <w:tcW w:w="1700" w:type="dxa"/>
            <w:tcBorders>
              <w:top w:val="nil"/>
              <w:left w:val="nil"/>
              <w:bottom w:val="single" w:sz="4" w:space="0" w:color="auto"/>
              <w:right w:val="single" w:sz="4" w:space="0" w:color="auto"/>
            </w:tcBorders>
            <w:shd w:val="clear" w:color="000000" w:fill="F2DCDB"/>
            <w:noWrap/>
            <w:vAlign w:val="bottom"/>
            <w:hideMark/>
          </w:tcPr>
          <w:p w14:paraId="22456359"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69,810.00</w:t>
            </w:r>
          </w:p>
        </w:tc>
        <w:tc>
          <w:tcPr>
            <w:tcW w:w="1700" w:type="dxa"/>
            <w:tcBorders>
              <w:top w:val="nil"/>
              <w:left w:val="nil"/>
              <w:bottom w:val="single" w:sz="4" w:space="0" w:color="auto"/>
              <w:right w:val="single" w:sz="4" w:space="0" w:color="auto"/>
            </w:tcBorders>
            <w:shd w:val="clear" w:color="000000" w:fill="D8E4BC"/>
            <w:noWrap/>
            <w:vAlign w:val="center"/>
            <w:hideMark/>
          </w:tcPr>
          <w:p w14:paraId="5B01249F"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000000" w:fill="D8E4BC"/>
            <w:noWrap/>
            <w:vAlign w:val="bottom"/>
            <w:hideMark/>
          </w:tcPr>
          <w:p w14:paraId="55E6D90D"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76,010.00</w:t>
            </w:r>
          </w:p>
        </w:tc>
        <w:tc>
          <w:tcPr>
            <w:tcW w:w="1281" w:type="dxa"/>
            <w:vMerge/>
            <w:tcBorders>
              <w:left w:val="single" w:sz="4" w:space="0" w:color="auto"/>
              <w:right w:val="single" w:sz="4" w:space="0" w:color="auto"/>
            </w:tcBorders>
            <w:vAlign w:val="center"/>
            <w:hideMark/>
          </w:tcPr>
          <w:p w14:paraId="1421BA24" w14:textId="516D8D7C"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11FF9096" w14:textId="77777777" w:rsidTr="006E0F24">
        <w:trPr>
          <w:trHeight w:val="300"/>
        </w:trPr>
        <w:tc>
          <w:tcPr>
            <w:tcW w:w="1700" w:type="dxa"/>
            <w:vMerge/>
            <w:tcBorders>
              <w:top w:val="nil"/>
              <w:left w:val="single" w:sz="4" w:space="0" w:color="auto"/>
              <w:bottom w:val="single" w:sz="4" w:space="0" w:color="auto"/>
              <w:right w:val="single" w:sz="4" w:space="0" w:color="auto"/>
            </w:tcBorders>
            <w:vAlign w:val="center"/>
            <w:hideMark/>
          </w:tcPr>
          <w:p w14:paraId="1D2B6314" w14:textId="77777777"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2484A5FF"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5</w:t>
            </w:r>
          </w:p>
        </w:tc>
        <w:tc>
          <w:tcPr>
            <w:tcW w:w="1700" w:type="dxa"/>
            <w:tcBorders>
              <w:top w:val="nil"/>
              <w:left w:val="nil"/>
              <w:bottom w:val="single" w:sz="4" w:space="0" w:color="auto"/>
              <w:right w:val="single" w:sz="4" w:space="0" w:color="auto"/>
            </w:tcBorders>
            <w:shd w:val="clear" w:color="000000" w:fill="F2DCDB"/>
            <w:noWrap/>
            <w:vAlign w:val="bottom"/>
            <w:hideMark/>
          </w:tcPr>
          <w:p w14:paraId="0FE0F62A"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71,800.00</w:t>
            </w:r>
          </w:p>
        </w:tc>
        <w:tc>
          <w:tcPr>
            <w:tcW w:w="1700" w:type="dxa"/>
            <w:tcBorders>
              <w:top w:val="nil"/>
              <w:left w:val="nil"/>
              <w:bottom w:val="single" w:sz="4" w:space="0" w:color="auto"/>
              <w:right w:val="single" w:sz="4" w:space="0" w:color="auto"/>
            </w:tcBorders>
            <w:shd w:val="clear" w:color="000000" w:fill="D8E4BC"/>
            <w:noWrap/>
            <w:vAlign w:val="center"/>
            <w:hideMark/>
          </w:tcPr>
          <w:p w14:paraId="44506A85"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2</w:t>
            </w:r>
          </w:p>
        </w:tc>
        <w:tc>
          <w:tcPr>
            <w:tcW w:w="1700" w:type="dxa"/>
            <w:tcBorders>
              <w:top w:val="nil"/>
              <w:left w:val="nil"/>
              <w:bottom w:val="single" w:sz="4" w:space="0" w:color="auto"/>
              <w:right w:val="single" w:sz="4" w:space="0" w:color="auto"/>
            </w:tcBorders>
            <w:shd w:val="clear" w:color="000000" w:fill="D8E4BC"/>
            <w:noWrap/>
            <w:vAlign w:val="bottom"/>
            <w:hideMark/>
          </w:tcPr>
          <w:p w14:paraId="5C13522C"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78,230.00</w:t>
            </w:r>
          </w:p>
        </w:tc>
        <w:tc>
          <w:tcPr>
            <w:tcW w:w="1281" w:type="dxa"/>
            <w:vMerge/>
            <w:tcBorders>
              <w:left w:val="single" w:sz="4" w:space="0" w:color="auto"/>
              <w:right w:val="single" w:sz="4" w:space="0" w:color="auto"/>
            </w:tcBorders>
            <w:vAlign w:val="center"/>
            <w:hideMark/>
          </w:tcPr>
          <w:p w14:paraId="6C44445D" w14:textId="54E3BE70"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4D741147" w14:textId="77777777" w:rsidTr="006E0F24">
        <w:trPr>
          <w:trHeight w:val="300"/>
        </w:trPr>
        <w:tc>
          <w:tcPr>
            <w:tcW w:w="1700" w:type="dxa"/>
            <w:vMerge/>
            <w:tcBorders>
              <w:top w:val="nil"/>
              <w:left w:val="single" w:sz="4" w:space="0" w:color="auto"/>
              <w:bottom w:val="single" w:sz="4" w:space="0" w:color="auto"/>
              <w:right w:val="single" w:sz="4" w:space="0" w:color="auto"/>
            </w:tcBorders>
            <w:vAlign w:val="center"/>
            <w:hideMark/>
          </w:tcPr>
          <w:p w14:paraId="145A7415" w14:textId="77777777"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6D23F5D6"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6</w:t>
            </w:r>
          </w:p>
        </w:tc>
        <w:tc>
          <w:tcPr>
            <w:tcW w:w="1700" w:type="dxa"/>
            <w:tcBorders>
              <w:top w:val="nil"/>
              <w:left w:val="nil"/>
              <w:bottom w:val="single" w:sz="4" w:space="0" w:color="auto"/>
              <w:right w:val="single" w:sz="4" w:space="0" w:color="auto"/>
            </w:tcBorders>
            <w:shd w:val="clear" w:color="000000" w:fill="F2DCDB"/>
            <w:noWrap/>
            <w:vAlign w:val="bottom"/>
            <w:hideMark/>
          </w:tcPr>
          <w:p w14:paraId="179AF307"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73,790.00</w:t>
            </w:r>
          </w:p>
        </w:tc>
        <w:tc>
          <w:tcPr>
            <w:tcW w:w="1700" w:type="dxa"/>
            <w:tcBorders>
              <w:top w:val="nil"/>
              <w:left w:val="nil"/>
              <w:bottom w:val="single" w:sz="4" w:space="0" w:color="auto"/>
              <w:right w:val="single" w:sz="4" w:space="0" w:color="auto"/>
            </w:tcBorders>
            <w:shd w:val="clear" w:color="000000" w:fill="D8E4BC"/>
            <w:noWrap/>
            <w:vAlign w:val="center"/>
            <w:hideMark/>
          </w:tcPr>
          <w:p w14:paraId="2E6A16C1"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3</w:t>
            </w:r>
          </w:p>
        </w:tc>
        <w:tc>
          <w:tcPr>
            <w:tcW w:w="1700" w:type="dxa"/>
            <w:tcBorders>
              <w:top w:val="nil"/>
              <w:left w:val="nil"/>
              <w:bottom w:val="single" w:sz="4" w:space="0" w:color="auto"/>
              <w:right w:val="single" w:sz="4" w:space="0" w:color="auto"/>
            </w:tcBorders>
            <w:shd w:val="clear" w:color="000000" w:fill="D8E4BC"/>
            <w:noWrap/>
            <w:vAlign w:val="bottom"/>
            <w:hideMark/>
          </w:tcPr>
          <w:p w14:paraId="36F7C155"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80,450.00</w:t>
            </w:r>
          </w:p>
        </w:tc>
        <w:tc>
          <w:tcPr>
            <w:tcW w:w="1281" w:type="dxa"/>
            <w:vMerge/>
            <w:tcBorders>
              <w:left w:val="single" w:sz="4" w:space="0" w:color="auto"/>
              <w:right w:val="single" w:sz="4" w:space="0" w:color="auto"/>
            </w:tcBorders>
            <w:vAlign w:val="center"/>
            <w:hideMark/>
          </w:tcPr>
          <w:p w14:paraId="59C09DD6" w14:textId="3ED51A53"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4D6DC1F5" w14:textId="77777777" w:rsidTr="006E0F24">
        <w:trPr>
          <w:trHeight w:val="300"/>
        </w:trPr>
        <w:tc>
          <w:tcPr>
            <w:tcW w:w="1700" w:type="dxa"/>
            <w:vMerge/>
            <w:tcBorders>
              <w:top w:val="nil"/>
              <w:left w:val="single" w:sz="4" w:space="0" w:color="auto"/>
              <w:bottom w:val="single" w:sz="4" w:space="0" w:color="auto"/>
              <w:right w:val="single" w:sz="4" w:space="0" w:color="auto"/>
            </w:tcBorders>
            <w:vAlign w:val="center"/>
            <w:hideMark/>
          </w:tcPr>
          <w:p w14:paraId="78C7B844" w14:textId="77777777"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20F502FD"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7</w:t>
            </w:r>
          </w:p>
        </w:tc>
        <w:tc>
          <w:tcPr>
            <w:tcW w:w="1700" w:type="dxa"/>
            <w:tcBorders>
              <w:top w:val="nil"/>
              <w:left w:val="nil"/>
              <w:bottom w:val="single" w:sz="4" w:space="0" w:color="auto"/>
              <w:right w:val="single" w:sz="4" w:space="0" w:color="auto"/>
            </w:tcBorders>
            <w:shd w:val="clear" w:color="000000" w:fill="F2DCDB"/>
            <w:noWrap/>
            <w:vAlign w:val="bottom"/>
            <w:hideMark/>
          </w:tcPr>
          <w:p w14:paraId="7280682B"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76,010.00</w:t>
            </w:r>
          </w:p>
        </w:tc>
        <w:tc>
          <w:tcPr>
            <w:tcW w:w="1700" w:type="dxa"/>
            <w:tcBorders>
              <w:top w:val="nil"/>
              <w:left w:val="nil"/>
              <w:bottom w:val="single" w:sz="4" w:space="0" w:color="auto"/>
              <w:right w:val="single" w:sz="4" w:space="0" w:color="auto"/>
            </w:tcBorders>
            <w:shd w:val="clear" w:color="000000" w:fill="D8E4BC"/>
            <w:noWrap/>
            <w:vAlign w:val="center"/>
            <w:hideMark/>
          </w:tcPr>
          <w:p w14:paraId="432925AB"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4</w:t>
            </w:r>
          </w:p>
        </w:tc>
        <w:tc>
          <w:tcPr>
            <w:tcW w:w="1700" w:type="dxa"/>
            <w:tcBorders>
              <w:top w:val="nil"/>
              <w:left w:val="nil"/>
              <w:bottom w:val="single" w:sz="4" w:space="0" w:color="auto"/>
              <w:right w:val="single" w:sz="4" w:space="0" w:color="auto"/>
            </w:tcBorders>
            <w:shd w:val="clear" w:color="000000" w:fill="D8E4BC"/>
            <w:noWrap/>
            <w:vAlign w:val="bottom"/>
            <w:hideMark/>
          </w:tcPr>
          <w:p w14:paraId="1C96E844"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82,670.00</w:t>
            </w:r>
          </w:p>
        </w:tc>
        <w:tc>
          <w:tcPr>
            <w:tcW w:w="1281" w:type="dxa"/>
            <w:vMerge/>
            <w:tcBorders>
              <w:left w:val="single" w:sz="4" w:space="0" w:color="auto"/>
              <w:right w:val="single" w:sz="4" w:space="0" w:color="auto"/>
            </w:tcBorders>
            <w:vAlign w:val="center"/>
            <w:hideMark/>
          </w:tcPr>
          <w:p w14:paraId="645935B1" w14:textId="5D45C32D"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4B7A5DAE" w14:textId="77777777" w:rsidTr="006E0F24">
        <w:trPr>
          <w:trHeight w:val="300"/>
        </w:trPr>
        <w:tc>
          <w:tcPr>
            <w:tcW w:w="1700" w:type="dxa"/>
            <w:vMerge/>
            <w:tcBorders>
              <w:top w:val="nil"/>
              <w:left w:val="single" w:sz="4" w:space="0" w:color="auto"/>
              <w:bottom w:val="single" w:sz="4" w:space="0" w:color="auto"/>
              <w:right w:val="single" w:sz="4" w:space="0" w:color="auto"/>
            </w:tcBorders>
            <w:vAlign w:val="center"/>
            <w:hideMark/>
          </w:tcPr>
          <w:p w14:paraId="06B6BB1C" w14:textId="77777777"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2B34D240"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8</w:t>
            </w:r>
          </w:p>
        </w:tc>
        <w:tc>
          <w:tcPr>
            <w:tcW w:w="1700" w:type="dxa"/>
            <w:tcBorders>
              <w:top w:val="nil"/>
              <w:left w:val="nil"/>
              <w:bottom w:val="single" w:sz="4" w:space="0" w:color="auto"/>
              <w:right w:val="single" w:sz="4" w:space="0" w:color="auto"/>
            </w:tcBorders>
            <w:shd w:val="clear" w:color="000000" w:fill="F2DCDB"/>
            <w:noWrap/>
            <w:vAlign w:val="bottom"/>
            <w:hideMark/>
          </w:tcPr>
          <w:p w14:paraId="2472BA1E"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78,230.00</w:t>
            </w:r>
          </w:p>
        </w:tc>
        <w:tc>
          <w:tcPr>
            <w:tcW w:w="1700" w:type="dxa"/>
            <w:tcBorders>
              <w:top w:val="nil"/>
              <w:left w:val="nil"/>
              <w:bottom w:val="single" w:sz="4" w:space="0" w:color="auto"/>
              <w:right w:val="single" w:sz="4" w:space="0" w:color="auto"/>
            </w:tcBorders>
            <w:shd w:val="clear" w:color="000000" w:fill="D8E4BC"/>
            <w:noWrap/>
            <w:vAlign w:val="center"/>
            <w:hideMark/>
          </w:tcPr>
          <w:p w14:paraId="605AD4B5"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5</w:t>
            </w:r>
          </w:p>
        </w:tc>
        <w:tc>
          <w:tcPr>
            <w:tcW w:w="1700" w:type="dxa"/>
            <w:tcBorders>
              <w:top w:val="nil"/>
              <w:left w:val="nil"/>
              <w:bottom w:val="single" w:sz="4" w:space="0" w:color="auto"/>
              <w:right w:val="single" w:sz="4" w:space="0" w:color="auto"/>
            </w:tcBorders>
            <w:shd w:val="clear" w:color="000000" w:fill="D8E4BC"/>
            <w:noWrap/>
            <w:vAlign w:val="bottom"/>
            <w:hideMark/>
          </w:tcPr>
          <w:p w14:paraId="179F0C5B"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84,890.00</w:t>
            </w:r>
          </w:p>
        </w:tc>
        <w:tc>
          <w:tcPr>
            <w:tcW w:w="1281" w:type="dxa"/>
            <w:vMerge/>
            <w:tcBorders>
              <w:left w:val="single" w:sz="4" w:space="0" w:color="auto"/>
              <w:right w:val="single" w:sz="4" w:space="0" w:color="auto"/>
            </w:tcBorders>
            <w:vAlign w:val="center"/>
            <w:hideMark/>
          </w:tcPr>
          <w:p w14:paraId="4BA9C86A" w14:textId="15B66344"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24FEC18D" w14:textId="77777777" w:rsidTr="006E0F24">
        <w:trPr>
          <w:trHeight w:val="300"/>
        </w:trPr>
        <w:tc>
          <w:tcPr>
            <w:tcW w:w="1700" w:type="dxa"/>
            <w:vMerge w:val="restart"/>
            <w:tcBorders>
              <w:top w:val="nil"/>
              <w:left w:val="single" w:sz="4" w:space="0" w:color="auto"/>
              <w:right w:val="single" w:sz="4" w:space="0" w:color="auto"/>
            </w:tcBorders>
            <w:shd w:val="clear" w:color="auto" w:fill="auto"/>
            <w:vAlign w:val="center"/>
            <w:hideMark/>
          </w:tcPr>
          <w:p w14:paraId="11784923" w14:textId="77777777" w:rsidR="00704F0A" w:rsidRPr="007478B6" w:rsidRDefault="00704F0A" w:rsidP="00D964C6">
            <w:pPr>
              <w:spacing w:after="0" w:line="240" w:lineRule="auto"/>
              <w:jc w:val="center"/>
              <w:rPr>
                <w:rFonts w:eastAsia="Times New Roman" w:cs="Calibri"/>
                <w:b/>
                <w:bCs/>
                <w:color w:val="000000"/>
                <w:sz w:val="22"/>
                <w:lang w:eastAsia="en-IN"/>
              </w:rPr>
            </w:pPr>
            <w:r w:rsidRPr="007478B6">
              <w:rPr>
                <w:rFonts w:eastAsia="Times New Roman" w:cs="Calibri"/>
                <w:b/>
                <w:bCs/>
                <w:color w:val="000000"/>
                <w:sz w:val="22"/>
                <w:lang w:eastAsia="en-IN"/>
              </w:rPr>
              <w:t>Stagnation Increments</w:t>
            </w:r>
          </w:p>
          <w:p w14:paraId="32286560" w14:textId="77777777" w:rsidR="00704F0A" w:rsidRPr="007478B6" w:rsidRDefault="00704F0A" w:rsidP="00D964C6">
            <w:pPr>
              <w:spacing w:after="0" w:line="240" w:lineRule="auto"/>
              <w:jc w:val="left"/>
              <w:rPr>
                <w:rFonts w:eastAsia="Times New Roman" w:cs="Calibri"/>
                <w:b/>
                <w:bCs/>
                <w:color w:val="000000"/>
                <w:sz w:val="22"/>
                <w:lang w:eastAsia="en-IN"/>
              </w:rPr>
            </w:pPr>
          </w:p>
          <w:p w14:paraId="52C5EA44" w14:textId="77777777" w:rsidR="00704F0A" w:rsidRPr="007478B6" w:rsidRDefault="00704F0A" w:rsidP="00D964C6">
            <w:pPr>
              <w:spacing w:after="0" w:line="240" w:lineRule="auto"/>
              <w:jc w:val="left"/>
              <w:rPr>
                <w:rFonts w:eastAsia="Times New Roman" w:cs="Calibri"/>
                <w:b/>
                <w:bCs/>
                <w:color w:val="000000"/>
                <w:sz w:val="22"/>
                <w:lang w:eastAsia="en-IN"/>
              </w:rPr>
            </w:pPr>
          </w:p>
          <w:p w14:paraId="0DB91D1B" w14:textId="77777777" w:rsidR="00704F0A" w:rsidRPr="007478B6" w:rsidRDefault="00704F0A" w:rsidP="00D964C6">
            <w:pPr>
              <w:spacing w:after="0" w:line="240" w:lineRule="auto"/>
              <w:jc w:val="left"/>
              <w:rPr>
                <w:rFonts w:eastAsia="Times New Roman" w:cs="Calibri"/>
                <w:b/>
                <w:bCs/>
                <w:color w:val="000000"/>
                <w:sz w:val="22"/>
                <w:lang w:eastAsia="en-IN"/>
              </w:rPr>
            </w:pPr>
          </w:p>
          <w:p w14:paraId="119E4597" w14:textId="77777777" w:rsidR="00704F0A" w:rsidRPr="007478B6" w:rsidRDefault="00704F0A" w:rsidP="00D964C6">
            <w:pPr>
              <w:spacing w:after="0" w:line="240" w:lineRule="auto"/>
              <w:jc w:val="left"/>
              <w:rPr>
                <w:rFonts w:eastAsia="Times New Roman" w:cs="Calibri"/>
                <w:b/>
                <w:bCs/>
                <w:color w:val="000000"/>
                <w:sz w:val="22"/>
                <w:lang w:eastAsia="en-IN"/>
              </w:rPr>
            </w:pPr>
          </w:p>
          <w:p w14:paraId="3068A784" w14:textId="7FE06ED8"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39EF3B7C" w14:textId="77777777" w:rsidR="00704F0A" w:rsidRPr="007478B6" w:rsidRDefault="00704F0A" w:rsidP="00D964C6">
            <w:pPr>
              <w:spacing w:after="0" w:line="240" w:lineRule="auto"/>
              <w:jc w:val="center"/>
              <w:rPr>
                <w:rFonts w:eastAsia="Times New Roman" w:cs="Calibri"/>
                <w:color w:val="000000"/>
                <w:sz w:val="22"/>
                <w:lang w:eastAsia="en-IN"/>
              </w:rPr>
            </w:pPr>
            <w:r>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000000" w:fill="F2DCDB"/>
            <w:noWrap/>
            <w:vAlign w:val="bottom"/>
            <w:hideMark/>
          </w:tcPr>
          <w:p w14:paraId="29C9D74B"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80,450.00</w:t>
            </w:r>
          </w:p>
        </w:tc>
        <w:tc>
          <w:tcPr>
            <w:tcW w:w="1700" w:type="dxa"/>
            <w:tcBorders>
              <w:top w:val="nil"/>
              <w:left w:val="nil"/>
              <w:bottom w:val="single" w:sz="4" w:space="0" w:color="auto"/>
              <w:right w:val="single" w:sz="4" w:space="0" w:color="auto"/>
            </w:tcBorders>
            <w:shd w:val="clear" w:color="000000" w:fill="D8E4BC"/>
            <w:noWrap/>
            <w:vAlign w:val="center"/>
            <w:hideMark/>
          </w:tcPr>
          <w:p w14:paraId="3F552A85"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6</w:t>
            </w:r>
          </w:p>
        </w:tc>
        <w:tc>
          <w:tcPr>
            <w:tcW w:w="1700" w:type="dxa"/>
            <w:tcBorders>
              <w:top w:val="single" w:sz="4" w:space="0" w:color="auto"/>
              <w:left w:val="nil"/>
              <w:bottom w:val="single" w:sz="4" w:space="0" w:color="auto"/>
              <w:right w:val="single" w:sz="4" w:space="0" w:color="auto"/>
            </w:tcBorders>
            <w:shd w:val="clear" w:color="000000" w:fill="D8E4BC"/>
            <w:noWrap/>
            <w:vAlign w:val="bottom"/>
            <w:hideMark/>
          </w:tcPr>
          <w:p w14:paraId="414CF4BA"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87,390.00</w:t>
            </w:r>
          </w:p>
        </w:tc>
        <w:tc>
          <w:tcPr>
            <w:tcW w:w="1281" w:type="dxa"/>
            <w:vMerge/>
            <w:tcBorders>
              <w:left w:val="single" w:sz="4" w:space="0" w:color="auto"/>
              <w:right w:val="single" w:sz="4" w:space="0" w:color="auto"/>
            </w:tcBorders>
            <w:vAlign w:val="center"/>
            <w:hideMark/>
          </w:tcPr>
          <w:p w14:paraId="40555731" w14:textId="43047BA7"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627FD21A" w14:textId="77777777" w:rsidTr="006E0F24">
        <w:trPr>
          <w:trHeight w:val="300"/>
        </w:trPr>
        <w:tc>
          <w:tcPr>
            <w:tcW w:w="1700" w:type="dxa"/>
            <w:vMerge/>
            <w:tcBorders>
              <w:left w:val="single" w:sz="4" w:space="0" w:color="auto"/>
              <w:right w:val="single" w:sz="4" w:space="0" w:color="auto"/>
            </w:tcBorders>
            <w:vAlign w:val="center"/>
            <w:hideMark/>
          </w:tcPr>
          <w:p w14:paraId="70837390" w14:textId="12E65F22"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7DF54808" w14:textId="77777777" w:rsidR="00704F0A" w:rsidRPr="007478B6" w:rsidRDefault="00704F0A" w:rsidP="00D964C6">
            <w:pPr>
              <w:spacing w:after="0" w:line="240" w:lineRule="auto"/>
              <w:jc w:val="center"/>
              <w:rPr>
                <w:rFonts w:eastAsia="Times New Roman" w:cs="Calibri"/>
                <w:color w:val="000000"/>
                <w:sz w:val="22"/>
                <w:lang w:eastAsia="en-IN"/>
              </w:rPr>
            </w:pPr>
            <w:r>
              <w:rPr>
                <w:rFonts w:eastAsia="Times New Roman" w:cs="Calibri"/>
                <w:color w:val="000000"/>
                <w:sz w:val="22"/>
                <w:lang w:eastAsia="en-IN"/>
              </w:rPr>
              <w:t>++2</w:t>
            </w:r>
          </w:p>
        </w:tc>
        <w:tc>
          <w:tcPr>
            <w:tcW w:w="1700" w:type="dxa"/>
            <w:tcBorders>
              <w:top w:val="nil"/>
              <w:left w:val="nil"/>
              <w:bottom w:val="single" w:sz="4" w:space="0" w:color="auto"/>
              <w:right w:val="single" w:sz="4" w:space="0" w:color="auto"/>
            </w:tcBorders>
            <w:shd w:val="clear" w:color="000000" w:fill="F2DCDB"/>
            <w:noWrap/>
            <w:vAlign w:val="bottom"/>
            <w:hideMark/>
          </w:tcPr>
          <w:p w14:paraId="45D94A53"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82,670.00</w:t>
            </w:r>
          </w:p>
        </w:tc>
        <w:tc>
          <w:tcPr>
            <w:tcW w:w="1700" w:type="dxa"/>
            <w:tcBorders>
              <w:top w:val="nil"/>
              <w:left w:val="nil"/>
              <w:bottom w:val="single" w:sz="4" w:space="0" w:color="auto"/>
              <w:right w:val="single" w:sz="4" w:space="0" w:color="auto"/>
            </w:tcBorders>
            <w:shd w:val="clear" w:color="000000" w:fill="D8E4BC"/>
            <w:noWrap/>
            <w:vAlign w:val="center"/>
            <w:hideMark/>
          </w:tcPr>
          <w:p w14:paraId="3C052FE3"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7</w:t>
            </w:r>
          </w:p>
        </w:tc>
        <w:tc>
          <w:tcPr>
            <w:tcW w:w="1700" w:type="dxa"/>
            <w:tcBorders>
              <w:top w:val="single" w:sz="4" w:space="0" w:color="auto"/>
              <w:left w:val="nil"/>
              <w:bottom w:val="single" w:sz="4" w:space="0" w:color="auto"/>
              <w:right w:val="single" w:sz="4" w:space="0" w:color="auto"/>
            </w:tcBorders>
            <w:shd w:val="clear" w:color="000000" w:fill="D8E4BC"/>
            <w:noWrap/>
            <w:vAlign w:val="bottom"/>
            <w:hideMark/>
          </w:tcPr>
          <w:p w14:paraId="2E0AFA39"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89,890.00</w:t>
            </w:r>
          </w:p>
        </w:tc>
        <w:tc>
          <w:tcPr>
            <w:tcW w:w="1281" w:type="dxa"/>
            <w:vMerge/>
            <w:tcBorders>
              <w:left w:val="single" w:sz="4" w:space="0" w:color="auto"/>
              <w:right w:val="single" w:sz="4" w:space="0" w:color="auto"/>
            </w:tcBorders>
            <w:vAlign w:val="center"/>
            <w:hideMark/>
          </w:tcPr>
          <w:p w14:paraId="762E1F9D" w14:textId="187ED3E7"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0AC28457" w14:textId="77777777" w:rsidTr="006E0F24">
        <w:trPr>
          <w:trHeight w:val="300"/>
        </w:trPr>
        <w:tc>
          <w:tcPr>
            <w:tcW w:w="1700" w:type="dxa"/>
            <w:vMerge/>
            <w:tcBorders>
              <w:left w:val="single" w:sz="4" w:space="0" w:color="auto"/>
              <w:right w:val="single" w:sz="4" w:space="0" w:color="auto"/>
            </w:tcBorders>
            <w:vAlign w:val="center"/>
            <w:hideMark/>
          </w:tcPr>
          <w:p w14:paraId="5CAC2A40" w14:textId="19C08F33"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53DDCE49" w14:textId="77777777" w:rsidR="00704F0A" w:rsidRPr="007478B6" w:rsidRDefault="00704F0A" w:rsidP="00D964C6">
            <w:pPr>
              <w:spacing w:after="0" w:line="240" w:lineRule="auto"/>
              <w:jc w:val="center"/>
              <w:rPr>
                <w:rFonts w:eastAsia="Times New Roman" w:cs="Calibri"/>
                <w:color w:val="000000"/>
                <w:sz w:val="22"/>
                <w:lang w:eastAsia="en-IN"/>
              </w:rPr>
            </w:pPr>
            <w:r>
              <w:rPr>
                <w:rFonts w:eastAsia="Times New Roman" w:cs="Calibri"/>
                <w:color w:val="000000"/>
                <w:sz w:val="22"/>
                <w:lang w:eastAsia="en-IN"/>
              </w:rPr>
              <w:t>++3</w:t>
            </w:r>
          </w:p>
        </w:tc>
        <w:tc>
          <w:tcPr>
            <w:tcW w:w="1700" w:type="dxa"/>
            <w:tcBorders>
              <w:top w:val="nil"/>
              <w:left w:val="nil"/>
              <w:bottom w:val="single" w:sz="4" w:space="0" w:color="auto"/>
              <w:right w:val="single" w:sz="4" w:space="0" w:color="auto"/>
            </w:tcBorders>
            <w:shd w:val="clear" w:color="000000" w:fill="F2DCDB"/>
            <w:noWrap/>
            <w:vAlign w:val="bottom"/>
            <w:hideMark/>
          </w:tcPr>
          <w:p w14:paraId="7F3FBC14"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84,890.00</w:t>
            </w:r>
          </w:p>
        </w:tc>
        <w:tc>
          <w:tcPr>
            <w:tcW w:w="1700" w:type="dxa"/>
            <w:tcBorders>
              <w:top w:val="nil"/>
              <w:left w:val="nil"/>
              <w:bottom w:val="single" w:sz="4" w:space="0" w:color="auto"/>
              <w:right w:val="single" w:sz="4" w:space="0" w:color="auto"/>
            </w:tcBorders>
            <w:shd w:val="clear" w:color="000000" w:fill="D8E4BC"/>
            <w:noWrap/>
            <w:vAlign w:val="center"/>
            <w:hideMark/>
          </w:tcPr>
          <w:p w14:paraId="4B1F4B3E"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8 *</w:t>
            </w:r>
          </w:p>
        </w:tc>
        <w:tc>
          <w:tcPr>
            <w:tcW w:w="1700" w:type="dxa"/>
            <w:tcBorders>
              <w:top w:val="single" w:sz="4" w:space="0" w:color="auto"/>
              <w:left w:val="nil"/>
              <w:bottom w:val="single" w:sz="4" w:space="0" w:color="auto"/>
              <w:right w:val="single" w:sz="4" w:space="0" w:color="auto"/>
            </w:tcBorders>
            <w:shd w:val="clear" w:color="000000" w:fill="D8E4BC"/>
            <w:noWrap/>
            <w:vAlign w:val="bottom"/>
            <w:hideMark/>
          </w:tcPr>
          <w:p w14:paraId="0A966CA8"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89,890.00</w:t>
            </w:r>
          </w:p>
        </w:tc>
        <w:tc>
          <w:tcPr>
            <w:tcW w:w="1281" w:type="dxa"/>
            <w:vMerge/>
            <w:tcBorders>
              <w:left w:val="single" w:sz="4" w:space="0" w:color="auto"/>
              <w:right w:val="single" w:sz="4" w:space="0" w:color="auto"/>
            </w:tcBorders>
            <w:vAlign w:val="center"/>
            <w:hideMark/>
          </w:tcPr>
          <w:p w14:paraId="47D3286C" w14:textId="6FF633C3"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15AE68AC" w14:textId="77777777" w:rsidTr="006E0F24">
        <w:trPr>
          <w:trHeight w:val="300"/>
        </w:trPr>
        <w:tc>
          <w:tcPr>
            <w:tcW w:w="1700" w:type="dxa"/>
            <w:vMerge/>
            <w:tcBorders>
              <w:left w:val="single" w:sz="4" w:space="0" w:color="auto"/>
              <w:right w:val="single" w:sz="4" w:space="0" w:color="auto"/>
            </w:tcBorders>
            <w:vAlign w:val="center"/>
            <w:hideMark/>
          </w:tcPr>
          <w:p w14:paraId="703412E3" w14:textId="6D40149A"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single" w:sz="4" w:space="0" w:color="auto"/>
              <w:left w:val="nil"/>
              <w:bottom w:val="single" w:sz="4" w:space="0" w:color="auto"/>
              <w:right w:val="single" w:sz="4" w:space="0" w:color="auto"/>
            </w:tcBorders>
            <w:shd w:val="clear" w:color="000000" w:fill="F2DCDB"/>
            <w:noWrap/>
            <w:vAlign w:val="center"/>
            <w:hideMark/>
          </w:tcPr>
          <w:p w14:paraId="18C58B99" w14:textId="77777777" w:rsidR="00704F0A" w:rsidRPr="007478B6" w:rsidRDefault="00704F0A" w:rsidP="00D964C6">
            <w:pPr>
              <w:spacing w:after="0" w:line="240" w:lineRule="auto"/>
              <w:jc w:val="center"/>
              <w:rPr>
                <w:rFonts w:eastAsia="Times New Roman" w:cs="Calibri"/>
                <w:color w:val="000000"/>
                <w:sz w:val="22"/>
                <w:lang w:eastAsia="en-IN"/>
              </w:rPr>
            </w:pPr>
            <w:r>
              <w:rPr>
                <w:rFonts w:eastAsia="Times New Roman" w:cs="Calibri"/>
                <w:color w:val="000000"/>
                <w:sz w:val="22"/>
                <w:lang w:eastAsia="en-IN"/>
              </w:rPr>
              <w:t>++4</w:t>
            </w:r>
          </w:p>
        </w:tc>
        <w:tc>
          <w:tcPr>
            <w:tcW w:w="1700" w:type="dxa"/>
            <w:tcBorders>
              <w:top w:val="nil"/>
              <w:left w:val="nil"/>
              <w:bottom w:val="single" w:sz="4" w:space="0" w:color="auto"/>
              <w:right w:val="single" w:sz="4" w:space="0" w:color="auto"/>
            </w:tcBorders>
            <w:shd w:val="clear" w:color="000000" w:fill="F2DCDB"/>
            <w:noWrap/>
            <w:vAlign w:val="bottom"/>
            <w:hideMark/>
          </w:tcPr>
          <w:p w14:paraId="6D892D3E"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87,110.00</w:t>
            </w:r>
          </w:p>
        </w:tc>
        <w:tc>
          <w:tcPr>
            <w:tcW w:w="1700" w:type="dxa"/>
            <w:tcBorders>
              <w:top w:val="nil"/>
              <w:left w:val="nil"/>
              <w:bottom w:val="single" w:sz="4" w:space="0" w:color="auto"/>
              <w:right w:val="single" w:sz="4" w:space="0" w:color="auto"/>
            </w:tcBorders>
            <w:shd w:val="clear" w:color="000000" w:fill="D8E4BC"/>
            <w:noWrap/>
            <w:vAlign w:val="center"/>
            <w:hideMark/>
          </w:tcPr>
          <w:p w14:paraId="42999A5C"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8 *</w:t>
            </w:r>
          </w:p>
        </w:tc>
        <w:tc>
          <w:tcPr>
            <w:tcW w:w="1700" w:type="dxa"/>
            <w:tcBorders>
              <w:top w:val="single" w:sz="4" w:space="0" w:color="auto"/>
              <w:left w:val="nil"/>
              <w:bottom w:val="single" w:sz="4" w:space="0" w:color="auto"/>
              <w:right w:val="single" w:sz="4" w:space="0" w:color="auto"/>
            </w:tcBorders>
            <w:shd w:val="clear" w:color="000000" w:fill="D8E4BC"/>
            <w:noWrap/>
            <w:vAlign w:val="bottom"/>
            <w:hideMark/>
          </w:tcPr>
          <w:p w14:paraId="19C3988F"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89,890.00</w:t>
            </w:r>
          </w:p>
        </w:tc>
        <w:tc>
          <w:tcPr>
            <w:tcW w:w="1281" w:type="dxa"/>
            <w:vMerge/>
            <w:tcBorders>
              <w:left w:val="single" w:sz="4" w:space="0" w:color="auto"/>
              <w:right w:val="single" w:sz="4" w:space="0" w:color="auto"/>
            </w:tcBorders>
            <w:vAlign w:val="center"/>
            <w:hideMark/>
          </w:tcPr>
          <w:p w14:paraId="7FC07751" w14:textId="4FEDDD43"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4F3AE376" w14:textId="77777777" w:rsidTr="006E0F24">
        <w:trPr>
          <w:trHeight w:val="300"/>
        </w:trPr>
        <w:tc>
          <w:tcPr>
            <w:tcW w:w="1700" w:type="dxa"/>
            <w:vMerge/>
            <w:tcBorders>
              <w:left w:val="single" w:sz="4" w:space="0" w:color="auto"/>
              <w:right w:val="single" w:sz="4" w:space="0" w:color="auto"/>
            </w:tcBorders>
            <w:vAlign w:val="center"/>
            <w:hideMark/>
          </w:tcPr>
          <w:p w14:paraId="5EF246E7" w14:textId="513EE7B0"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single" w:sz="4" w:space="0" w:color="auto"/>
              <w:left w:val="nil"/>
              <w:bottom w:val="single" w:sz="4" w:space="0" w:color="auto"/>
              <w:right w:val="single" w:sz="4" w:space="0" w:color="auto"/>
            </w:tcBorders>
            <w:shd w:val="clear" w:color="000000" w:fill="F2DCDB"/>
            <w:noWrap/>
            <w:vAlign w:val="center"/>
            <w:hideMark/>
          </w:tcPr>
          <w:p w14:paraId="0F970382" w14:textId="77777777" w:rsidR="00704F0A" w:rsidRPr="007478B6" w:rsidRDefault="00704F0A" w:rsidP="00D964C6">
            <w:pPr>
              <w:spacing w:after="0" w:line="240" w:lineRule="auto"/>
              <w:jc w:val="center"/>
              <w:rPr>
                <w:rFonts w:eastAsia="Times New Roman" w:cs="Calibri"/>
                <w:color w:val="000000"/>
                <w:sz w:val="22"/>
                <w:lang w:eastAsia="en-IN"/>
              </w:rPr>
            </w:pPr>
            <w:r>
              <w:rPr>
                <w:rFonts w:eastAsia="Times New Roman" w:cs="Calibri"/>
                <w:color w:val="000000"/>
                <w:sz w:val="22"/>
                <w:lang w:eastAsia="en-IN"/>
              </w:rPr>
              <w:t>++5</w:t>
            </w:r>
          </w:p>
        </w:tc>
        <w:tc>
          <w:tcPr>
            <w:tcW w:w="1700" w:type="dxa"/>
            <w:tcBorders>
              <w:top w:val="nil"/>
              <w:left w:val="nil"/>
              <w:bottom w:val="single" w:sz="4" w:space="0" w:color="auto"/>
              <w:right w:val="single" w:sz="4" w:space="0" w:color="auto"/>
            </w:tcBorders>
            <w:shd w:val="clear" w:color="000000" w:fill="F2DCDB"/>
            <w:noWrap/>
            <w:vAlign w:val="bottom"/>
            <w:hideMark/>
          </w:tcPr>
          <w:p w14:paraId="2F6E41CF"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89,610.00</w:t>
            </w:r>
          </w:p>
        </w:tc>
        <w:tc>
          <w:tcPr>
            <w:tcW w:w="1700" w:type="dxa"/>
            <w:tcBorders>
              <w:top w:val="nil"/>
              <w:left w:val="nil"/>
              <w:bottom w:val="single" w:sz="4" w:space="0" w:color="auto"/>
              <w:right w:val="single" w:sz="4" w:space="0" w:color="auto"/>
            </w:tcBorders>
            <w:shd w:val="clear" w:color="000000" w:fill="D8E4BC"/>
            <w:noWrap/>
            <w:vAlign w:val="center"/>
            <w:hideMark/>
          </w:tcPr>
          <w:p w14:paraId="33DF62CA"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8 *</w:t>
            </w:r>
          </w:p>
        </w:tc>
        <w:tc>
          <w:tcPr>
            <w:tcW w:w="1700" w:type="dxa"/>
            <w:tcBorders>
              <w:top w:val="single" w:sz="4" w:space="0" w:color="auto"/>
              <w:left w:val="nil"/>
              <w:bottom w:val="single" w:sz="4" w:space="0" w:color="auto"/>
              <w:right w:val="single" w:sz="4" w:space="0" w:color="auto"/>
            </w:tcBorders>
            <w:shd w:val="clear" w:color="000000" w:fill="D8E4BC"/>
            <w:noWrap/>
            <w:vAlign w:val="bottom"/>
            <w:hideMark/>
          </w:tcPr>
          <w:p w14:paraId="1BDDA8E4"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89,890.00</w:t>
            </w:r>
          </w:p>
        </w:tc>
        <w:tc>
          <w:tcPr>
            <w:tcW w:w="1281" w:type="dxa"/>
            <w:vMerge/>
            <w:tcBorders>
              <w:left w:val="single" w:sz="4" w:space="0" w:color="auto"/>
              <w:right w:val="single" w:sz="4" w:space="0" w:color="auto"/>
            </w:tcBorders>
            <w:vAlign w:val="center"/>
            <w:hideMark/>
          </w:tcPr>
          <w:p w14:paraId="21A4ED93" w14:textId="3D84D7C5"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70C9ED9C" w14:textId="77777777" w:rsidTr="006E0F24">
        <w:trPr>
          <w:trHeight w:val="300"/>
        </w:trPr>
        <w:tc>
          <w:tcPr>
            <w:tcW w:w="1700" w:type="dxa"/>
            <w:vMerge/>
            <w:tcBorders>
              <w:left w:val="single" w:sz="4" w:space="0" w:color="auto"/>
              <w:bottom w:val="single" w:sz="4" w:space="0" w:color="auto"/>
              <w:right w:val="single" w:sz="4" w:space="0" w:color="auto"/>
            </w:tcBorders>
            <w:vAlign w:val="center"/>
            <w:hideMark/>
          </w:tcPr>
          <w:p w14:paraId="436D4A47" w14:textId="1A52737F"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single" w:sz="4" w:space="0" w:color="auto"/>
              <w:left w:val="nil"/>
              <w:bottom w:val="single" w:sz="4" w:space="0" w:color="auto"/>
              <w:right w:val="single" w:sz="4" w:space="0" w:color="auto"/>
            </w:tcBorders>
            <w:shd w:val="clear" w:color="000000" w:fill="F2DCDB"/>
            <w:noWrap/>
            <w:vAlign w:val="center"/>
            <w:hideMark/>
          </w:tcPr>
          <w:p w14:paraId="52C74FF9" w14:textId="77777777" w:rsidR="00704F0A" w:rsidRPr="007478B6" w:rsidRDefault="00704F0A" w:rsidP="00D964C6">
            <w:pPr>
              <w:spacing w:after="0" w:line="240" w:lineRule="auto"/>
              <w:jc w:val="center"/>
              <w:rPr>
                <w:rFonts w:eastAsia="Times New Roman" w:cs="Calibri"/>
                <w:color w:val="000000"/>
                <w:sz w:val="22"/>
                <w:lang w:eastAsia="en-IN"/>
              </w:rPr>
            </w:pPr>
            <w:r>
              <w:rPr>
                <w:rFonts w:eastAsia="Times New Roman" w:cs="Calibri"/>
                <w:color w:val="000000"/>
                <w:sz w:val="22"/>
                <w:lang w:eastAsia="en-IN"/>
              </w:rPr>
              <w:t>++6</w:t>
            </w:r>
          </w:p>
        </w:tc>
        <w:tc>
          <w:tcPr>
            <w:tcW w:w="1700" w:type="dxa"/>
            <w:tcBorders>
              <w:top w:val="nil"/>
              <w:left w:val="nil"/>
              <w:bottom w:val="single" w:sz="4" w:space="0" w:color="auto"/>
              <w:right w:val="single" w:sz="4" w:space="0" w:color="auto"/>
            </w:tcBorders>
            <w:shd w:val="clear" w:color="000000" w:fill="F2DCDB"/>
            <w:noWrap/>
            <w:vAlign w:val="bottom"/>
            <w:hideMark/>
          </w:tcPr>
          <w:p w14:paraId="4353D68D"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92,110.00</w:t>
            </w:r>
          </w:p>
        </w:tc>
        <w:tc>
          <w:tcPr>
            <w:tcW w:w="1700" w:type="dxa"/>
            <w:tcBorders>
              <w:top w:val="nil"/>
              <w:left w:val="nil"/>
              <w:bottom w:val="single" w:sz="4" w:space="0" w:color="auto"/>
              <w:right w:val="single" w:sz="4" w:space="0" w:color="auto"/>
            </w:tcBorders>
            <w:shd w:val="clear" w:color="000000" w:fill="D8E4BC"/>
            <w:noWrap/>
            <w:vAlign w:val="center"/>
            <w:hideMark/>
          </w:tcPr>
          <w:p w14:paraId="025AC9ED"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10*</w:t>
            </w:r>
          </w:p>
        </w:tc>
        <w:tc>
          <w:tcPr>
            <w:tcW w:w="1700" w:type="dxa"/>
            <w:tcBorders>
              <w:top w:val="single" w:sz="4" w:space="0" w:color="auto"/>
              <w:left w:val="nil"/>
              <w:bottom w:val="single" w:sz="4" w:space="0" w:color="auto"/>
              <w:right w:val="single" w:sz="4" w:space="0" w:color="auto"/>
            </w:tcBorders>
            <w:shd w:val="clear" w:color="000000" w:fill="D8E4BC"/>
            <w:noWrap/>
            <w:vAlign w:val="bottom"/>
            <w:hideMark/>
          </w:tcPr>
          <w:p w14:paraId="70012F62" w14:textId="77777777" w:rsidR="00704F0A" w:rsidRPr="007478B6" w:rsidRDefault="00704F0A" w:rsidP="00D964C6">
            <w:pPr>
              <w:spacing w:after="0" w:line="240" w:lineRule="auto"/>
              <w:jc w:val="right"/>
              <w:rPr>
                <w:rFonts w:eastAsia="Times New Roman" w:cs="Calibri"/>
                <w:color w:val="000000"/>
                <w:sz w:val="22"/>
                <w:lang w:eastAsia="en-IN"/>
              </w:rPr>
            </w:pPr>
            <w:r w:rsidRPr="007478B6">
              <w:rPr>
                <w:rFonts w:eastAsia="Times New Roman" w:cs="Calibri"/>
                <w:color w:val="000000"/>
                <w:sz w:val="22"/>
                <w:lang w:eastAsia="en-IN"/>
              </w:rPr>
              <w:t>₹ 92,390.00</w:t>
            </w:r>
          </w:p>
        </w:tc>
        <w:tc>
          <w:tcPr>
            <w:tcW w:w="1281" w:type="dxa"/>
            <w:vMerge/>
            <w:tcBorders>
              <w:left w:val="single" w:sz="4" w:space="0" w:color="auto"/>
              <w:bottom w:val="single" w:sz="4" w:space="0" w:color="000000"/>
              <w:right w:val="single" w:sz="4" w:space="0" w:color="auto"/>
            </w:tcBorders>
            <w:vAlign w:val="center"/>
            <w:hideMark/>
          </w:tcPr>
          <w:p w14:paraId="7883BBD6" w14:textId="545A54F3" w:rsidR="00704F0A" w:rsidRPr="007478B6" w:rsidRDefault="00704F0A" w:rsidP="00D964C6">
            <w:pPr>
              <w:spacing w:after="0" w:line="240" w:lineRule="auto"/>
              <w:jc w:val="left"/>
              <w:rPr>
                <w:rFonts w:eastAsia="Times New Roman" w:cs="Calibri"/>
                <w:b/>
                <w:bCs/>
                <w:color w:val="000000"/>
                <w:sz w:val="22"/>
                <w:lang w:eastAsia="en-IN"/>
              </w:rPr>
            </w:pPr>
          </w:p>
        </w:tc>
      </w:tr>
    </w:tbl>
    <w:p w14:paraId="0DAD7708" w14:textId="77777777" w:rsidR="00D964C6" w:rsidRDefault="00D964C6" w:rsidP="00D964C6">
      <w:pPr>
        <w:spacing w:line="259" w:lineRule="auto"/>
        <w:jc w:val="left"/>
      </w:pPr>
    </w:p>
    <w:p w14:paraId="52BC1D09" w14:textId="77777777" w:rsidR="00D964C6" w:rsidRPr="00AD18AE" w:rsidRDefault="00D964C6" w:rsidP="00C927BC">
      <w:pPr>
        <w:pStyle w:val="ListParagraph"/>
        <w:numPr>
          <w:ilvl w:val="0"/>
          <w:numId w:val="180"/>
        </w:numPr>
        <w:spacing w:after="0"/>
        <w:jc w:val="left"/>
        <w:textAlignment w:val="baseline"/>
        <w:rPr>
          <w:rFonts w:eastAsia="Times New Roman" w:cs="Calibri"/>
          <w:b/>
          <w:lang w:eastAsia="en-IN"/>
        </w:rPr>
      </w:pPr>
      <w:r w:rsidRPr="00AD18AE">
        <w:rPr>
          <w:rFonts w:eastAsia="Times New Roman" w:cs="Calibri"/>
          <w:b/>
          <w:lang w:eastAsia="en-IN"/>
        </w:rPr>
        <w:t>Scale IV to Scale V</w:t>
      </w:r>
    </w:p>
    <w:tbl>
      <w:tblPr>
        <w:tblStyle w:val="TableGrid"/>
        <w:tblW w:w="9781" w:type="dxa"/>
        <w:tblInd w:w="704" w:type="dxa"/>
        <w:tblLayout w:type="fixed"/>
        <w:tblLook w:val="04A0" w:firstRow="1" w:lastRow="0" w:firstColumn="1" w:lastColumn="0" w:noHBand="0" w:noVBand="1"/>
      </w:tblPr>
      <w:tblGrid>
        <w:gridCol w:w="5098"/>
        <w:gridCol w:w="4683"/>
      </w:tblGrid>
      <w:tr w:rsidR="00D964C6" w:rsidRPr="008662D1" w14:paraId="4A6A46C1" w14:textId="77777777" w:rsidTr="00AD18AE">
        <w:trPr>
          <w:trHeight w:val="404"/>
        </w:trPr>
        <w:tc>
          <w:tcPr>
            <w:tcW w:w="5098" w:type="dxa"/>
            <w:shd w:val="clear" w:color="auto" w:fill="F2F2F2" w:themeFill="background1" w:themeFillShade="F2"/>
          </w:tcPr>
          <w:p w14:paraId="15B2C5C7" w14:textId="77777777" w:rsidR="00D964C6" w:rsidRPr="008662D1" w:rsidRDefault="00D964C6" w:rsidP="00D964C6">
            <w:pPr>
              <w:spacing w:line="240" w:lineRule="auto"/>
              <w:jc w:val="center"/>
              <w:rPr>
                <w:rFonts w:eastAsia="Times New Roman" w:cs="Calibri"/>
                <w:b/>
                <w:bCs/>
                <w:color w:val="1F497D"/>
                <w:sz w:val="22"/>
              </w:rPr>
            </w:pPr>
            <w:r>
              <w:rPr>
                <w:rFonts w:eastAsia="Times New Roman" w:cs="Calibri"/>
                <w:b/>
                <w:bCs/>
                <w:color w:val="1F497D"/>
                <w:sz w:val="22"/>
              </w:rPr>
              <w:t>Before Promotion</w:t>
            </w:r>
          </w:p>
        </w:tc>
        <w:tc>
          <w:tcPr>
            <w:tcW w:w="4683" w:type="dxa"/>
            <w:shd w:val="clear" w:color="auto" w:fill="F2F2F2" w:themeFill="background1" w:themeFillShade="F2"/>
          </w:tcPr>
          <w:p w14:paraId="065A1F2A" w14:textId="77777777" w:rsidR="00D964C6" w:rsidRPr="008662D1" w:rsidRDefault="00D964C6" w:rsidP="00D964C6">
            <w:pPr>
              <w:spacing w:line="240" w:lineRule="auto"/>
              <w:jc w:val="center"/>
              <w:rPr>
                <w:rFonts w:eastAsia="Times New Roman" w:cs="Calibri"/>
                <w:b/>
                <w:bCs/>
                <w:color w:val="1F497D"/>
                <w:sz w:val="22"/>
              </w:rPr>
            </w:pPr>
            <w:r>
              <w:rPr>
                <w:rFonts w:eastAsia="Times New Roman" w:cs="Calibri"/>
                <w:b/>
                <w:bCs/>
                <w:color w:val="1F497D"/>
                <w:sz w:val="22"/>
              </w:rPr>
              <w:t>After Promotion</w:t>
            </w:r>
          </w:p>
        </w:tc>
      </w:tr>
    </w:tbl>
    <w:tbl>
      <w:tblPr>
        <w:tblW w:w="9781" w:type="dxa"/>
        <w:tblInd w:w="704" w:type="dxa"/>
        <w:tblLook w:val="04A0" w:firstRow="1" w:lastRow="0" w:firstColumn="1" w:lastColumn="0" w:noHBand="0" w:noVBand="1"/>
      </w:tblPr>
      <w:tblGrid>
        <w:gridCol w:w="1700"/>
        <w:gridCol w:w="1700"/>
        <w:gridCol w:w="1700"/>
        <w:gridCol w:w="1700"/>
        <w:gridCol w:w="1700"/>
        <w:gridCol w:w="1281"/>
      </w:tblGrid>
      <w:tr w:rsidR="00D964C6" w:rsidRPr="007478B6" w14:paraId="5E0AD7AD" w14:textId="77777777" w:rsidTr="00AD18AE">
        <w:trPr>
          <w:trHeight w:val="900"/>
        </w:trPr>
        <w:tc>
          <w:tcPr>
            <w:tcW w:w="170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A29324D"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Stage Name of Scale IV</w:t>
            </w:r>
          </w:p>
        </w:tc>
        <w:tc>
          <w:tcPr>
            <w:tcW w:w="1700" w:type="dxa"/>
            <w:tcBorders>
              <w:top w:val="single" w:sz="4" w:space="0" w:color="auto"/>
              <w:left w:val="nil"/>
              <w:bottom w:val="single" w:sz="4" w:space="0" w:color="auto"/>
              <w:right w:val="single" w:sz="4" w:space="0" w:color="auto"/>
            </w:tcBorders>
            <w:shd w:val="clear" w:color="000000" w:fill="FFFF00"/>
            <w:vAlign w:val="center"/>
            <w:hideMark/>
          </w:tcPr>
          <w:p w14:paraId="497BAC28"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Stage of Scale IV</w:t>
            </w:r>
          </w:p>
        </w:tc>
        <w:tc>
          <w:tcPr>
            <w:tcW w:w="1700" w:type="dxa"/>
            <w:tcBorders>
              <w:top w:val="single" w:sz="4" w:space="0" w:color="auto"/>
              <w:left w:val="nil"/>
              <w:bottom w:val="single" w:sz="4" w:space="0" w:color="auto"/>
              <w:right w:val="single" w:sz="4" w:space="0" w:color="auto"/>
            </w:tcBorders>
            <w:shd w:val="clear" w:color="000000" w:fill="FFFF00"/>
            <w:vAlign w:val="center"/>
            <w:hideMark/>
          </w:tcPr>
          <w:p w14:paraId="288861DC"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Basic Pay in Scale IV</w:t>
            </w:r>
          </w:p>
        </w:tc>
        <w:tc>
          <w:tcPr>
            <w:tcW w:w="1700" w:type="dxa"/>
            <w:tcBorders>
              <w:top w:val="single" w:sz="4" w:space="0" w:color="auto"/>
              <w:left w:val="nil"/>
              <w:bottom w:val="single" w:sz="4" w:space="0" w:color="auto"/>
              <w:right w:val="single" w:sz="4" w:space="0" w:color="auto"/>
            </w:tcBorders>
            <w:shd w:val="clear" w:color="000000" w:fill="FFFF00"/>
            <w:vAlign w:val="center"/>
            <w:hideMark/>
          </w:tcPr>
          <w:p w14:paraId="131EFAE8"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Stage of Scale V</w:t>
            </w:r>
          </w:p>
        </w:tc>
        <w:tc>
          <w:tcPr>
            <w:tcW w:w="1700" w:type="dxa"/>
            <w:tcBorders>
              <w:top w:val="single" w:sz="4" w:space="0" w:color="auto"/>
              <w:left w:val="nil"/>
              <w:bottom w:val="single" w:sz="4" w:space="0" w:color="auto"/>
              <w:right w:val="single" w:sz="4" w:space="0" w:color="auto"/>
            </w:tcBorders>
            <w:shd w:val="clear" w:color="000000" w:fill="FFFF00"/>
            <w:vAlign w:val="center"/>
            <w:hideMark/>
          </w:tcPr>
          <w:p w14:paraId="268C62C9"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Basic Pay in Scale V</w:t>
            </w:r>
          </w:p>
        </w:tc>
        <w:tc>
          <w:tcPr>
            <w:tcW w:w="1281" w:type="dxa"/>
            <w:tcBorders>
              <w:top w:val="single" w:sz="4" w:space="0" w:color="auto"/>
              <w:left w:val="nil"/>
              <w:bottom w:val="single" w:sz="4" w:space="0" w:color="auto"/>
              <w:right w:val="single" w:sz="4" w:space="0" w:color="auto"/>
            </w:tcBorders>
            <w:shd w:val="clear" w:color="000000" w:fill="FFFF00"/>
            <w:vAlign w:val="center"/>
            <w:hideMark/>
          </w:tcPr>
          <w:p w14:paraId="72B67DF3"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Next Date of Increment</w:t>
            </w:r>
          </w:p>
        </w:tc>
      </w:tr>
      <w:tr w:rsidR="00704F0A" w:rsidRPr="007478B6" w14:paraId="42655F8C" w14:textId="77777777" w:rsidTr="006E0F24">
        <w:trPr>
          <w:trHeight w:val="300"/>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6100E030" w14:textId="77777777" w:rsidR="00704F0A" w:rsidRPr="007478B6" w:rsidRDefault="00704F0A" w:rsidP="00D964C6">
            <w:pPr>
              <w:spacing w:after="0" w:line="240" w:lineRule="auto"/>
              <w:jc w:val="center"/>
              <w:rPr>
                <w:rFonts w:eastAsia="Times New Roman" w:cs="Calibri"/>
                <w:b/>
                <w:bCs/>
                <w:color w:val="000000"/>
                <w:sz w:val="22"/>
                <w:lang w:eastAsia="en-IN"/>
              </w:rPr>
            </w:pPr>
            <w:r w:rsidRPr="007478B6">
              <w:rPr>
                <w:rFonts w:eastAsia="Times New Roman" w:cs="Calibri"/>
                <w:b/>
                <w:bCs/>
                <w:color w:val="000000"/>
                <w:sz w:val="22"/>
                <w:lang w:eastAsia="en-IN"/>
              </w:rPr>
              <w:t>General Increments</w:t>
            </w:r>
          </w:p>
        </w:tc>
        <w:tc>
          <w:tcPr>
            <w:tcW w:w="1700" w:type="dxa"/>
            <w:tcBorders>
              <w:top w:val="nil"/>
              <w:left w:val="nil"/>
              <w:bottom w:val="single" w:sz="4" w:space="0" w:color="auto"/>
              <w:right w:val="single" w:sz="4" w:space="0" w:color="auto"/>
            </w:tcBorders>
            <w:shd w:val="clear" w:color="000000" w:fill="F2DCDB"/>
            <w:noWrap/>
            <w:vAlign w:val="center"/>
            <w:hideMark/>
          </w:tcPr>
          <w:p w14:paraId="79A57131"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000000" w:fill="F2DCDB"/>
            <w:noWrap/>
            <w:vAlign w:val="center"/>
            <w:hideMark/>
          </w:tcPr>
          <w:p w14:paraId="5AF46A3F"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76,010.00 </w:t>
            </w:r>
          </w:p>
        </w:tc>
        <w:tc>
          <w:tcPr>
            <w:tcW w:w="1700" w:type="dxa"/>
            <w:tcBorders>
              <w:top w:val="nil"/>
              <w:left w:val="nil"/>
              <w:bottom w:val="single" w:sz="4" w:space="0" w:color="auto"/>
              <w:right w:val="single" w:sz="4" w:space="0" w:color="auto"/>
            </w:tcBorders>
            <w:shd w:val="clear" w:color="000000" w:fill="D8E4BC"/>
            <w:noWrap/>
            <w:vAlign w:val="center"/>
            <w:hideMark/>
          </w:tcPr>
          <w:p w14:paraId="6D9CE00E"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000000" w:fill="D8E4BC"/>
            <w:noWrap/>
            <w:vAlign w:val="center"/>
            <w:hideMark/>
          </w:tcPr>
          <w:p w14:paraId="364C6BE1"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89,890.00 </w:t>
            </w:r>
          </w:p>
        </w:tc>
        <w:tc>
          <w:tcPr>
            <w:tcW w:w="1281" w:type="dxa"/>
            <w:vMerge w:val="restart"/>
            <w:tcBorders>
              <w:top w:val="nil"/>
              <w:left w:val="single" w:sz="4" w:space="0" w:color="auto"/>
              <w:right w:val="single" w:sz="4" w:space="0" w:color="auto"/>
            </w:tcBorders>
            <w:shd w:val="clear" w:color="auto" w:fill="auto"/>
            <w:vAlign w:val="center"/>
            <w:hideMark/>
          </w:tcPr>
          <w:p w14:paraId="0D951E73" w14:textId="77777777" w:rsidR="00704F0A" w:rsidRPr="007478B6" w:rsidRDefault="00704F0A" w:rsidP="00D964C6">
            <w:pPr>
              <w:spacing w:after="0" w:line="240" w:lineRule="auto"/>
              <w:jc w:val="left"/>
              <w:rPr>
                <w:rFonts w:eastAsia="Times New Roman" w:cs="Calibri"/>
                <w:b/>
                <w:bCs/>
                <w:color w:val="000000"/>
                <w:sz w:val="22"/>
                <w:lang w:eastAsia="en-IN"/>
              </w:rPr>
            </w:pPr>
            <w:r>
              <w:rPr>
                <w:rFonts w:eastAsia="Times New Roman" w:cs="Calibri"/>
                <w:b/>
                <w:bCs/>
                <w:color w:val="000000"/>
                <w:sz w:val="22"/>
                <w:lang w:eastAsia="en-IN"/>
              </w:rPr>
              <w:t>For next date of increment please follow the below business rules</w:t>
            </w:r>
          </w:p>
          <w:p w14:paraId="2CD354B5" w14:textId="07C9077D"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2E7784B6" w14:textId="77777777" w:rsidTr="006E0F24">
        <w:trPr>
          <w:trHeight w:val="300"/>
        </w:trPr>
        <w:tc>
          <w:tcPr>
            <w:tcW w:w="1700" w:type="dxa"/>
            <w:vMerge/>
            <w:tcBorders>
              <w:top w:val="nil"/>
              <w:left w:val="single" w:sz="4" w:space="0" w:color="auto"/>
              <w:bottom w:val="single" w:sz="4" w:space="0" w:color="auto"/>
              <w:right w:val="single" w:sz="4" w:space="0" w:color="auto"/>
            </w:tcBorders>
            <w:vAlign w:val="center"/>
            <w:hideMark/>
          </w:tcPr>
          <w:p w14:paraId="460F55C0" w14:textId="77777777"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55598310"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2</w:t>
            </w:r>
          </w:p>
        </w:tc>
        <w:tc>
          <w:tcPr>
            <w:tcW w:w="1700" w:type="dxa"/>
            <w:tcBorders>
              <w:top w:val="nil"/>
              <w:left w:val="nil"/>
              <w:bottom w:val="single" w:sz="4" w:space="0" w:color="auto"/>
              <w:right w:val="single" w:sz="4" w:space="0" w:color="auto"/>
            </w:tcBorders>
            <w:shd w:val="clear" w:color="000000" w:fill="F2DCDB"/>
            <w:noWrap/>
            <w:vAlign w:val="center"/>
            <w:hideMark/>
          </w:tcPr>
          <w:p w14:paraId="6605CE42"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78,230.00 </w:t>
            </w:r>
          </w:p>
        </w:tc>
        <w:tc>
          <w:tcPr>
            <w:tcW w:w="1700" w:type="dxa"/>
            <w:tcBorders>
              <w:top w:val="nil"/>
              <w:left w:val="nil"/>
              <w:bottom w:val="single" w:sz="4" w:space="0" w:color="auto"/>
              <w:right w:val="single" w:sz="4" w:space="0" w:color="auto"/>
            </w:tcBorders>
            <w:shd w:val="clear" w:color="000000" w:fill="D8E4BC"/>
            <w:noWrap/>
            <w:vAlign w:val="center"/>
            <w:hideMark/>
          </w:tcPr>
          <w:p w14:paraId="07C6A4D4"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000000" w:fill="D8E4BC"/>
            <w:noWrap/>
            <w:vAlign w:val="center"/>
            <w:hideMark/>
          </w:tcPr>
          <w:p w14:paraId="6AAE0D3D"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89,890.00 </w:t>
            </w:r>
          </w:p>
        </w:tc>
        <w:tc>
          <w:tcPr>
            <w:tcW w:w="1281" w:type="dxa"/>
            <w:vMerge/>
            <w:tcBorders>
              <w:left w:val="single" w:sz="4" w:space="0" w:color="auto"/>
              <w:right w:val="single" w:sz="4" w:space="0" w:color="auto"/>
            </w:tcBorders>
            <w:vAlign w:val="center"/>
            <w:hideMark/>
          </w:tcPr>
          <w:p w14:paraId="323ECE27" w14:textId="585E2E06"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79053AF3" w14:textId="77777777" w:rsidTr="006E0F24">
        <w:trPr>
          <w:trHeight w:val="300"/>
        </w:trPr>
        <w:tc>
          <w:tcPr>
            <w:tcW w:w="1700" w:type="dxa"/>
            <w:vMerge/>
            <w:tcBorders>
              <w:top w:val="nil"/>
              <w:left w:val="single" w:sz="4" w:space="0" w:color="auto"/>
              <w:bottom w:val="single" w:sz="4" w:space="0" w:color="auto"/>
              <w:right w:val="single" w:sz="4" w:space="0" w:color="auto"/>
            </w:tcBorders>
            <w:vAlign w:val="center"/>
            <w:hideMark/>
          </w:tcPr>
          <w:p w14:paraId="3A2B0C17" w14:textId="77777777"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207B9D42"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3</w:t>
            </w:r>
          </w:p>
        </w:tc>
        <w:tc>
          <w:tcPr>
            <w:tcW w:w="1700" w:type="dxa"/>
            <w:tcBorders>
              <w:top w:val="nil"/>
              <w:left w:val="nil"/>
              <w:bottom w:val="single" w:sz="4" w:space="0" w:color="auto"/>
              <w:right w:val="single" w:sz="4" w:space="0" w:color="auto"/>
            </w:tcBorders>
            <w:shd w:val="clear" w:color="000000" w:fill="F2DCDB"/>
            <w:noWrap/>
            <w:vAlign w:val="center"/>
            <w:hideMark/>
          </w:tcPr>
          <w:p w14:paraId="414CAAB8"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80,450.00 </w:t>
            </w:r>
          </w:p>
        </w:tc>
        <w:tc>
          <w:tcPr>
            <w:tcW w:w="1700" w:type="dxa"/>
            <w:tcBorders>
              <w:top w:val="nil"/>
              <w:left w:val="nil"/>
              <w:bottom w:val="single" w:sz="4" w:space="0" w:color="auto"/>
              <w:right w:val="single" w:sz="4" w:space="0" w:color="auto"/>
            </w:tcBorders>
            <w:shd w:val="clear" w:color="000000" w:fill="D8E4BC"/>
            <w:noWrap/>
            <w:vAlign w:val="center"/>
            <w:hideMark/>
          </w:tcPr>
          <w:p w14:paraId="353E2219"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000000" w:fill="D8E4BC"/>
            <w:noWrap/>
            <w:vAlign w:val="center"/>
            <w:hideMark/>
          </w:tcPr>
          <w:p w14:paraId="2BAED6F9"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89,890.00 </w:t>
            </w:r>
          </w:p>
        </w:tc>
        <w:tc>
          <w:tcPr>
            <w:tcW w:w="1281" w:type="dxa"/>
            <w:vMerge/>
            <w:tcBorders>
              <w:left w:val="single" w:sz="4" w:space="0" w:color="auto"/>
              <w:right w:val="single" w:sz="4" w:space="0" w:color="auto"/>
            </w:tcBorders>
            <w:vAlign w:val="center"/>
            <w:hideMark/>
          </w:tcPr>
          <w:p w14:paraId="6D79E9A4" w14:textId="7AAEAF59"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1FAEC7A3" w14:textId="77777777" w:rsidTr="006E0F24">
        <w:trPr>
          <w:trHeight w:val="300"/>
        </w:trPr>
        <w:tc>
          <w:tcPr>
            <w:tcW w:w="1700" w:type="dxa"/>
            <w:vMerge/>
            <w:tcBorders>
              <w:top w:val="nil"/>
              <w:left w:val="single" w:sz="4" w:space="0" w:color="auto"/>
              <w:bottom w:val="single" w:sz="4" w:space="0" w:color="auto"/>
              <w:right w:val="single" w:sz="4" w:space="0" w:color="auto"/>
            </w:tcBorders>
            <w:vAlign w:val="center"/>
            <w:hideMark/>
          </w:tcPr>
          <w:p w14:paraId="58B37E94" w14:textId="77777777"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790BC8CE"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4</w:t>
            </w:r>
          </w:p>
        </w:tc>
        <w:tc>
          <w:tcPr>
            <w:tcW w:w="1700" w:type="dxa"/>
            <w:tcBorders>
              <w:top w:val="nil"/>
              <w:left w:val="nil"/>
              <w:bottom w:val="single" w:sz="4" w:space="0" w:color="auto"/>
              <w:right w:val="single" w:sz="4" w:space="0" w:color="auto"/>
            </w:tcBorders>
            <w:shd w:val="clear" w:color="000000" w:fill="F2DCDB"/>
            <w:noWrap/>
            <w:vAlign w:val="center"/>
            <w:hideMark/>
          </w:tcPr>
          <w:p w14:paraId="54238D42"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82,670.00 </w:t>
            </w:r>
          </w:p>
        </w:tc>
        <w:tc>
          <w:tcPr>
            <w:tcW w:w="1700" w:type="dxa"/>
            <w:tcBorders>
              <w:top w:val="nil"/>
              <w:left w:val="nil"/>
              <w:bottom w:val="single" w:sz="4" w:space="0" w:color="auto"/>
              <w:right w:val="single" w:sz="4" w:space="0" w:color="auto"/>
            </w:tcBorders>
            <w:shd w:val="clear" w:color="000000" w:fill="D8E4BC"/>
            <w:noWrap/>
            <w:vAlign w:val="center"/>
            <w:hideMark/>
          </w:tcPr>
          <w:p w14:paraId="72EEF1B8"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000000" w:fill="D8E4BC"/>
            <w:noWrap/>
            <w:vAlign w:val="center"/>
            <w:hideMark/>
          </w:tcPr>
          <w:p w14:paraId="53BC0A64"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89,890.00 </w:t>
            </w:r>
          </w:p>
        </w:tc>
        <w:tc>
          <w:tcPr>
            <w:tcW w:w="1281" w:type="dxa"/>
            <w:vMerge/>
            <w:tcBorders>
              <w:left w:val="single" w:sz="4" w:space="0" w:color="auto"/>
              <w:right w:val="single" w:sz="4" w:space="0" w:color="auto"/>
            </w:tcBorders>
            <w:vAlign w:val="center"/>
            <w:hideMark/>
          </w:tcPr>
          <w:p w14:paraId="6FE7838E" w14:textId="6686BC14"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05469133" w14:textId="77777777" w:rsidTr="006E0F24">
        <w:trPr>
          <w:trHeight w:val="300"/>
        </w:trPr>
        <w:tc>
          <w:tcPr>
            <w:tcW w:w="1700" w:type="dxa"/>
            <w:vMerge/>
            <w:tcBorders>
              <w:top w:val="nil"/>
              <w:left w:val="single" w:sz="4" w:space="0" w:color="auto"/>
              <w:bottom w:val="single" w:sz="4" w:space="0" w:color="auto"/>
              <w:right w:val="single" w:sz="4" w:space="0" w:color="auto"/>
            </w:tcBorders>
            <w:vAlign w:val="center"/>
            <w:hideMark/>
          </w:tcPr>
          <w:p w14:paraId="0F2D852B" w14:textId="77777777"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605A8B00"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5</w:t>
            </w:r>
          </w:p>
        </w:tc>
        <w:tc>
          <w:tcPr>
            <w:tcW w:w="1700" w:type="dxa"/>
            <w:tcBorders>
              <w:top w:val="nil"/>
              <w:left w:val="nil"/>
              <w:bottom w:val="single" w:sz="4" w:space="0" w:color="auto"/>
              <w:right w:val="single" w:sz="4" w:space="0" w:color="auto"/>
            </w:tcBorders>
            <w:shd w:val="clear" w:color="000000" w:fill="F2DCDB"/>
            <w:noWrap/>
            <w:vAlign w:val="center"/>
            <w:hideMark/>
          </w:tcPr>
          <w:p w14:paraId="0C936AAD"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84,890.00 </w:t>
            </w:r>
          </w:p>
        </w:tc>
        <w:tc>
          <w:tcPr>
            <w:tcW w:w="1700" w:type="dxa"/>
            <w:tcBorders>
              <w:top w:val="nil"/>
              <w:left w:val="nil"/>
              <w:bottom w:val="single" w:sz="4" w:space="0" w:color="auto"/>
              <w:right w:val="single" w:sz="4" w:space="0" w:color="auto"/>
            </w:tcBorders>
            <w:shd w:val="clear" w:color="000000" w:fill="D8E4BC"/>
            <w:noWrap/>
            <w:vAlign w:val="center"/>
            <w:hideMark/>
          </w:tcPr>
          <w:p w14:paraId="0E702300"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2</w:t>
            </w:r>
          </w:p>
        </w:tc>
        <w:tc>
          <w:tcPr>
            <w:tcW w:w="1700" w:type="dxa"/>
            <w:tcBorders>
              <w:top w:val="nil"/>
              <w:left w:val="nil"/>
              <w:bottom w:val="single" w:sz="4" w:space="0" w:color="auto"/>
              <w:right w:val="single" w:sz="4" w:space="0" w:color="auto"/>
            </w:tcBorders>
            <w:shd w:val="clear" w:color="000000" w:fill="D8E4BC"/>
            <w:noWrap/>
            <w:vAlign w:val="center"/>
            <w:hideMark/>
          </w:tcPr>
          <w:p w14:paraId="7EFB7AA8"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92,390.00 </w:t>
            </w:r>
          </w:p>
        </w:tc>
        <w:tc>
          <w:tcPr>
            <w:tcW w:w="1281" w:type="dxa"/>
            <w:vMerge/>
            <w:tcBorders>
              <w:left w:val="single" w:sz="4" w:space="0" w:color="auto"/>
              <w:right w:val="single" w:sz="4" w:space="0" w:color="auto"/>
            </w:tcBorders>
            <w:vAlign w:val="center"/>
            <w:hideMark/>
          </w:tcPr>
          <w:p w14:paraId="109D8010" w14:textId="6CB49BCD"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6D0C7A4C" w14:textId="77777777" w:rsidTr="006E0F24">
        <w:trPr>
          <w:trHeight w:val="300"/>
        </w:trPr>
        <w:tc>
          <w:tcPr>
            <w:tcW w:w="1700" w:type="dxa"/>
            <w:vMerge/>
            <w:tcBorders>
              <w:top w:val="nil"/>
              <w:left w:val="single" w:sz="4" w:space="0" w:color="auto"/>
              <w:bottom w:val="single" w:sz="4" w:space="0" w:color="auto"/>
              <w:right w:val="single" w:sz="4" w:space="0" w:color="auto"/>
            </w:tcBorders>
            <w:vAlign w:val="center"/>
            <w:hideMark/>
          </w:tcPr>
          <w:p w14:paraId="7F3D0B85" w14:textId="77777777"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63EFDDC8"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6</w:t>
            </w:r>
          </w:p>
        </w:tc>
        <w:tc>
          <w:tcPr>
            <w:tcW w:w="1700" w:type="dxa"/>
            <w:tcBorders>
              <w:top w:val="nil"/>
              <w:left w:val="nil"/>
              <w:bottom w:val="single" w:sz="4" w:space="0" w:color="auto"/>
              <w:right w:val="single" w:sz="4" w:space="0" w:color="auto"/>
            </w:tcBorders>
            <w:shd w:val="clear" w:color="000000" w:fill="F2DCDB"/>
            <w:noWrap/>
            <w:vAlign w:val="center"/>
            <w:hideMark/>
          </w:tcPr>
          <w:p w14:paraId="041C343A"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87,390.00 </w:t>
            </w:r>
          </w:p>
        </w:tc>
        <w:tc>
          <w:tcPr>
            <w:tcW w:w="1700" w:type="dxa"/>
            <w:tcBorders>
              <w:top w:val="nil"/>
              <w:left w:val="nil"/>
              <w:bottom w:val="single" w:sz="4" w:space="0" w:color="auto"/>
              <w:right w:val="single" w:sz="4" w:space="0" w:color="auto"/>
            </w:tcBorders>
            <w:shd w:val="clear" w:color="000000" w:fill="D8E4BC"/>
            <w:noWrap/>
            <w:vAlign w:val="center"/>
            <w:hideMark/>
          </w:tcPr>
          <w:p w14:paraId="490C3E21"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3</w:t>
            </w:r>
          </w:p>
        </w:tc>
        <w:tc>
          <w:tcPr>
            <w:tcW w:w="1700" w:type="dxa"/>
            <w:tcBorders>
              <w:top w:val="nil"/>
              <w:left w:val="nil"/>
              <w:bottom w:val="single" w:sz="4" w:space="0" w:color="auto"/>
              <w:right w:val="single" w:sz="4" w:space="0" w:color="auto"/>
            </w:tcBorders>
            <w:shd w:val="clear" w:color="000000" w:fill="D8E4BC"/>
            <w:noWrap/>
            <w:vAlign w:val="center"/>
            <w:hideMark/>
          </w:tcPr>
          <w:p w14:paraId="75B86681"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94,890.00 </w:t>
            </w:r>
          </w:p>
        </w:tc>
        <w:tc>
          <w:tcPr>
            <w:tcW w:w="1281" w:type="dxa"/>
            <w:vMerge/>
            <w:tcBorders>
              <w:left w:val="single" w:sz="4" w:space="0" w:color="auto"/>
              <w:right w:val="single" w:sz="4" w:space="0" w:color="auto"/>
            </w:tcBorders>
            <w:vAlign w:val="center"/>
            <w:hideMark/>
          </w:tcPr>
          <w:p w14:paraId="3E415FFE" w14:textId="0D45C528"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0752DC37" w14:textId="77777777" w:rsidTr="00704F0A">
        <w:trPr>
          <w:trHeight w:val="300"/>
        </w:trPr>
        <w:tc>
          <w:tcPr>
            <w:tcW w:w="1700" w:type="dxa"/>
            <w:vMerge/>
            <w:tcBorders>
              <w:top w:val="nil"/>
              <w:left w:val="single" w:sz="4" w:space="0" w:color="auto"/>
              <w:bottom w:val="single" w:sz="4" w:space="0" w:color="auto"/>
              <w:right w:val="single" w:sz="4" w:space="0" w:color="auto"/>
            </w:tcBorders>
            <w:vAlign w:val="center"/>
            <w:hideMark/>
          </w:tcPr>
          <w:p w14:paraId="12BCAC73" w14:textId="77777777" w:rsidR="00704F0A" w:rsidRPr="007478B6" w:rsidRDefault="00704F0A" w:rsidP="00D964C6">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6B306E8C"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7</w:t>
            </w:r>
          </w:p>
        </w:tc>
        <w:tc>
          <w:tcPr>
            <w:tcW w:w="1700" w:type="dxa"/>
            <w:tcBorders>
              <w:top w:val="nil"/>
              <w:left w:val="nil"/>
              <w:bottom w:val="single" w:sz="4" w:space="0" w:color="auto"/>
              <w:right w:val="single" w:sz="4" w:space="0" w:color="auto"/>
            </w:tcBorders>
            <w:shd w:val="clear" w:color="000000" w:fill="F2DCDB"/>
            <w:noWrap/>
            <w:vAlign w:val="center"/>
            <w:hideMark/>
          </w:tcPr>
          <w:p w14:paraId="3C0DE898"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89,890.00 </w:t>
            </w:r>
          </w:p>
        </w:tc>
        <w:tc>
          <w:tcPr>
            <w:tcW w:w="1700" w:type="dxa"/>
            <w:tcBorders>
              <w:top w:val="nil"/>
              <w:left w:val="nil"/>
              <w:bottom w:val="single" w:sz="4" w:space="0" w:color="auto"/>
              <w:right w:val="single" w:sz="4" w:space="0" w:color="auto"/>
            </w:tcBorders>
            <w:shd w:val="clear" w:color="000000" w:fill="D8E4BC"/>
            <w:noWrap/>
            <w:vAlign w:val="center"/>
            <w:hideMark/>
          </w:tcPr>
          <w:p w14:paraId="7CA0F33F"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4</w:t>
            </w:r>
          </w:p>
        </w:tc>
        <w:tc>
          <w:tcPr>
            <w:tcW w:w="1700" w:type="dxa"/>
            <w:tcBorders>
              <w:top w:val="nil"/>
              <w:left w:val="nil"/>
              <w:bottom w:val="single" w:sz="4" w:space="0" w:color="auto"/>
              <w:right w:val="single" w:sz="4" w:space="0" w:color="auto"/>
            </w:tcBorders>
            <w:shd w:val="clear" w:color="000000" w:fill="D8E4BC"/>
            <w:noWrap/>
            <w:vAlign w:val="center"/>
            <w:hideMark/>
          </w:tcPr>
          <w:p w14:paraId="45A0A488" w14:textId="77777777" w:rsidR="00704F0A" w:rsidRPr="007478B6" w:rsidRDefault="00704F0A"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97,620.00 </w:t>
            </w:r>
          </w:p>
        </w:tc>
        <w:tc>
          <w:tcPr>
            <w:tcW w:w="1281" w:type="dxa"/>
            <w:vMerge/>
            <w:tcBorders>
              <w:left w:val="single" w:sz="4" w:space="0" w:color="auto"/>
              <w:bottom w:val="single" w:sz="4" w:space="0" w:color="auto"/>
              <w:right w:val="single" w:sz="4" w:space="0" w:color="auto"/>
            </w:tcBorders>
            <w:vAlign w:val="center"/>
            <w:hideMark/>
          </w:tcPr>
          <w:p w14:paraId="3ED4DDEE" w14:textId="5200F4A7" w:rsidR="00704F0A" w:rsidRPr="007478B6" w:rsidRDefault="00704F0A" w:rsidP="00D964C6">
            <w:pPr>
              <w:spacing w:after="0" w:line="240" w:lineRule="auto"/>
              <w:jc w:val="left"/>
              <w:rPr>
                <w:rFonts w:eastAsia="Times New Roman" w:cs="Calibri"/>
                <w:b/>
                <w:bCs/>
                <w:color w:val="000000"/>
                <w:sz w:val="22"/>
                <w:lang w:eastAsia="en-IN"/>
              </w:rPr>
            </w:pPr>
          </w:p>
        </w:tc>
      </w:tr>
      <w:tr w:rsidR="00704F0A" w:rsidRPr="007478B6" w14:paraId="66EEA81A" w14:textId="77777777" w:rsidTr="00704F0A">
        <w:trPr>
          <w:trHeight w:val="300"/>
        </w:trPr>
        <w:tc>
          <w:tcPr>
            <w:tcW w:w="1700" w:type="dxa"/>
            <w:tcBorders>
              <w:top w:val="single" w:sz="4" w:space="0" w:color="auto"/>
              <w:left w:val="single" w:sz="4" w:space="0" w:color="auto"/>
              <w:bottom w:val="single" w:sz="4" w:space="0" w:color="auto"/>
              <w:right w:val="single" w:sz="4" w:space="0" w:color="auto"/>
            </w:tcBorders>
            <w:vAlign w:val="center"/>
          </w:tcPr>
          <w:p w14:paraId="20A1B84C" w14:textId="06C8B8F8" w:rsidR="00704F0A" w:rsidRDefault="00704F0A" w:rsidP="00704F0A">
            <w:pPr>
              <w:spacing w:after="0" w:line="240" w:lineRule="auto"/>
              <w:jc w:val="center"/>
              <w:rPr>
                <w:rFonts w:eastAsia="Times New Roman" w:cs="Calibri"/>
                <w:b/>
                <w:bCs/>
                <w:color w:val="000000"/>
                <w:sz w:val="22"/>
                <w:lang w:eastAsia="en-IN"/>
              </w:rPr>
            </w:pPr>
            <w:r w:rsidRPr="007478B6">
              <w:rPr>
                <w:rFonts w:eastAsia="Times New Roman" w:cs="Calibri"/>
                <w:b/>
                <w:bCs/>
                <w:color w:val="000000"/>
                <w:sz w:val="22"/>
                <w:lang w:eastAsia="en-IN"/>
              </w:rPr>
              <w:t>Stagnation Increments</w:t>
            </w:r>
          </w:p>
        </w:tc>
        <w:tc>
          <w:tcPr>
            <w:tcW w:w="1700" w:type="dxa"/>
            <w:tcBorders>
              <w:top w:val="nil"/>
              <w:left w:val="nil"/>
              <w:bottom w:val="single" w:sz="4" w:space="0" w:color="auto"/>
              <w:right w:val="single" w:sz="4" w:space="0" w:color="auto"/>
            </w:tcBorders>
            <w:shd w:val="clear" w:color="000000" w:fill="F2DCDB"/>
            <w:noWrap/>
            <w:vAlign w:val="center"/>
          </w:tcPr>
          <w:p w14:paraId="772800EA" w14:textId="39A74796" w:rsidR="00704F0A" w:rsidRDefault="00704F0A" w:rsidP="00704F0A">
            <w:pPr>
              <w:spacing w:after="0" w:line="240" w:lineRule="auto"/>
              <w:jc w:val="center"/>
              <w:rPr>
                <w:rFonts w:eastAsia="Times New Roman" w:cs="Calibri"/>
                <w:color w:val="000000"/>
                <w:sz w:val="22"/>
                <w:lang w:eastAsia="en-IN"/>
              </w:rPr>
            </w:pPr>
            <w:r>
              <w:rPr>
                <w:rFonts w:eastAsia="Times New Roman" w:cs="Calibri"/>
                <w:color w:val="000000"/>
                <w:sz w:val="22"/>
                <w:lang w:eastAsia="en-IN"/>
              </w:rPr>
              <w:t>++1</w:t>
            </w:r>
          </w:p>
        </w:tc>
        <w:tc>
          <w:tcPr>
            <w:tcW w:w="1700" w:type="dxa"/>
            <w:tcBorders>
              <w:top w:val="nil"/>
              <w:left w:val="nil"/>
              <w:bottom w:val="single" w:sz="4" w:space="0" w:color="auto"/>
              <w:right w:val="single" w:sz="4" w:space="0" w:color="auto"/>
            </w:tcBorders>
            <w:shd w:val="clear" w:color="000000" w:fill="F2DCDB"/>
            <w:noWrap/>
            <w:vAlign w:val="center"/>
          </w:tcPr>
          <w:p w14:paraId="54B811E2" w14:textId="61721597" w:rsidR="00704F0A" w:rsidRPr="007478B6" w:rsidRDefault="00704F0A" w:rsidP="00704F0A">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92,390.00 </w:t>
            </w:r>
          </w:p>
        </w:tc>
        <w:tc>
          <w:tcPr>
            <w:tcW w:w="1700" w:type="dxa"/>
            <w:tcBorders>
              <w:top w:val="nil"/>
              <w:left w:val="nil"/>
              <w:bottom w:val="single" w:sz="4" w:space="0" w:color="auto"/>
              <w:right w:val="single" w:sz="4" w:space="0" w:color="auto"/>
            </w:tcBorders>
            <w:shd w:val="clear" w:color="000000" w:fill="D8E4BC"/>
            <w:noWrap/>
            <w:vAlign w:val="center"/>
          </w:tcPr>
          <w:p w14:paraId="3492F520" w14:textId="70B3225C" w:rsidR="00704F0A" w:rsidRPr="007478B6" w:rsidRDefault="00704F0A" w:rsidP="00704F0A">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5</w:t>
            </w:r>
          </w:p>
        </w:tc>
        <w:tc>
          <w:tcPr>
            <w:tcW w:w="1700" w:type="dxa"/>
            <w:tcBorders>
              <w:top w:val="single" w:sz="4" w:space="0" w:color="auto"/>
              <w:left w:val="nil"/>
              <w:bottom w:val="single" w:sz="4" w:space="0" w:color="auto"/>
              <w:right w:val="single" w:sz="4" w:space="0" w:color="auto"/>
            </w:tcBorders>
            <w:shd w:val="clear" w:color="000000" w:fill="D8E4BC"/>
            <w:noWrap/>
            <w:vAlign w:val="center"/>
          </w:tcPr>
          <w:p w14:paraId="04D2A74B" w14:textId="6BB3CA8D" w:rsidR="00704F0A" w:rsidRPr="007478B6" w:rsidRDefault="00704F0A" w:rsidP="00704F0A">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1,00,350.00 </w:t>
            </w:r>
          </w:p>
        </w:tc>
        <w:tc>
          <w:tcPr>
            <w:tcW w:w="1281" w:type="dxa"/>
            <w:tcBorders>
              <w:top w:val="single" w:sz="4" w:space="0" w:color="auto"/>
              <w:left w:val="single" w:sz="4" w:space="0" w:color="auto"/>
              <w:right w:val="single" w:sz="4" w:space="0" w:color="auto"/>
            </w:tcBorders>
            <w:vAlign w:val="center"/>
          </w:tcPr>
          <w:p w14:paraId="2068937B" w14:textId="77777777" w:rsidR="00704F0A" w:rsidRPr="007478B6" w:rsidRDefault="00704F0A" w:rsidP="00704F0A">
            <w:pPr>
              <w:spacing w:after="0" w:line="240" w:lineRule="auto"/>
              <w:jc w:val="left"/>
              <w:rPr>
                <w:rFonts w:eastAsia="Times New Roman" w:cs="Calibri"/>
                <w:b/>
                <w:bCs/>
                <w:color w:val="000000"/>
                <w:sz w:val="22"/>
                <w:lang w:eastAsia="en-IN"/>
              </w:rPr>
            </w:pPr>
          </w:p>
        </w:tc>
      </w:tr>
      <w:tr w:rsidR="00704F0A" w:rsidRPr="007478B6" w14:paraId="50ECEAD2" w14:textId="77777777" w:rsidTr="006E0F24">
        <w:trPr>
          <w:trHeight w:val="300"/>
        </w:trPr>
        <w:tc>
          <w:tcPr>
            <w:tcW w:w="1700" w:type="dxa"/>
            <w:tcBorders>
              <w:top w:val="nil"/>
              <w:left w:val="single" w:sz="4" w:space="0" w:color="auto"/>
              <w:bottom w:val="single" w:sz="4" w:space="0" w:color="auto"/>
              <w:right w:val="single" w:sz="4" w:space="0" w:color="auto"/>
            </w:tcBorders>
            <w:vAlign w:val="center"/>
            <w:hideMark/>
          </w:tcPr>
          <w:p w14:paraId="20F473F6" w14:textId="77777777" w:rsidR="00704F0A" w:rsidRPr="007478B6" w:rsidRDefault="00704F0A" w:rsidP="00704F0A">
            <w:pPr>
              <w:spacing w:after="0" w:line="240" w:lineRule="auto"/>
              <w:jc w:val="left"/>
              <w:rPr>
                <w:rFonts w:eastAsia="Times New Roman" w:cs="Calibri"/>
                <w:b/>
                <w:bCs/>
                <w:color w:val="000000"/>
                <w:sz w:val="22"/>
                <w:lang w:eastAsia="en-IN"/>
              </w:rPr>
            </w:pPr>
          </w:p>
        </w:tc>
        <w:tc>
          <w:tcPr>
            <w:tcW w:w="1700" w:type="dxa"/>
            <w:tcBorders>
              <w:top w:val="nil"/>
              <w:left w:val="nil"/>
              <w:bottom w:val="single" w:sz="4" w:space="0" w:color="auto"/>
              <w:right w:val="single" w:sz="4" w:space="0" w:color="auto"/>
            </w:tcBorders>
            <w:shd w:val="clear" w:color="000000" w:fill="F2DCDB"/>
            <w:noWrap/>
            <w:vAlign w:val="center"/>
            <w:hideMark/>
          </w:tcPr>
          <w:p w14:paraId="5D115991" w14:textId="77777777" w:rsidR="00704F0A" w:rsidRPr="007478B6" w:rsidRDefault="00704F0A" w:rsidP="00704F0A">
            <w:pPr>
              <w:spacing w:after="0" w:line="240" w:lineRule="auto"/>
              <w:jc w:val="center"/>
              <w:rPr>
                <w:rFonts w:eastAsia="Times New Roman" w:cs="Calibri"/>
                <w:color w:val="000000"/>
                <w:sz w:val="22"/>
                <w:lang w:eastAsia="en-IN"/>
              </w:rPr>
            </w:pPr>
            <w:r>
              <w:rPr>
                <w:rFonts w:eastAsia="Times New Roman" w:cs="Calibri"/>
                <w:color w:val="000000"/>
                <w:sz w:val="22"/>
                <w:lang w:eastAsia="en-IN"/>
              </w:rPr>
              <w:t>++2</w:t>
            </w:r>
          </w:p>
        </w:tc>
        <w:tc>
          <w:tcPr>
            <w:tcW w:w="1700" w:type="dxa"/>
            <w:tcBorders>
              <w:top w:val="nil"/>
              <w:left w:val="nil"/>
              <w:bottom w:val="single" w:sz="4" w:space="0" w:color="auto"/>
              <w:right w:val="single" w:sz="4" w:space="0" w:color="auto"/>
            </w:tcBorders>
            <w:shd w:val="clear" w:color="000000" w:fill="F2DCDB"/>
            <w:noWrap/>
            <w:vAlign w:val="center"/>
            <w:hideMark/>
          </w:tcPr>
          <w:p w14:paraId="7DA5E82A" w14:textId="77777777" w:rsidR="00704F0A" w:rsidRPr="007478B6" w:rsidRDefault="00704F0A" w:rsidP="00704F0A">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95,120.00 </w:t>
            </w:r>
          </w:p>
        </w:tc>
        <w:tc>
          <w:tcPr>
            <w:tcW w:w="1700" w:type="dxa"/>
            <w:tcBorders>
              <w:top w:val="nil"/>
              <w:left w:val="nil"/>
              <w:bottom w:val="single" w:sz="4" w:space="0" w:color="auto"/>
              <w:right w:val="single" w:sz="4" w:space="0" w:color="auto"/>
            </w:tcBorders>
            <w:shd w:val="clear" w:color="000000" w:fill="D8E4BC"/>
            <w:noWrap/>
            <w:vAlign w:val="center"/>
            <w:hideMark/>
          </w:tcPr>
          <w:p w14:paraId="60C880F3" w14:textId="77777777" w:rsidR="00704F0A" w:rsidRPr="007478B6" w:rsidRDefault="00704F0A" w:rsidP="00704F0A">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5</w:t>
            </w:r>
          </w:p>
        </w:tc>
        <w:tc>
          <w:tcPr>
            <w:tcW w:w="1700" w:type="dxa"/>
            <w:tcBorders>
              <w:top w:val="nil"/>
              <w:left w:val="nil"/>
              <w:bottom w:val="single" w:sz="4" w:space="0" w:color="auto"/>
              <w:right w:val="single" w:sz="4" w:space="0" w:color="auto"/>
            </w:tcBorders>
            <w:shd w:val="clear" w:color="000000" w:fill="D8E4BC"/>
            <w:noWrap/>
            <w:vAlign w:val="center"/>
            <w:hideMark/>
          </w:tcPr>
          <w:p w14:paraId="0707E77C" w14:textId="77777777" w:rsidR="00704F0A" w:rsidRPr="007478B6" w:rsidRDefault="00704F0A" w:rsidP="00704F0A">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xml:space="preserve"> ₹  1,00,350.00 </w:t>
            </w:r>
          </w:p>
        </w:tc>
        <w:tc>
          <w:tcPr>
            <w:tcW w:w="1281" w:type="dxa"/>
            <w:tcBorders>
              <w:left w:val="single" w:sz="4" w:space="0" w:color="auto"/>
              <w:bottom w:val="single" w:sz="4" w:space="0" w:color="auto"/>
              <w:right w:val="single" w:sz="4" w:space="0" w:color="auto"/>
            </w:tcBorders>
            <w:vAlign w:val="center"/>
            <w:hideMark/>
          </w:tcPr>
          <w:p w14:paraId="55484787" w14:textId="77777777" w:rsidR="00704F0A" w:rsidRPr="007478B6" w:rsidRDefault="00704F0A" w:rsidP="00704F0A">
            <w:pPr>
              <w:spacing w:after="0" w:line="240" w:lineRule="auto"/>
              <w:jc w:val="left"/>
              <w:rPr>
                <w:rFonts w:eastAsia="Times New Roman" w:cs="Calibri"/>
                <w:b/>
                <w:bCs/>
                <w:color w:val="000000"/>
                <w:sz w:val="22"/>
                <w:lang w:eastAsia="en-IN"/>
              </w:rPr>
            </w:pPr>
          </w:p>
        </w:tc>
      </w:tr>
    </w:tbl>
    <w:p w14:paraId="33675312" w14:textId="77777777" w:rsidR="00D964C6" w:rsidRDefault="00D964C6" w:rsidP="00D964C6">
      <w:pPr>
        <w:spacing w:line="259" w:lineRule="auto"/>
        <w:jc w:val="left"/>
      </w:pPr>
    </w:p>
    <w:p w14:paraId="1DEAAD03" w14:textId="77777777" w:rsidR="00D964C6" w:rsidRPr="00AD18AE" w:rsidRDefault="00D964C6" w:rsidP="00C927BC">
      <w:pPr>
        <w:pStyle w:val="ListParagraph"/>
        <w:numPr>
          <w:ilvl w:val="0"/>
          <w:numId w:val="180"/>
        </w:numPr>
        <w:spacing w:after="0"/>
        <w:jc w:val="left"/>
        <w:textAlignment w:val="baseline"/>
        <w:rPr>
          <w:rFonts w:eastAsia="Times New Roman" w:cs="Calibri"/>
          <w:b/>
          <w:lang w:eastAsia="en-IN"/>
        </w:rPr>
      </w:pPr>
      <w:r w:rsidRPr="00AD18AE">
        <w:rPr>
          <w:rFonts w:eastAsia="Times New Roman" w:cs="Calibri"/>
          <w:b/>
          <w:lang w:eastAsia="en-IN"/>
        </w:rPr>
        <w:t>Scale V to Scale VI</w:t>
      </w:r>
    </w:p>
    <w:tbl>
      <w:tblPr>
        <w:tblStyle w:val="TableGrid"/>
        <w:tblW w:w="9781" w:type="dxa"/>
        <w:tblInd w:w="704" w:type="dxa"/>
        <w:tblLayout w:type="fixed"/>
        <w:tblLook w:val="04A0" w:firstRow="1" w:lastRow="0" w:firstColumn="1" w:lastColumn="0" w:noHBand="0" w:noVBand="1"/>
      </w:tblPr>
      <w:tblGrid>
        <w:gridCol w:w="5240"/>
        <w:gridCol w:w="4541"/>
      </w:tblGrid>
      <w:tr w:rsidR="00D964C6" w:rsidRPr="008662D1" w14:paraId="1482E343" w14:textId="77777777" w:rsidTr="00704F0A">
        <w:trPr>
          <w:trHeight w:val="404"/>
        </w:trPr>
        <w:tc>
          <w:tcPr>
            <w:tcW w:w="5240" w:type="dxa"/>
            <w:tcBorders>
              <w:bottom w:val="single" w:sz="4" w:space="0" w:color="auto"/>
            </w:tcBorders>
            <w:shd w:val="clear" w:color="auto" w:fill="F2F2F2" w:themeFill="background1" w:themeFillShade="F2"/>
          </w:tcPr>
          <w:p w14:paraId="4EFC0CE7" w14:textId="77777777" w:rsidR="00D964C6" w:rsidRPr="008662D1" w:rsidRDefault="00D964C6" w:rsidP="00D964C6">
            <w:pPr>
              <w:spacing w:line="240" w:lineRule="auto"/>
              <w:jc w:val="center"/>
              <w:rPr>
                <w:rFonts w:eastAsia="Times New Roman" w:cs="Calibri"/>
                <w:b/>
                <w:bCs/>
                <w:color w:val="1F497D"/>
                <w:sz w:val="22"/>
              </w:rPr>
            </w:pPr>
            <w:r>
              <w:rPr>
                <w:rFonts w:eastAsia="Times New Roman" w:cs="Calibri"/>
                <w:b/>
                <w:bCs/>
                <w:color w:val="1F497D"/>
                <w:sz w:val="22"/>
              </w:rPr>
              <w:t>Before Promotion</w:t>
            </w:r>
          </w:p>
        </w:tc>
        <w:tc>
          <w:tcPr>
            <w:tcW w:w="4541" w:type="dxa"/>
            <w:shd w:val="clear" w:color="auto" w:fill="F2F2F2" w:themeFill="background1" w:themeFillShade="F2"/>
          </w:tcPr>
          <w:p w14:paraId="3687D854" w14:textId="77777777" w:rsidR="00D964C6" w:rsidRPr="008662D1" w:rsidRDefault="00D964C6" w:rsidP="00D964C6">
            <w:pPr>
              <w:spacing w:line="240" w:lineRule="auto"/>
              <w:jc w:val="center"/>
              <w:rPr>
                <w:rFonts w:eastAsia="Times New Roman" w:cs="Calibri"/>
                <w:b/>
                <w:bCs/>
                <w:color w:val="1F497D"/>
                <w:sz w:val="22"/>
              </w:rPr>
            </w:pPr>
            <w:r>
              <w:rPr>
                <w:rFonts w:eastAsia="Times New Roman" w:cs="Calibri"/>
                <w:b/>
                <w:bCs/>
                <w:color w:val="1F497D"/>
                <w:sz w:val="22"/>
              </w:rPr>
              <w:t>After Promotion</w:t>
            </w:r>
          </w:p>
        </w:tc>
      </w:tr>
    </w:tbl>
    <w:tbl>
      <w:tblPr>
        <w:tblW w:w="9781" w:type="dxa"/>
        <w:tblInd w:w="704" w:type="dxa"/>
        <w:tblLook w:val="04A0" w:firstRow="1" w:lastRow="0" w:firstColumn="1" w:lastColumn="0" w:noHBand="0" w:noVBand="1"/>
      </w:tblPr>
      <w:tblGrid>
        <w:gridCol w:w="1723"/>
        <w:gridCol w:w="1724"/>
        <w:gridCol w:w="1793"/>
        <w:gridCol w:w="1655"/>
        <w:gridCol w:w="1724"/>
        <w:gridCol w:w="1162"/>
      </w:tblGrid>
      <w:tr w:rsidR="00D964C6" w:rsidRPr="007478B6" w14:paraId="48A48AAC" w14:textId="77777777" w:rsidTr="00AD18AE">
        <w:trPr>
          <w:trHeight w:val="900"/>
        </w:trPr>
        <w:tc>
          <w:tcPr>
            <w:tcW w:w="172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C554585"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Stage Name of Scale V</w:t>
            </w:r>
          </w:p>
        </w:tc>
        <w:tc>
          <w:tcPr>
            <w:tcW w:w="1724" w:type="dxa"/>
            <w:tcBorders>
              <w:top w:val="single" w:sz="4" w:space="0" w:color="auto"/>
              <w:left w:val="nil"/>
              <w:bottom w:val="single" w:sz="4" w:space="0" w:color="auto"/>
              <w:right w:val="single" w:sz="4" w:space="0" w:color="auto"/>
            </w:tcBorders>
            <w:shd w:val="clear" w:color="000000" w:fill="FFFF00"/>
            <w:vAlign w:val="center"/>
            <w:hideMark/>
          </w:tcPr>
          <w:p w14:paraId="6E590AC1"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Stage of Scale V</w:t>
            </w:r>
          </w:p>
        </w:tc>
        <w:tc>
          <w:tcPr>
            <w:tcW w:w="1793" w:type="dxa"/>
            <w:tcBorders>
              <w:top w:val="single" w:sz="4" w:space="0" w:color="auto"/>
              <w:left w:val="nil"/>
              <w:bottom w:val="single" w:sz="4" w:space="0" w:color="auto"/>
              <w:right w:val="single" w:sz="4" w:space="0" w:color="auto"/>
            </w:tcBorders>
            <w:shd w:val="clear" w:color="000000" w:fill="FFFF00"/>
            <w:vAlign w:val="center"/>
            <w:hideMark/>
          </w:tcPr>
          <w:p w14:paraId="68FE8FAA"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Basic Pay in Scale V</w:t>
            </w:r>
          </w:p>
        </w:tc>
        <w:tc>
          <w:tcPr>
            <w:tcW w:w="1655" w:type="dxa"/>
            <w:tcBorders>
              <w:top w:val="single" w:sz="4" w:space="0" w:color="auto"/>
              <w:left w:val="nil"/>
              <w:bottom w:val="single" w:sz="4" w:space="0" w:color="auto"/>
              <w:right w:val="single" w:sz="4" w:space="0" w:color="auto"/>
            </w:tcBorders>
            <w:shd w:val="clear" w:color="000000" w:fill="FFFF00"/>
            <w:vAlign w:val="center"/>
            <w:hideMark/>
          </w:tcPr>
          <w:p w14:paraId="08DA48D9"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Stage of Scale VI</w:t>
            </w:r>
          </w:p>
        </w:tc>
        <w:tc>
          <w:tcPr>
            <w:tcW w:w="1724" w:type="dxa"/>
            <w:tcBorders>
              <w:top w:val="single" w:sz="4" w:space="0" w:color="auto"/>
              <w:left w:val="nil"/>
              <w:bottom w:val="single" w:sz="4" w:space="0" w:color="auto"/>
              <w:right w:val="single" w:sz="4" w:space="0" w:color="auto"/>
            </w:tcBorders>
            <w:shd w:val="clear" w:color="000000" w:fill="FFFF00"/>
            <w:vAlign w:val="center"/>
            <w:hideMark/>
          </w:tcPr>
          <w:p w14:paraId="39296960"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Basic Pay in Scale VII</w:t>
            </w:r>
          </w:p>
        </w:tc>
        <w:tc>
          <w:tcPr>
            <w:tcW w:w="1162" w:type="dxa"/>
            <w:tcBorders>
              <w:top w:val="single" w:sz="4" w:space="0" w:color="auto"/>
              <w:left w:val="nil"/>
              <w:bottom w:val="single" w:sz="4" w:space="0" w:color="auto"/>
              <w:right w:val="single" w:sz="4" w:space="0" w:color="auto"/>
            </w:tcBorders>
            <w:shd w:val="clear" w:color="000000" w:fill="FFFF00"/>
            <w:vAlign w:val="center"/>
            <w:hideMark/>
          </w:tcPr>
          <w:p w14:paraId="04BC58BA" w14:textId="77777777" w:rsidR="00D964C6" w:rsidRPr="007478B6" w:rsidRDefault="00D964C6" w:rsidP="00D964C6">
            <w:pPr>
              <w:spacing w:after="0" w:line="240" w:lineRule="auto"/>
              <w:jc w:val="center"/>
              <w:rPr>
                <w:rFonts w:eastAsia="Times New Roman" w:cs="Calibri"/>
                <w:b/>
                <w:bCs/>
                <w:color w:val="1F497D"/>
                <w:sz w:val="22"/>
                <w:lang w:eastAsia="en-IN"/>
              </w:rPr>
            </w:pPr>
            <w:r w:rsidRPr="007478B6">
              <w:rPr>
                <w:rFonts w:eastAsia="Times New Roman" w:cs="Calibri"/>
                <w:b/>
                <w:bCs/>
                <w:color w:val="1F497D"/>
                <w:sz w:val="22"/>
                <w:lang w:eastAsia="en-IN"/>
              </w:rPr>
              <w:t>Next Date of Increment</w:t>
            </w:r>
          </w:p>
        </w:tc>
      </w:tr>
      <w:tr w:rsidR="00D964C6" w:rsidRPr="007478B6" w14:paraId="1109E8C7" w14:textId="77777777" w:rsidTr="00AD18AE">
        <w:trPr>
          <w:trHeight w:val="300"/>
        </w:trPr>
        <w:tc>
          <w:tcPr>
            <w:tcW w:w="1723" w:type="dxa"/>
            <w:vMerge w:val="restart"/>
            <w:tcBorders>
              <w:top w:val="nil"/>
              <w:left w:val="single" w:sz="4" w:space="0" w:color="auto"/>
              <w:bottom w:val="single" w:sz="4" w:space="0" w:color="000000"/>
              <w:right w:val="single" w:sz="4" w:space="0" w:color="auto"/>
            </w:tcBorders>
            <w:shd w:val="clear" w:color="auto" w:fill="auto"/>
            <w:vAlign w:val="center"/>
            <w:hideMark/>
          </w:tcPr>
          <w:p w14:paraId="6B68BDAD" w14:textId="77777777" w:rsidR="00D964C6" w:rsidRPr="007478B6" w:rsidRDefault="00D964C6" w:rsidP="00D964C6">
            <w:pPr>
              <w:spacing w:after="0" w:line="240" w:lineRule="auto"/>
              <w:jc w:val="center"/>
              <w:rPr>
                <w:rFonts w:eastAsia="Times New Roman" w:cs="Calibri"/>
                <w:b/>
                <w:bCs/>
                <w:color w:val="000000"/>
                <w:sz w:val="22"/>
                <w:lang w:eastAsia="en-IN"/>
              </w:rPr>
            </w:pPr>
            <w:r w:rsidRPr="007478B6">
              <w:rPr>
                <w:rFonts w:eastAsia="Times New Roman" w:cs="Calibri"/>
                <w:b/>
                <w:bCs/>
                <w:color w:val="000000"/>
                <w:sz w:val="22"/>
                <w:lang w:eastAsia="en-IN"/>
              </w:rPr>
              <w:t>General Increments</w:t>
            </w:r>
          </w:p>
        </w:tc>
        <w:tc>
          <w:tcPr>
            <w:tcW w:w="1724" w:type="dxa"/>
            <w:tcBorders>
              <w:top w:val="nil"/>
              <w:left w:val="nil"/>
              <w:bottom w:val="single" w:sz="4" w:space="0" w:color="auto"/>
              <w:right w:val="single" w:sz="4" w:space="0" w:color="auto"/>
            </w:tcBorders>
            <w:shd w:val="clear" w:color="000000" w:fill="F2DCDB"/>
            <w:noWrap/>
            <w:vAlign w:val="center"/>
            <w:hideMark/>
          </w:tcPr>
          <w:p w14:paraId="2C4183D8"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1</w:t>
            </w:r>
          </w:p>
        </w:tc>
        <w:tc>
          <w:tcPr>
            <w:tcW w:w="1793" w:type="dxa"/>
            <w:tcBorders>
              <w:top w:val="nil"/>
              <w:left w:val="nil"/>
              <w:bottom w:val="single" w:sz="4" w:space="0" w:color="auto"/>
              <w:right w:val="single" w:sz="4" w:space="0" w:color="auto"/>
            </w:tcBorders>
            <w:shd w:val="clear" w:color="000000" w:fill="F2DCDB"/>
            <w:noWrap/>
            <w:vAlign w:val="center"/>
            <w:hideMark/>
          </w:tcPr>
          <w:p w14:paraId="686BC1D2"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89,890.00</w:t>
            </w:r>
          </w:p>
        </w:tc>
        <w:tc>
          <w:tcPr>
            <w:tcW w:w="1655" w:type="dxa"/>
            <w:tcBorders>
              <w:top w:val="nil"/>
              <w:left w:val="nil"/>
              <w:bottom w:val="single" w:sz="4" w:space="0" w:color="auto"/>
              <w:right w:val="single" w:sz="4" w:space="0" w:color="auto"/>
            </w:tcBorders>
            <w:shd w:val="clear" w:color="000000" w:fill="D8E4BC"/>
            <w:noWrap/>
            <w:vAlign w:val="center"/>
            <w:hideMark/>
          </w:tcPr>
          <w:p w14:paraId="08F772A7"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1</w:t>
            </w:r>
          </w:p>
        </w:tc>
        <w:tc>
          <w:tcPr>
            <w:tcW w:w="1724" w:type="dxa"/>
            <w:tcBorders>
              <w:top w:val="nil"/>
              <w:left w:val="nil"/>
              <w:bottom w:val="single" w:sz="4" w:space="0" w:color="auto"/>
              <w:right w:val="single" w:sz="4" w:space="0" w:color="auto"/>
            </w:tcBorders>
            <w:shd w:val="clear" w:color="000000" w:fill="D8E4BC"/>
            <w:noWrap/>
            <w:vAlign w:val="center"/>
            <w:hideMark/>
          </w:tcPr>
          <w:p w14:paraId="17F63096"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1,04,240.00</w:t>
            </w:r>
          </w:p>
        </w:tc>
        <w:tc>
          <w:tcPr>
            <w:tcW w:w="1162" w:type="dxa"/>
            <w:vMerge w:val="restart"/>
            <w:tcBorders>
              <w:top w:val="nil"/>
              <w:left w:val="single" w:sz="4" w:space="0" w:color="auto"/>
              <w:bottom w:val="single" w:sz="4" w:space="0" w:color="000000"/>
              <w:right w:val="single" w:sz="4" w:space="0" w:color="auto"/>
            </w:tcBorders>
            <w:shd w:val="clear" w:color="auto" w:fill="auto"/>
            <w:vAlign w:val="center"/>
            <w:hideMark/>
          </w:tcPr>
          <w:p w14:paraId="5AB29BA5" w14:textId="7C3437DF" w:rsidR="00D964C6" w:rsidRPr="007478B6" w:rsidRDefault="00D964C6" w:rsidP="00D964C6">
            <w:pPr>
              <w:spacing w:after="0" w:line="240" w:lineRule="auto"/>
              <w:jc w:val="center"/>
              <w:rPr>
                <w:rFonts w:eastAsia="Times New Roman" w:cs="Calibri"/>
                <w:b/>
                <w:bCs/>
                <w:color w:val="000000"/>
                <w:sz w:val="22"/>
                <w:lang w:eastAsia="en-IN"/>
              </w:rPr>
            </w:pPr>
            <w:r>
              <w:rPr>
                <w:rFonts w:eastAsia="Times New Roman" w:cs="Calibri"/>
                <w:b/>
                <w:bCs/>
                <w:color w:val="000000"/>
                <w:sz w:val="22"/>
                <w:lang w:eastAsia="en-IN"/>
              </w:rPr>
              <w:t xml:space="preserve">For next date of </w:t>
            </w:r>
            <w:r>
              <w:rPr>
                <w:rFonts w:eastAsia="Times New Roman" w:cs="Calibri"/>
                <w:b/>
                <w:bCs/>
                <w:color w:val="000000"/>
                <w:sz w:val="22"/>
                <w:lang w:eastAsia="en-IN"/>
              </w:rPr>
              <w:lastRenderedPageBreak/>
              <w:t xml:space="preserve">increment please follow the below business </w:t>
            </w:r>
            <w:r w:rsidR="00380F96">
              <w:rPr>
                <w:rFonts w:eastAsia="Times New Roman" w:cs="Calibri"/>
                <w:b/>
                <w:bCs/>
                <w:color w:val="000000"/>
                <w:sz w:val="22"/>
                <w:lang w:eastAsia="en-IN"/>
              </w:rPr>
              <w:t>rules.</w:t>
            </w:r>
          </w:p>
        </w:tc>
      </w:tr>
      <w:tr w:rsidR="00D964C6" w:rsidRPr="007478B6" w14:paraId="2DA189BD" w14:textId="77777777" w:rsidTr="00AD18AE">
        <w:trPr>
          <w:trHeight w:val="300"/>
        </w:trPr>
        <w:tc>
          <w:tcPr>
            <w:tcW w:w="1723" w:type="dxa"/>
            <w:vMerge/>
            <w:tcBorders>
              <w:top w:val="nil"/>
              <w:left w:val="single" w:sz="4" w:space="0" w:color="auto"/>
              <w:bottom w:val="single" w:sz="4" w:space="0" w:color="000000"/>
              <w:right w:val="single" w:sz="4" w:space="0" w:color="auto"/>
            </w:tcBorders>
            <w:vAlign w:val="center"/>
            <w:hideMark/>
          </w:tcPr>
          <w:p w14:paraId="4433D9FB" w14:textId="77777777" w:rsidR="00D964C6" w:rsidRPr="007478B6" w:rsidRDefault="00D964C6" w:rsidP="00D964C6">
            <w:pPr>
              <w:spacing w:after="0" w:line="240" w:lineRule="auto"/>
              <w:jc w:val="left"/>
              <w:rPr>
                <w:rFonts w:eastAsia="Times New Roman" w:cs="Calibri"/>
                <w:b/>
                <w:bCs/>
                <w:color w:val="000000"/>
                <w:sz w:val="22"/>
                <w:lang w:eastAsia="en-IN"/>
              </w:rPr>
            </w:pPr>
          </w:p>
        </w:tc>
        <w:tc>
          <w:tcPr>
            <w:tcW w:w="1724" w:type="dxa"/>
            <w:tcBorders>
              <w:top w:val="nil"/>
              <w:left w:val="nil"/>
              <w:bottom w:val="single" w:sz="4" w:space="0" w:color="auto"/>
              <w:right w:val="single" w:sz="4" w:space="0" w:color="auto"/>
            </w:tcBorders>
            <w:shd w:val="clear" w:color="000000" w:fill="F2DCDB"/>
            <w:noWrap/>
            <w:vAlign w:val="center"/>
            <w:hideMark/>
          </w:tcPr>
          <w:p w14:paraId="143E5B29"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2</w:t>
            </w:r>
          </w:p>
        </w:tc>
        <w:tc>
          <w:tcPr>
            <w:tcW w:w="1793" w:type="dxa"/>
            <w:tcBorders>
              <w:top w:val="nil"/>
              <w:left w:val="nil"/>
              <w:bottom w:val="single" w:sz="4" w:space="0" w:color="auto"/>
              <w:right w:val="single" w:sz="4" w:space="0" w:color="auto"/>
            </w:tcBorders>
            <w:shd w:val="clear" w:color="000000" w:fill="F2DCDB"/>
            <w:noWrap/>
            <w:vAlign w:val="center"/>
            <w:hideMark/>
          </w:tcPr>
          <w:p w14:paraId="373BF9BB"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92,390.00</w:t>
            </w:r>
          </w:p>
        </w:tc>
        <w:tc>
          <w:tcPr>
            <w:tcW w:w="1655" w:type="dxa"/>
            <w:tcBorders>
              <w:top w:val="nil"/>
              <w:left w:val="nil"/>
              <w:bottom w:val="single" w:sz="4" w:space="0" w:color="auto"/>
              <w:right w:val="single" w:sz="4" w:space="0" w:color="auto"/>
            </w:tcBorders>
            <w:shd w:val="clear" w:color="000000" w:fill="D8E4BC"/>
            <w:noWrap/>
            <w:vAlign w:val="center"/>
            <w:hideMark/>
          </w:tcPr>
          <w:p w14:paraId="12E83980"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1</w:t>
            </w:r>
          </w:p>
        </w:tc>
        <w:tc>
          <w:tcPr>
            <w:tcW w:w="1724" w:type="dxa"/>
            <w:tcBorders>
              <w:top w:val="nil"/>
              <w:left w:val="nil"/>
              <w:bottom w:val="single" w:sz="4" w:space="0" w:color="auto"/>
              <w:right w:val="single" w:sz="4" w:space="0" w:color="auto"/>
            </w:tcBorders>
            <w:shd w:val="clear" w:color="000000" w:fill="D8E4BC"/>
            <w:noWrap/>
            <w:vAlign w:val="center"/>
            <w:hideMark/>
          </w:tcPr>
          <w:p w14:paraId="71F2B0AC"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1,04,240.00</w:t>
            </w:r>
          </w:p>
        </w:tc>
        <w:tc>
          <w:tcPr>
            <w:tcW w:w="1162" w:type="dxa"/>
            <w:vMerge/>
            <w:tcBorders>
              <w:top w:val="nil"/>
              <w:left w:val="single" w:sz="4" w:space="0" w:color="auto"/>
              <w:bottom w:val="single" w:sz="4" w:space="0" w:color="000000"/>
              <w:right w:val="single" w:sz="4" w:space="0" w:color="auto"/>
            </w:tcBorders>
            <w:vAlign w:val="center"/>
            <w:hideMark/>
          </w:tcPr>
          <w:p w14:paraId="0670BA23" w14:textId="77777777" w:rsidR="00D964C6" w:rsidRPr="007478B6" w:rsidRDefault="00D964C6" w:rsidP="00D964C6">
            <w:pPr>
              <w:spacing w:after="0" w:line="240" w:lineRule="auto"/>
              <w:jc w:val="left"/>
              <w:rPr>
                <w:rFonts w:eastAsia="Times New Roman" w:cs="Calibri"/>
                <w:b/>
                <w:bCs/>
                <w:color w:val="000000"/>
                <w:sz w:val="22"/>
                <w:lang w:eastAsia="en-IN"/>
              </w:rPr>
            </w:pPr>
          </w:p>
        </w:tc>
      </w:tr>
      <w:tr w:rsidR="00D964C6" w:rsidRPr="007478B6" w14:paraId="140320D0" w14:textId="77777777" w:rsidTr="00AD18AE">
        <w:trPr>
          <w:trHeight w:val="300"/>
        </w:trPr>
        <w:tc>
          <w:tcPr>
            <w:tcW w:w="1723" w:type="dxa"/>
            <w:vMerge/>
            <w:tcBorders>
              <w:top w:val="nil"/>
              <w:left w:val="single" w:sz="4" w:space="0" w:color="auto"/>
              <w:bottom w:val="single" w:sz="4" w:space="0" w:color="000000"/>
              <w:right w:val="single" w:sz="4" w:space="0" w:color="auto"/>
            </w:tcBorders>
            <w:vAlign w:val="center"/>
            <w:hideMark/>
          </w:tcPr>
          <w:p w14:paraId="292DD3E7" w14:textId="77777777" w:rsidR="00D964C6" w:rsidRPr="007478B6" w:rsidRDefault="00D964C6" w:rsidP="00D964C6">
            <w:pPr>
              <w:spacing w:after="0" w:line="240" w:lineRule="auto"/>
              <w:jc w:val="left"/>
              <w:rPr>
                <w:rFonts w:eastAsia="Times New Roman" w:cs="Calibri"/>
                <w:b/>
                <w:bCs/>
                <w:color w:val="000000"/>
                <w:sz w:val="22"/>
                <w:lang w:eastAsia="en-IN"/>
              </w:rPr>
            </w:pPr>
          </w:p>
        </w:tc>
        <w:tc>
          <w:tcPr>
            <w:tcW w:w="1724" w:type="dxa"/>
            <w:tcBorders>
              <w:top w:val="nil"/>
              <w:left w:val="nil"/>
              <w:bottom w:val="single" w:sz="4" w:space="0" w:color="auto"/>
              <w:right w:val="single" w:sz="4" w:space="0" w:color="auto"/>
            </w:tcBorders>
            <w:shd w:val="clear" w:color="000000" w:fill="F2DCDB"/>
            <w:noWrap/>
            <w:vAlign w:val="center"/>
            <w:hideMark/>
          </w:tcPr>
          <w:p w14:paraId="5E272041"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3</w:t>
            </w:r>
          </w:p>
        </w:tc>
        <w:tc>
          <w:tcPr>
            <w:tcW w:w="1793" w:type="dxa"/>
            <w:tcBorders>
              <w:top w:val="nil"/>
              <w:left w:val="nil"/>
              <w:bottom w:val="single" w:sz="4" w:space="0" w:color="auto"/>
              <w:right w:val="single" w:sz="4" w:space="0" w:color="auto"/>
            </w:tcBorders>
            <w:shd w:val="clear" w:color="000000" w:fill="F2DCDB"/>
            <w:noWrap/>
            <w:vAlign w:val="center"/>
            <w:hideMark/>
          </w:tcPr>
          <w:p w14:paraId="1E0D4790"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94,890.00</w:t>
            </w:r>
          </w:p>
        </w:tc>
        <w:tc>
          <w:tcPr>
            <w:tcW w:w="1655" w:type="dxa"/>
            <w:tcBorders>
              <w:top w:val="nil"/>
              <w:left w:val="nil"/>
              <w:bottom w:val="single" w:sz="4" w:space="0" w:color="auto"/>
              <w:right w:val="single" w:sz="4" w:space="0" w:color="auto"/>
            </w:tcBorders>
            <w:shd w:val="clear" w:color="000000" w:fill="D8E4BC"/>
            <w:noWrap/>
            <w:vAlign w:val="center"/>
            <w:hideMark/>
          </w:tcPr>
          <w:p w14:paraId="7E7F3301"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1</w:t>
            </w:r>
          </w:p>
        </w:tc>
        <w:tc>
          <w:tcPr>
            <w:tcW w:w="1724" w:type="dxa"/>
            <w:tcBorders>
              <w:top w:val="nil"/>
              <w:left w:val="nil"/>
              <w:bottom w:val="single" w:sz="4" w:space="0" w:color="auto"/>
              <w:right w:val="single" w:sz="4" w:space="0" w:color="auto"/>
            </w:tcBorders>
            <w:shd w:val="clear" w:color="000000" w:fill="D8E4BC"/>
            <w:noWrap/>
            <w:vAlign w:val="center"/>
            <w:hideMark/>
          </w:tcPr>
          <w:p w14:paraId="70D4A971"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1,04,240.00</w:t>
            </w:r>
          </w:p>
        </w:tc>
        <w:tc>
          <w:tcPr>
            <w:tcW w:w="1162" w:type="dxa"/>
            <w:vMerge/>
            <w:tcBorders>
              <w:top w:val="nil"/>
              <w:left w:val="single" w:sz="4" w:space="0" w:color="auto"/>
              <w:bottom w:val="single" w:sz="4" w:space="0" w:color="000000"/>
              <w:right w:val="single" w:sz="4" w:space="0" w:color="auto"/>
            </w:tcBorders>
            <w:vAlign w:val="center"/>
            <w:hideMark/>
          </w:tcPr>
          <w:p w14:paraId="29754C76" w14:textId="77777777" w:rsidR="00D964C6" w:rsidRPr="007478B6" w:rsidRDefault="00D964C6" w:rsidP="00D964C6">
            <w:pPr>
              <w:spacing w:after="0" w:line="240" w:lineRule="auto"/>
              <w:jc w:val="left"/>
              <w:rPr>
                <w:rFonts w:eastAsia="Times New Roman" w:cs="Calibri"/>
                <w:b/>
                <w:bCs/>
                <w:color w:val="000000"/>
                <w:sz w:val="22"/>
                <w:lang w:eastAsia="en-IN"/>
              </w:rPr>
            </w:pPr>
          </w:p>
        </w:tc>
      </w:tr>
      <w:tr w:rsidR="00D964C6" w:rsidRPr="007478B6" w14:paraId="0ED6EB41" w14:textId="77777777" w:rsidTr="00AD18AE">
        <w:trPr>
          <w:trHeight w:val="300"/>
        </w:trPr>
        <w:tc>
          <w:tcPr>
            <w:tcW w:w="1723" w:type="dxa"/>
            <w:vMerge/>
            <w:tcBorders>
              <w:top w:val="nil"/>
              <w:left w:val="single" w:sz="4" w:space="0" w:color="auto"/>
              <w:bottom w:val="single" w:sz="4" w:space="0" w:color="000000"/>
              <w:right w:val="single" w:sz="4" w:space="0" w:color="auto"/>
            </w:tcBorders>
            <w:vAlign w:val="center"/>
            <w:hideMark/>
          </w:tcPr>
          <w:p w14:paraId="570E8C26" w14:textId="77777777" w:rsidR="00D964C6" w:rsidRPr="007478B6" w:rsidRDefault="00D964C6" w:rsidP="00D964C6">
            <w:pPr>
              <w:spacing w:after="0" w:line="240" w:lineRule="auto"/>
              <w:jc w:val="left"/>
              <w:rPr>
                <w:rFonts w:eastAsia="Times New Roman" w:cs="Calibri"/>
                <w:b/>
                <w:bCs/>
                <w:color w:val="000000"/>
                <w:sz w:val="22"/>
                <w:lang w:eastAsia="en-IN"/>
              </w:rPr>
            </w:pPr>
          </w:p>
        </w:tc>
        <w:tc>
          <w:tcPr>
            <w:tcW w:w="1724" w:type="dxa"/>
            <w:tcBorders>
              <w:top w:val="nil"/>
              <w:left w:val="nil"/>
              <w:bottom w:val="single" w:sz="4" w:space="0" w:color="auto"/>
              <w:right w:val="single" w:sz="4" w:space="0" w:color="auto"/>
            </w:tcBorders>
            <w:shd w:val="clear" w:color="000000" w:fill="F2DCDB"/>
            <w:noWrap/>
            <w:vAlign w:val="center"/>
            <w:hideMark/>
          </w:tcPr>
          <w:p w14:paraId="64237DAC"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4</w:t>
            </w:r>
          </w:p>
        </w:tc>
        <w:tc>
          <w:tcPr>
            <w:tcW w:w="1793" w:type="dxa"/>
            <w:tcBorders>
              <w:top w:val="nil"/>
              <w:left w:val="nil"/>
              <w:bottom w:val="single" w:sz="4" w:space="0" w:color="auto"/>
              <w:right w:val="single" w:sz="4" w:space="0" w:color="auto"/>
            </w:tcBorders>
            <w:shd w:val="clear" w:color="000000" w:fill="F2DCDB"/>
            <w:noWrap/>
            <w:vAlign w:val="center"/>
            <w:hideMark/>
          </w:tcPr>
          <w:p w14:paraId="40991097"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97,620.00</w:t>
            </w:r>
          </w:p>
        </w:tc>
        <w:tc>
          <w:tcPr>
            <w:tcW w:w="1655" w:type="dxa"/>
            <w:tcBorders>
              <w:top w:val="nil"/>
              <w:left w:val="nil"/>
              <w:bottom w:val="single" w:sz="4" w:space="0" w:color="auto"/>
              <w:right w:val="single" w:sz="4" w:space="0" w:color="auto"/>
            </w:tcBorders>
            <w:shd w:val="clear" w:color="000000" w:fill="D8E4BC"/>
            <w:noWrap/>
            <w:vAlign w:val="center"/>
            <w:hideMark/>
          </w:tcPr>
          <w:p w14:paraId="4B1E5A47"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2</w:t>
            </w:r>
          </w:p>
        </w:tc>
        <w:tc>
          <w:tcPr>
            <w:tcW w:w="1724" w:type="dxa"/>
            <w:tcBorders>
              <w:top w:val="nil"/>
              <w:left w:val="nil"/>
              <w:bottom w:val="single" w:sz="4" w:space="0" w:color="auto"/>
              <w:right w:val="single" w:sz="4" w:space="0" w:color="auto"/>
            </w:tcBorders>
            <w:shd w:val="clear" w:color="000000" w:fill="D8E4BC"/>
            <w:noWrap/>
            <w:vAlign w:val="center"/>
            <w:hideMark/>
          </w:tcPr>
          <w:p w14:paraId="667A456F"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1,07,210.00</w:t>
            </w:r>
          </w:p>
        </w:tc>
        <w:tc>
          <w:tcPr>
            <w:tcW w:w="1162" w:type="dxa"/>
            <w:vMerge/>
            <w:tcBorders>
              <w:top w:val="nil"/>
              <w:left w:val="single" w:sz="4" w:space="0" w:color="auto"/>
              <w:bottom w:val="single" w:sz="4" w:space="0" w:color="000000"/>
              <w:right w:val="single" w:sz="4" w:space="0" w:color="auto"/>
            </w:tcBorders>
            <w:vAlign w:val="center"/>
            <w:hideMark/>
          </w:tcPr>
          <w:p w14:paraId="7BC6A5E3" w14:textId="77777777" w:rsidR="00D964C6" w:rsidRPr="007478B6" w:rsidRDefault="00D964C6" w:rsidP="00D964C6">
            <w:pPr>
              <w:spacing w:after="0" w:line="240" w:lineRule="auto"/>
              <w:jc w:val="left"/>
              <w:rPr>
                <w:rFonts w:eastAsia="Times New Roman" w:cs="Calibri"/>
                <w:b/>
                <w:bCs/>
                <w:color w:val="000000"/>
                <w:sz w:val="22"/>
                <w:lang w:eastAsia="en-IN"/>
              </w:rPr>
            </w:pPr>
          </w:p>
        </w:tc>
      </w:tr>
      <w:tr w:rsidR="00D964C6" w:rsidRPr="007478B6" w14:paraId="61AB8553" w14:textId="77777777" w:rsidTr="00380F96">
        <w:trPr>
          <w:trHeight w:val="300"/>
        </w:trPr>
        <w:tc>
          <w:tcPr>
            <w:tcW w:w="1723" w:type="dxa"/>
            <w:vMerge/>
            <w:tcBorders>
              <w:top w:val="nil"/>
              <w:left w:val="single" w:sz="4" w:space="0" w:color="auto"/>
              <w:bottom w:val="single" w:sz="4" w:space="0" w:color="auto"/>
              <w:right w:val="single" w:sz="4" w:space="0" w:color="auto"/>
            </w:tcBorders>
            <w:vAlign w:val="center"/>
            <w:hideMark/>
          </w:tcPr>
          <w:p w14:paraId="660BE4C4" w14:textId="77777777" w:rsidR="00D964C6" w:rsidRPr="007478B6" w:rsidRDefault="00D964C6" w:rsidP="00D964C6">
            <w:pPr>
              <w:spacing w:after="0" w:line="240" w:lineRule="auto"/>
              <w:jc w:val="left"/>
              <w:rPr>
                <w:rFonts w:eastAsia="Times New Roman" w:cs="Calibri"/>
                <w:b/>
                <w:bCs/>
                <w:color w:val="000000"/>
                <w:sz w:val="22"/>
                <w:lang w:eastAsia="en-IN"/>
              </w:rPr>
            </w:pPr>
          </w:p>
        </w:tc>
        <w:tc>
          <w:tcPr>
            <w:tcW w:w="1724" w:type="dxa"/>
            <w:tcBorders>
              <w:top w:val="nil"/>
              <w:left w:val="nil"/>
              <w:bottom w:val="single" w:sz="4" w:space="0" w:color="auto"/>
              <w:right w:val="single" w:sz="4" w:space="0" w:color="auto"/>
            </w:tcBorders>
            <w:shd w:val="clear" w:color="000000" w:fill="F2DCDB"/>
            <w:noWrap/>
            <w:vAlign w:val="center"/>
            <w:hideMark/>
          </w:tcPr>
          <w:p w14:paraId="71543055"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5</w:t>
            </w:r>
          </w:p>
        </w:tc>
        <w:tc>
          <w:tcPr>
            <w:tcW w:w="1793" w:type="dxa"/>
            <w:tcBorders>
              <w:top w:val="nil"/>
              <w:left w:val="nil"/>
              <w:bottom w:val="single" w:sz="4" w:space="0" w:color="auto"/>
              <w:right w:val="single" w:sz="4" w:space="0" w:color="auto"/>
            </w:tcBorders>
            <w:shd w:val="clear" w:color="000000" w:fill="F2DCDB"/>
            <w:noWrap/>
            <w:vAlign w:val="center"/>
            <w:hideMark/>
          </w:tcPr>
          <w:p w14:paraId="45CF13C1"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1,00,350.00</w:t>
            </w:r>
          </w:p>
        </w:tc>
        <w:tc>
          <w:tcPr>
            <w:tcW w:w="1655" w:type="dxa"/>
            <w:tcBorders>
              <w:top w:val="nil"/>
              <w:left w:val="nil"/>
              <w:bottom w:val="single" w:sz="4" w:space="0" w:color="auto"/>
              <w:right w:val="single" w:sz="4" w:space="0" w:color="auto"/>
            </w:tcBorders>
            <w:shd w:val="clear" w:color="000000" w:fill="D8E4BC"/>
            <w:noWrap/>
            <w:vAlign w:val="center"/>
            <w:hideMark/>
          </w:tcPr>
          <w:p w14:paraId="3435BC17"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3</w:t>
            </w:r>
          </w:p>
        </w:tc>
        <w:tc>
          <w:tcPr>
            <w:tcW w:w="1724" w:type="dxa"/>
            <w:tcBorders>
              <w:top w:val="nil"/>
              <w:left w:val="nil"/>
              <w:bottom w:val="single" w:sz="4" w:space="0" w:color="auto"/>
              <w:right w:val="single" w:sz="4" w:space="0" w:color="auto"/>
            </w:tcBorders>
            <w:shd w:val="clear" w:color="000000" w:fill="D8E4BC"/>
            <w:noWrap/>
            <w:vAlign w:val="center"/>
            <w:hideMark/>
          </w:tcPr>
          <w:p w14:paraId="0C7D8431"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1,10,180.00</w:t>
            </w:r>
          </w:p>
        </w:tc>
        <w:tc>
          <w:tcPr>
            <w:tcW w:w="1162" w:type="dxa"/>
            <w:vMerge/>
            <w:tcBorders>
              <w:top w:val="nil"/>
              <w:left w:val="single" w:sz="4" w:space="0" w:color="auto"/>
              <w:bottom w:val="single" w:sz="4" w:space="0" w:color="000000"/>
              <w:right w:val="single" w:sz="4" w:space="0" w:color="auto"/>
            </w:tcBorders>
            <w:vAlign w:val="center"/>
            <w:hideMark/>
          </w:tcPr>
          <w:p w14:paraId="46450A5E" w14:textId="77777777" w:rsidR="00D964C6" w:rsidRPr="007478B6" w:rsidRDefault="00D964C6" w:rsidP="00D964C6">
            <w:pPr>
              <w:spacing w:after="0" w:line="240" w:lineRule="auto"/>
              <w:jc w:val="left"/>
              <w:rPr>
                <w:rFonts w:eastAsia="Times New Roman" w:cs="Calibri"/>
                <w:b/>
                <w:bCs/>
                <w:color w:val="000000"/>
                <w:sz w:val="22"/>
                <w:lang w:eastAsia="en-IN"/>
              </w:rPr>
            </w:pPr>
          </w:p>
        </w:tc>
      </w:tr>
      <w:tr w:rsidR="00D964C6" w:rsidRPr="007478B6" w14:paraId="4539F21A" w14:textId="77777777" w:rsidTr="00380F96">
        <w:trPr>
          <w:trHeight w:val="300"/>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69E71" w14:textId="77777777" w:rsidR="00D964C6" w:rsidRPr="007478B6" w:rsidRDefault="00D964C6" w:rsidP="00D964C6">
            <w:pPr>
              <w:spacing w:after="0" w:line="240" w:lineRule="auto"/>
              <w:jc w:val="center"/>
              <w:rPr>
                <w:rFonts w:eastAsia="Times New Roman" w:cs="Calibri"/>
                <w:b/>
                <w:bCs/>
                <w:color w:val="000000"/>
                <w:sz w:val="22"/>
                <w:lang w:eastAsia="en-IN"/>
              </w:rPr>
            </w:pPr>
            <w:r w:rsidRPr="007478B6">
              <w:rPr>
                <w:rFonts w:eastAsia="Times New Roman" w:cs="Calibri"/>
                <w:b/>
                <w:bCs/>
                <w:color w:val="000000"/>
                <w:sz w:val="22"/>
                <w:lang w:eastAsia="en-IN"/>
              </w:rPr>
              <w:t>Stagnation Increments</w:t>
            </w:r>
          </w:p>
        </w:tc>
        <w:tc>
          <w:tcPr>
            <w:tcW w:w="1724" w:type="dxa"/>
            <w:tcBorders>
              <w:top w:val="nil"/>
              <w:left w:val="nil"/>
              <w:bottom w:val="single" w:sz="4" w:space="0" w:color="auto"/>
              <w:right w:val="single" w:sz="4" w:space="0" w:color="auto"/>
            </w:tcBorders>
            <w:shd w:val="clear" w:color="000000" w:fill="F2DCDB"/>
            <w:noWrap/>
            <w:vAlign w:val="center"/>
            <w:hideMark/>
          </w:tcPr>
          <w:p w14:paraId="40990DFF" w14:textId="77777777" w:rsidR="00D964C6" w:rsidRPr="007478B6" w:rsidRDefault="00D964C6" w:rsidP="00D964C6">
            <w:pPr>
              <w:spacing w:after="0" w:line="240" w:lineRule="auto"/>
              <w:jc w:val="center"/>
              <w:rPr>
                <w:rFonts w:eastAsia="Times New Roman" w:cs="Calibri"/>
                <w:color w:val="000000"/>
                <w:sz w:val="22"/>
                <w:lang w:eastAsia="en-IN"/>
              </w:rPr>
            </w:pPr>
            <w:r>
              <w:rPr>
                <w:rFonts w:eastAsia="Times New Roman" w:cs="Calibri"/>
                <w:color w:val="000000"/>
                <w:sz w:val="22"/>
                <w:lang w:eastAsia="en-IN"/>
              </w:rPr>
              <w:t>++1</w:t>
            </w:r>
          </w:p>
        </w:tc>
        <w:tc>
          <w:tcPr>
            <w:tcW w:w="1793" w:type="dxa"/>
            <w:tcBorders>
              <w:top w:val="nil"/>
              <w:left w:val="nil"/>
              <w:bottom w:val="single" w:sz="4" w:space="0" w:color="auto"/>
              <w:right w:val="single" w:sz="4" w:space="0" w:color="auto"/>
            </w:tcBorders>
            <w:shd w:val="clear" w:color="000000" w:fill="F2DCDB"/>
            <w:noWrap/>
            <w:vAlign w:val="center"/>
            <w:hideMark/>
          </w:tcPr>
          <w:p w14:paraId="4ABACB46"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1,03,320.00</w:t>
            </w:r>
          </w:p>
        </w:tc>
        <w:tc>
          <w:tcPr>
            <w:tcW w:w="1655" w:type="dxa"/>
            <w:tcBorders>
              <w:top w:val="nil"/>
              <w:left w:val="nil"/>
              <w:bottom w:val="single" w:sz="4" w:space="0" w:color="auto"/>
              <w:right w:val="single" w:sz="4" w:space="0" w:color="auto"/>
            </w:tcBorders>
            <w:shd w:val="clear" w:color="000000" w:fill="D8E4BC"/>
            <w:noWrap/>
            <w:vAlign w:val="center"/>
            <w:hideMark/>
          </w:tcPr>
          <w:p w14:paraId="7B151BE3"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4</w:t>
            </w:r>
          </w:p>
        </w:tc>
        <w:tc>
          <w:tcPr>
            <w:tcW w:w="1724" w:type="dxa"/>
            <w:tcBorders>
              <w:top w:val="nil"/>
              <w:left w:val="nil"/>
              <w:bottom w:val="single" w:sz="4" w:space="0" w:color="auto"/>
              <w:right w:val="single" w:sz="4" w:space="0" w:color="auto"/>
            </w:tcBorders>
            <w:shd w:val="clear" w:color="000000" w:fill="D8E4BC"/>
            <w:noWrap/>
            <w:vAlign w:val="center"/>
            <w:hideMark/>
          </w:tcPr>
          <w:p w14:paraId="73DBBD09" w14:textId="77777777" w:rsidR="00D964C6" w:rsidRPr="007478B6" w:rsidRDefault="00D964C6" w:rsidP="00D964C6">
            <w:pPr>
              <w:spacing w:after="0" w:line="240" w:lineRule="auto"/>
              <w:jc w:val="center"/>
              <w:rPr>
                <w:rFonts w:eastAsia="Times New Roman" w:cs="Calibri"/>
                <w:color w:val="000000"/>
                <w:sz w:val="22"/>
                <w:lang w:eastAsia="en-IN"/>
              </w:rPr>
            </w:pPr>
            <w:r w:rsidRPr="007478B6">
              <w:rPr>
                <w:rFonts w:eastAsia="Times New Roman" w:cs="Calibri"/>
                <w:color w:val="000000"/>
                <w:sz w:val="22"/>
                <w:lang w:eastAsia="en-IN"/>
              </w:rPr>
              <w:t>₹ 1,10,180.00</w:t>
            </w:r>
          </w:p>
        </w:tc>
        <w:tc>
          <w:tcPr>
            <w:tcW w:w="1162" w:type="dxa"/>
            <w:vMerge/>
            <w:tcBorders>
              <w:top w:val="nil"/>
              <w:left w:val="single" w:sz="4" w:space="0" w:color="auto"/>
              <w:bottom w:val="single" w:sz="4" w:space="0" w:color="auto"/>
              <w:right w:val="single" w:sz="4" w:space="0" w:color="auto"/>
            </w:tcBorders>
            <w:vAlign w:val="center"/>
            <w:hideMark/>
          </w:tcPr>
          <w:p w14:paraId="4FEFFFEC" w14:textId="77777777" w:rsidR="00D964C6" w:rsidRPr="007478B6" w:rsidRDefault="00D964C6" w:rsidP="00D964C6">
            <w:pPr>
              <w:spacing w:after="0" w:line="240" w:lineRule="auto"/>
              <w:jc w:val="left"/>
              <w:rPr>
                <w:rFonts w:eastAsia="Times New Roman" w:cs="Calibri"/>
                <w:b/>
                <w:bCs/>
                <w:color w:val="000000"/>
                <w:sz w:val="22"/>
                <w:lang w:eastAsia="en-IN"/>
              </w:rPr>
            </w:pPr>
          </w:p>
        </w:tc>
      </w:tr>
    </w:tbl>
    <w:p w14:paraId="6578D97C" w14:textId="77777777" w:rsidR="00D964C6" w:rsidRDefault="00D964C6" w:rsidP="00D964C6"/>
    <w:p w14:paraId="683C4B4D" w14:textId="6830BC60" w:rsidR="00D964C6" w:rsidRPr="00AD18AE" w:rsidRDefault="00D964C6" w:rsidP="00C927BC">
      <w:pPr>
        <w:pStyle w:val="ListParagraph"/>
        <w:numPr>
          <w:ilvl w:val="0"/>
          <w:numId w:val="180"/>
        </w:numPr>
        <w:spacing w:after="0"/>
        <w:jc w:val="left"/>
        <w:textAlignment w:val="baseline"/>
        <w:rPr>
          <w:rFonts w:eastAsia="Times New Roman" w:cs="Calibri"/>
          <w:b/>
          <w:lang w:eastAsia="en-IN"/>
        </w:rPr>
      </w:pPr>
      <w:r w:rsidRPr="00AD18AE">
        <w:rPr>
          <w:rFonts w:eastAsia="Times New Roman" w:cs="Calibri"/>
          <w:b/>
          <w:lang w:eastAsia="en-IN"/>
        </w:rPr>
        <w:t>Applicable for all scale</w:t>
      </w:r>
      <w:r w:rsidR="00AD18AE" w:rsidRPr="00AD18AE">
        <w:rPr>
          <w:rFonts w:eastAsia="Times New Roman" w:cs="Calibri"/>
          <w:b/>
          <w:lang w:eastAsia="en-IN"/>
        </w:rPr>
        <w:t>s</w:t>
      </w:r>
      <w:r w:rsidRPr="00AD18AE">
        <w:rPr>
          <w:rFonts w:eastAsia="Times New Roman" w:cs="Calibri"/>
          <w:b/>
          <w:lang w:eastAsia="en-IN"/>
        </w:rPr>
        <w:t>:</w:t>
      </w:r>
    </w:p>
    <w:p w14:paraId="6C21C055" w14:textId="77777777" w:rsidR="00D964C6" w:rsidRPr="00AD18AE" w:rsidRDefault="00D964C6" w:rsidP="00C927BC">
      <w:pPr>
        <w:pStyle w:val="ListParagraph"/>
        <w:numPr>
          <w:ilvl w:val="0"/>
          <w:numId w:val="182"/>
        </w:numPr>
        <w:ind w:left="1985"/>
        <w:rPr>
          <w:lang w:val="en-US"/>
        </w:rPr>
      </w:pPr>
      <w:r w:rsidRPr="00AD18AE">
        <w:rPr>
          <w:lang w:val="en-US"/>
        </w:rPr>
        <w:t xml:space="preserve">At the time of fitment, if the promoted officer is get higher scale of pay the number of increments he had earned, </w:t>
      </w:r>
      <w:r>
        <w:rPr>
          <w:lang w:val="en-US"/>
        </w:rPr>
        <w:t>we need to reduce the advance increments stages in the current scale and then need to fit in the fitment chart, and then for the arrived basic pay we need to add the increments as per the new scale (promoted scale) and consider that incremented Basic Pay.</w:t>
      </w:r>
    </w:p>
    <w:p w14:paraId="65DC6447" w14:textId="77777777" w:rsidR="00D964C6" w:rsidRPr="00AD18AE" w:rsidRDefault="00D964C6" w:rsidP="00C927BC">
      <w:pPr>
        <w:pStyle w:val="ListParagraph"/>
        <w:numPr>
          <w:ilvl w:val="0"/>
          <w:numId w:val="183"/>
        </w:numPr>
        <w:ind w:left="2268"/>
        <w:rPr>
          <w:b/>
          <w:color w:val="auto"/>
        </w:rPr>
      </w:pPr>
      <w:r>
        <w:t>In case if the stagnation at the maximum stage of the scale is less than one year, the officer should not be draw any Professional Qualification Pay. Then the number of increments i.e., one increment for JAIIB/ CAIIB as the case may be, included in his Basic Pay shall be reduced in the existing scale.</w:t>
      </w:r>
    </w:p>
    <w:p w14:paraId="52FFEB1B" w14:textId="77777777" w:rsidR="00D964C6" w:rsidRPr="00AD18AE" w:rsidRDefault="00D964C6" w:rsidP="00C927BC">
      <w:pPr>
        <w:pStyle w:val="ListParagraph"/>
        <w:numPr>
          <w:ilvl w:val="0"/>
          <w:numId w:val="183"/>
        </w:numPr>
        <w:ind w:left="2268"/>
        <w:rPr>
          <w:b/>
          <w:color w:val="auto"/>
        </w:rPr>
      </w:pPr>
      <w:r>
        <w:t xml:space="preserve">If the stagnation at the maximum stage of the scale is for a year or more but for less than 2 year then the officer should be draw a Professional Qualification Pay of </w:t>
      </w:r>
      <w:r w:rsidRPr="00AD18AE">
        <w:rPr>
          <w:lang w:val="en-US"/>
        </w:rPr>
        <w:br/>
      </w:r>
      <w:r w:rsidRPr="00AD18AE">
        <w:rPr>
          <w:color w:val="auto"/>
        </w:rPr>
        <w:t>1020.</w:t>
      </w:r>
      <w:r w:rsidRPr="00867D50">
        <w:t xml:space="preserve"> </w:t>
      </w:r>
    </w:p>
    <w:p w14:paraId="3EEB598E" w14:textId="77777777" w:rsidR="00D964C6" w:rsidRPr="00E36300" w:rsidRDefault="00D964C6" w:rsidP="00C927BC">
      <w:pPr>
        <w:pStyle w:val="ListParagraph"/>
        <w:numPr>
          <w:ilvl w:val="0"/>
          <w:numId w:val="184"/>
        </w:numPr>
        <w:rPr>
          <w:b/>
          <w:color w:val="auto"/>
        </w:rPr>
      </w:pPr>
      <w:r>
        <w:t>In such cases, if he had passed both JAIIB and CAIIB before the date of promotion then one increment shall be reduced in the existing scale.</w:t>
      </w:r>
    </w:p>
    <w:p w14:paraId="65D761E5" w14:textId="77777777" w:rsidR="00D964C6" w:rsidRPr="00E36300" w:rsidRDefault="00D964C6" w:rsidP="00C927BC">
      <w:pPr>
        <w:pStyle w:val="ListParagraph"/>
        <w:numPr>
          <w:ilvl w:val="0"/>
          <w:numId w:val="184"/>
        </w:numPr>
        <w:rPr>
          <w:b/>
          <w:color w:val="auto"/>
        </w:rPr>
      </w:pPr>
      <w:r>
        <w:t>If however, such Professional Qualification Pay of 1020 is for JAIIB only then there is no need to reduce increment from the existing scale.</w:t>
      </w:r>
    </w:p>
    <w:p w14:paraId="12D368B5" w14:textId="77777777" w:rsidR="00D964C6" w:rsidRPr="00572F74" w:rsidRDefault="00D964C6" w:rsidP="00C927BC">
      <w:pPr>
        <w:pStyle w:val="ListParagraph"/>
        <w:numPr>
          <w:ilvl w:val="0"/>
          <w:numId w:val="182"/>
        </w:numPr>
        <w:ind w:left="1985"/>
        <w:rPr>
          <w:lang w:val="en-US"/>
        </w:rPr>
      </w:pPr>
      <w:r w:rsidRPr="00572F74">
        <w:rPr>
          <w:lang w:val="en-US"/>
        </w:rPr>
        <w:t>If the stagnation at the maximum of the scale is for 2 year or more, the officer who has passed both JAIIB/CAIIB before the date of promotion, a Professional Qualification Pay of 2550 should be draw.</w:t>
      </w:r>
    </w:p>
    <w:p w14:paraId="5364AB6A" w14:textId="77777777" w:rsidR="00D964C6" w:rsidRPr="00572F74" w:rsidRDefault="00D964C6" w:rsidP="00C927BC">
      <w:pPr>
        <w:pStyle w:val="ListParagraph"/>
        <w:numPr>
          <w:ilvl w:val="0"/>
          <w:numId w:val="185"/>
        </w:numPr>
        <w:ind w:left="2268"/>
      </w:pPr>
      <w:r w:rsidRPr="00572F74">
        <w:t xml:space="preserve">In this case there is no need to reduce increment </w:t>
      </w:r>
      <w:r>
        <w:t>for JAIIB and CAIIB as even without CAIIB increments the officer would be at the maximum of the scale.</w:t>
      </w:r>
    </w:p>
    <w:p w14:paraId="5810DC2B" w14:textId="77777777" w:rsidR="00D964C6" w:rsidRPr="00572F74" w:rsidRDefault="00D964C6" w:rsidP="00C927BC">
      <w:pPr>
        <w:pStyle w:val="ListParagraph"/>
        <w:numPr>
          <w:ilvl w:val="0"/>
          <w:numId w:val="182"/>
        </w:numPr>
        <w:ind w:left="1985"/>
        <w:rPr>
          <w:lang w:val="en-US"/>
        </w:rPr>
      </w:pPr>
      <w:r w:rsidRPr="00572F74">
        <w:rPr>
          <w:lang w:val="en-US"/>
        </w:rPr>
        <w:t>After effecting the above adjustments the fitment of basic pay in the promoted scale will be made as per the fitment chart enclosed. The fixation so arrived at will be the basic pay in the promoted scale as on the date of promotion.</w:t>
      </w:r>
    </w:p>
    <w:p w14:paraId="19DB5595" w14:textId="77777777" w:rsidR="00D964C6" w:rsidRPr="00572F74" w:rsidRDefault="00D964C6" w:rsidP="00C927BC">
      <w:pPr>
        <w:pStyle w:val="ListParagraph"/>
        <w:numPr>
          <w:ilvl w:val="0"/>
          <w:numId w:val="182"/>
        </w:numPr>
        <w:ind w:left="1985"/>
        <w:rPr>
          <w:lang w:val="en-US"/>
        </w:rPr>
      </w:pPr>
      <w:r w:rsidRPr="00572F74">
        <w:rPr>
          <w:lang w:val="en-US"/>
        </w:rPr>
        <w:t xml:space="preserve">In case if an officer has reached the maximum stage in the previous (pre-promoted) scale of pay or on promotion gets an increase in the Basic Pay equivalent to two or more </w:t>
      </w:r>
      <w:r w:rsidRPr="00572F74">
        <w:rPr>
          <w:lang w:val="en-US"/>
        </w:rPr>
        <w:lastRenderedPageBreak/>
        <w:t>increments in the previous (pre-promoted) scale of pay, the date of increment shall be the anniversary date of promotion.</w:t>
      </w:r>
    </w:p>
    <w:p w14:paraId="0E6F078E" w14:textId="1717DAF7" w:rsidR="00D964C6" w:rsidRPr="001E183F" w:rsidRDefault="00572F74" w:rsidP="00572F74">
      <w:pPr>
        <w:pStyle w:val="ListParagraph"/>
        <w:ind w:left="1985"/>
        <w:rPr>
          <w:b/>
          <w:color w:val="auto"/>
        </w:rPr>
      </w:pPr>
      <w:r w:rsidRPr="00572F74">
        <w:rPr>
          <w:b/>
        </w:rPr>
        <w:t>Example</w:t>
      </w:r>
      <w:r>
        <w:t xml:space="preserve">: </w:t>
      </w:r>
      <w:r w:rsidR="00D964C6">
        <w:t>if a candidate from scale IV stage ++2 got promotion, now his new scale will be scale V and stage will also be V and the date of increment shall be the anniversary date of promotion.</w:t>
      </w:r>
    </w:p>
    <w:p w14:paraId="54817E91" w14:textId="0F57D40F" w:rsidR="00D964C6" w:rsidRPr="001E183F" w:rsidRDefault="00572F74" w:rsidP="00572F74">
      <w:pPr>
        <w:pStyle w:val="ListParagraph"/>
        <w:ind w:left="1985"/>
        <w:rPr>
          <w:b/>
          <w:color w:val="auto"/>
        </w:rPr>
      </w:pPr>
      <w:r w:rsidRPr="00572F74">
        <w:rPr>
          <w:b/>
        </w:rPr>
        <w:t>Example</w:t>
      </w:r>
      <w:r>
        <w:t xml:space="preserve">: </w:t>
      </w:r>
      <w:r w:rsidR="00D964C6">
        <w:t>if a candidate from scale IV stage 3 got promotion, now his new scale will be scale V and stage will also be 1 and the date of increment shall be the anniversary date of promotion.</w:t>
      </w:r>
    </w:p>
    <w:p w14:paraId="06E1726C" w14:textId="77777777" w:rsidR="00D964C6" w:rsidRDefault="00D964C6" w:rsidP="00C927BC">
      <w:pPr>
        <w:pStyle w:val="ListParagraph"/>
        <w:numPr>
          <w:ilvl w:val="0"/>
          <w:numId w:val="182"/>
        </w:numPr>
        <w:ind w:left="1985"/>
        <w:rPr>
          <w:lang w:val="en-US"/>
        </w:rPr>
      </w:pPr>
      <w:r w:rsidRPr="00572F74">
        <w:rPr>
          <w:lang w:val="en-US"/>
        </w:rPr>
        <w:t>If the Basic Pay after reduction of JAIIB and CAIIB increments is not at the maximum, then the date of increment shall be the anniversary date of last increment.</w:t>
      </w:r>
    </w:p>
    <w:p w14:paraId="2304F943" w14:textId="6E9C37BA" w:rsidR="00A37866" w:rsidRPr="00CD4661" w:rsidRDefault="00A37866" w:rsidP="00CD4661">
      <w:pPr>
        <w:pStyle w:val="ListParagraph"/>
        <w:numPr>
          <w:ilvl w:val="2"/>
          <w:numId w:val="187"/>
        </w:numPr>
        <w:ind w:left="2835" w:hanging="425"/>
        <w:rPr>
          <w:lang w:val="en-US"/>
        </w:rPr>
      </w:pPr>
      <w:r w:rsidRPr="00EB17FC">
        <w:rPr>
          <w:lang w:val="en-US"/>
        </w:rPr>
        <w:t>Provided further that if an officer who is in Scale I, II or III is promoted to higher scale after reach</w:t>
      </w:r>
      <w:r w:rsidRPr="00CD4661">
        <w:rPr>
          <w:lang w:val="en-US"/>
        </w:rPr>
        <w:t>ing the maximum in the previous (pre-promoted) Scale of pay but before drawing stagnation increment, the date of his increment in the higher scale shall be the anniversary date of promotion or due date of stagnation increment in the previous (pre-promoted) scale whichever is earlier.</w:t>
      </w:r>
    </w:p>
    <w:p w14:paraId="11EF4260" w14:textId="4F3F5915" w:rsidR="00D964C6" w:rsidRDefault="00572F74" w:rsidP="00572F74">
      <w:pPr>
        <w:pStyle w:val="ListParagraph"/>
        <w:ind w:left="1985"/>
      </w:pPr>
      <w:r w:rsidRPr="00572F74">
        <w:rPr>
          <w:b/>
        </w:rPr>
        <w:t>Example</w:t>
      </w:r>
      <w:r>
        <w:t xml:space="preserve">: </w:t>
      </w:r>
      <w:r w:rsidR="00D964C6" w:rsidRPr="005829D8">
        <w:t xml:space="preserve">After successfully completing JAIIB and CAIIB, the candidate's basic pay increased from </w:t>
      </w:r>
      <w:r w:rsidR="00D964C6">
        <w:t>67820.00 (Stage 11</w:t>
      </w:r>
      <w:r w:rsidR="00D964C6" w:rsidRPr="005829D8">
        <w:t xml:space="preserve">) to </w:t>
      </w:r>
      <w:r w:rsidR="00D964C6">
        <w:t>71800.00 (+1</w:t>
      </w:r>
      <w:r w:rsidR="00D964C6" w:rsidRPr="005829D8">
        <w:t xml:space="preserve">) due to multiple Advance Increments. Following a promotion to Scale 3, two increments were deducted from the fitment matrix, resulting in a new basic pay of </w:t>
      </w:r>
      <w:r w:rsidR="00D964C6">
        <w:t>69,810.00 (Stage 4</w:t>
      </w:r>
      <w:r w:rsidR="00D964C6" w:rsidRPr="005829D8">
        <w:t xml:space="preserve">). Subsequently, there was an increment of +2 from the fitment matrix, leading to a revised basic pay of </w:t>
      </w:r>
      <w:r w:rsidR="00D964C6">
        <w:t>73,790</w:t>
      </w:r>
      <w:r w:rsidR="00D964C6" w:rsidRPr="005829D8">
        <w:t xml:space="preserve">.00 (Stage </w:t>
      </w:r>
      <w:r w:rsidR="00D964C6">
        <w:t>6</w:t>
      </w:r>
      <w:r w:rsidR="00D964C6" w:rsidRPr="005829D8">
        <w:t>). The next increment will be due on the anniversary date of the last increment</w:t>
      </w:r>
      <w:r w:rsidR="00D964C6">
        <w:t>.</w:t>
      </w:r>
    </w:p>
    <w:p w14:paraId="22D205A3" w14:textId="77777777" w:rsidR="00D964C6" w:rsidRPr="00572F74" w:rsidRDefault="00D964C6" w:rsidP="00C927BC">
      <w:pPr>
        <w:pStyle w:val="ListParagraph"/>
        <w:numPr>
          <w:ilvl w:val="0"/>
          <w:numId w:val="182"/>
        </w:numPr>
        <w:ind w:left="1985"/>
        <w:rPr>
          <w:lang w:val="en-US"/>
        </w:rPr>
      </w:pPr>
      <w:r w:rsidRPr="00572F74">
        <w:rPr>
          <w:lang w:val="en-US"/>
        </w:rPr>
        <w:t>If an officer is moving from scale 2 to scale 3 without a promotion and is experiencing stagnation, there will be no increment in their basic pay. The next increment date will be the anniversary date of the last increment.</w:t>
      </w:r>
    </w:p>
    <w:p w14:paraId="6E2F10DC" w14:textId="6155387F" w:rsidR="00D964C6" w:rsidRDefault="00572F74" w:rsidP="00572F74">
      <w:pPr>
        <w:pStyle w:val="ListParagraph"/>
        <w:ind w:left="1985"/>
      </w:pPr>
      <w:r w:rsidRPr="00572F74">
        <w:rPr>
          <w:b/>
        </w:rPr>
        <w:t>Example</w:t>
      </w:r>
      <w:r>
        <w:t xml:space="preserve">: </w:t>
      </w:r>
      <w:r w:rsidR="00D964C6" w:rsidRPr="00682528">
        <w:t>if a candidate at scale II, stage ++2, receives a promotion, their basic pay will become 82670. After the promotion, their basic pay will remain unchanged, and the next increment date will be the anniversary date of the last increment.</w:t>
      </w:r>
    </w:p>
    <w:p w14:paraId="1EA6AF2D" w14:textId="77777777" w:rsidR="00D964C6" w:rsidRPr="00572F74" w:rsidRDefault="00D964C6" w:rsidP="00C927BC">
      <w:pPr>
        <w:pStyle w:val="ListParagraph"/>
        <w:numPr>
          <w:ilvl w:val="0"/>
          <w:numId w:val="182"/>
        </w:numPr>
        <w:ind w:left="1985"/>
        <w:rPr>
          <w:lang w:val="en-US"/>
        </w:rPr>
      </w:pPr>
      <w:r w:rsidRPr="00572F74">
        <w:rPr>
          <w:lang w:val="en-US"/>
        </w:rPr>
        <w:t>After completion of 1 year after completion of all stagnation increments, as per the matrix he will get the FPP.</w:t>
      </w:r>
    </w:p>
    <w:p w14:paraId="7B9B1082" w14:textId="72383F17" w:rsidR="00D964C6" w:rsidRDefault="00572F74" w:rsidP="00572F74">
      <w:pPr>
        <w:pStyle w:val="ListParagraph"/>
        <w:ind w:left="1985"/>
      </w:pPr>
      <w:r w:rsidRPr="00572F74">
        <w:rPr>
          <w:b/>
        </w:rPr>
        <w:t>Example</w:t>
      </w:r>
      <w:r>
        <w:t xml:space="preserve">: </w:t>
      </w:r>
      <w:r w:rsidR="00D964C6" w:rsidRPr="009B1159">
        <w:t>If he has not reached completed the stagnation increments, then he will not be awarded with FPP but he will get 1 advance increment, and when he complete all stagnation increments, he will be awarded with the FPP component</w:t>
      </w:r>
      <w:r w:rsidR="00D964C6">
        <w:t>.</w:t>
      </w:r>
    </w:p>
    <w:p w14:paraId="06D55027" w14:textId="77777777" w:rsidR="00D964C6" w:rsidRDefault="00D964C6" w:rsidP="00572F74">
      <w:pPr>
        <w:ind w:firstLine="720"/>
      </w:pPr>
      <w:r w:rsidRPr="00C71D2B">
        <w:rPr>
          <w:b/>
        </w:rPr>
        <w:lastRenderedPageBreak/>
        <w:t>Note:</w:t>
      </w:r>
      <w:r>
        <w:t xml:space="preserve"> Please take FPP and PQP reference from Payroll module.</w:t>
      </w:r>
    </w:p>
    <w:p w14:paraId="4070A4A3" w14:textId="77777777" w:rsidR="00D964C6" w:rsidRDefault="00D964C6" w:rsidP="00D964C6">
      <w:pPr>
        <w:rPr>
          <w:rFonts w:eastAsia="Times New Roman" w:cs="Calibri"/>
          <w:b/>
          <w:bCs/>
          <w:lang w:eastAsia="en-IN"/>
        </w:rPr>
      </w:pPr>
      <w:r w:rsidRPr="00877139">
        <w:rPr>
          <w:rFonts w:eastAsia="Times New Roman" w:cs="Calibri"/>
          <w:b/>
          <w:bCs/>
          <w:lang w:eastAsia="en-IN"/>
        </w:rPr>
        <w:t>Assumptions:</w:t>
      </w:r>
    </w:p>
    <w:p w14:paraId="3C68CB18" w14:textId="77777777" w:rsidR="00D964C6" w:rsidRPr="00713A87" w:rsidRDefault="00D964C6" w:rsidP="00C927BC">
      <w:pPr>
        <w:pStyle w:val="ListParagraph"/>
        <w:numPr>
          <w:ilvl w:val="0"/>
          <w:numId w:val="96"/>
        </w:numPr>
        <w:rPr>
          <w:rFonts w:ascii="Segoe UI" w:eastAsia="Times New Roman" w:hAnsi="Segoe UI" w:cs="Segoe UI"/>
          <w:sz w:val="18"/>
          <w:szCs w:val="18"/>
          <w:lang w:eastAsia="en-IN"/>
        </w:rPr>
      </w:pPr>
      <w:r w:rsidRPr="00713A87">
        <w:rPr>
          <w:rFonts w:eastAsia="Times New Roman" w:cs="Calibri"/>
          <w:bCs/>
          <w:lang w:eastAsia="en-IN"/>
        </w:rPr>
        <w:t>The system should generate promotion letters only for those employees whose names exist in t</w:t>
      </w:r>
      <w:r>
        <w:rPr>
          <w:rFonts w:eastAsia="Times New Roman" w:cs="Calibri"/>
          <w:bCs/>
          <w:lang w:eastAsia="en-IN"/>
        </w:rPr>
        <w:t>he uploaded final promotion list.</w:t>
      </w:r>
    </w:p>
    <w:p w14:paraId="1B44354F" w14:textId="77777777" w:rsidR="00D964C6" w:rsidRDefault="00D964C6" w:rsidP="00D964C6">
      <w:pPr>
        <w:spacing w:after="0"/>
        <w:textAlignment w:val="baseline"/>
        <w:rPr>
          <w:rFonts w:eastAsia="Times New Roman" w:cs="Calibri"/>
          <w:b/>
          <w:bCs/>
          <w:lang w:eastAsia="en-IN"/>
        </w:rPr>
      </w:pPr>
      <w:r>
        <w:rPr>
          <w:rFonts w:eastAsia="Times New Roman" w:cs="Calibri"/>
          <w:b/>
          <w:bCs/>
          <w:lang w:eastAsia="en-IN"/>
        </w:rPr>
        <w:t>Constraints:</w:t>
      </w:r>
    </w:p>
    <w:p w14:paraId="358E1CF6" w14:textId="7963254A" w:rsidR="00D964C6" w:rsidRPr="00D964C6" w:rsidRDefault="00D964C6" w:rsidP="00C927BC">
      <w:pPr>
        <w:pStyle w:val="ListParagraph"/>
        <w:numPr>
          <w:ilvl w:val="0"/>
          <w:numId w:val="97"/>
        </w:numPr>
        <w:spacing w:after="0"/>
        <w:textAlignment w:val="baseline"/>
        <w:rPr>
          <w:rFonts w:eastAsia="Times New Roman" w:cs="Calibri"/>
          <w:lang w:eastAsia="en-IN"/>
        </w:rPr>
      </w:pPr>
      <w:r>
        <w:rPr>
          <w:rFonts w:eastAsia="Times New Roman" w:cs="Calibri"/>
          <w:lang w:eastAsia="en-IN"/>
        </w:rPr>
        <w:t>System will not generate the promotion letter if the employee is not exist in the final promotion list.</w:t>
      </w:r>
    </w:p>
    <w:p w14:paraId="107C0D0F" w14:textId="77777777" w:rsidR="00953083" w:rsidRPr="00953083" w:rsidRDefault="00953083" w:rsidP="00953083">
      <w:pPr>
        <w:rPr>
          <w:lang w:val="en-US" w:eastAsia="en-IN"/>
        </w:rPr>
      </w:pPr>
    </w:p>
    <w:p w14:paraId="4F24B397" w14:textId="692F0F21" w:rsidR="00584780" w:rsidRDefault="00584780" w:rsidP="00584780">
      <w:pPr>
        <w:ind w:left="207" w:firstLine="513"/>
        <w:jc w:val="left"/>
      </w:pPr>
      <w:r w:rsidRPr="002134D1">
        <w:rPr>
          <w:b/>
        </w:rPr>
        <w:t xml:space="preserve">PS QUICK IT                                                            </w:t>
      </w:r>
      <w:r>
        <w:rPr>
          <w:b/>
        </w:rPr>
        <w:t xml:space="preserve">           </w:t>
      </w:r>
      <w:r w:rsidRPr="002134D1">
        <w:rPr>
          <w:b/>
        </w:rPr>
        <w:t>KVGB</w:t>
      </w:r>
    </w:p>
    <w:p w14:paraId="4E0A9480" w14:textId="77777777" w:rsidR="00584780" w:rsidRPr="002134D1" w:rsidRDefault="00584780" w:rsidP="00584780">
      <w:pPr>
        <w:jc w:val="center"/>
        <w:rPr>
          <w:lang w:val="en-US"/>
        </w:rPr>
      </w:pPr>
      <w:r w:rsidRPr="002134D1">
        <w:rPr>
          <w:lang w:val="en-US"/>
        </w:rPr>
        <w:t>Signature</w:t>
      </w:r>
      <w:r>
        <w:rPr>
          <w:lang w:val="en-US"/>
        </w:rPr>
        <w:t xml:space="preserve">:  </w:t>
      </w:r>
      <w:r w:rsidRPr="002134D1">
        <w:rPr>
          <w:lang w:val="en-US"/>
        </w:rPr>
        <w:t xml:space="preserve"> </w:t>
      </w:r>
      <w:r>
        <w:rPr>
          <w:noProof/>
          <w:lang w:eastAsia="en-IN"/>
        </w:rPr>
        <w:drawing>
          <wp:inline distT="0" distB="0" distL="0" distR="0" wp14:anchorId="3B0CB966" wp14:editId="72314AB4">
            <wp:extent cx="942975" cy="368447"/>
            <wp:effectExtent l="0" t="0" r="0" b="0"/>
            <wp:docPr id="215578948" name="Picture 21557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78948" name="MicrosoftTeams-image - 2023-10-13T135635.82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88803" cy="386353"/>
                    </a:xfrm>
                    <a:prstGeom prst="rect">
                      <a:avLst/>
                    </a:prstGeom>
                  </pic:spPr>
                </pic:pic>
              </a:graphicData>
            </a:graphic>
          </wp:inline>
        </w:drawing>
      </w:r>
      <w:r>
        <w:rPr>
          <w:lang w:val="en-US"/>
        </w:rPr>
        <w:t xml:space="preserve">                                            </w:t>
      </w:r>
      <w:r w:rsidRPr="002134D1">
        <w:rPr>
          <w:lang w:val="en-US"/>
        </w:rPr>
        <w:t>Signature __________________________</w:t>
      </w:r>
    </w:p>
    <w:p w14:paraId="06EFDAE1" w14:textId="77777777" w:rsidR="00584780" w:rsidRPr="002134D1" w:rsidRDefault="00584780" w:rsidP="00584780">
      <w:pPr>
        <w:jc w:val="center"/>
        <w:rPr>
          <w:lang w:val="en-US"/>
        </w:rPr>
      </w:pPr>
      <w:r w:rsidRPr="002134D1">
        <w:rPr>
          <w:lang w:val="en-US"/>
        </w:rPr>
        <w:t>Name</w:t>
      </w:r>
      <w:r>
        <w:rPr>
          <w:lang w:val="en-US"/>
        </w:rPr>
        <w:t xml:space="preserve">: </w:t>
      </w:r>
      <w:r w:rsidRPr="003330B8">
        <w:rPr>
          <w:u w:val="single"/>
          <w:lang w:val="en-US"/>
        </w:rPr>
        <w:t>Mr. Vijaya Kumar Devu</w:t>
      </w:r>
      <w:r>
        <w:rPr>
          <w:lang w:val="en-US"/>
        </w:rPr>
        <w:t xml:space="preserve">__________                 </w:t>
      </w:r>
      <w:r w:rsidRPr="002134D1">
        <w:rPr>
          <w:lang w:val="en-US"/>
        </w:rPr>
        <w:t>Name _____________________________</w:t>
      </w:r>
    </w:p>
    <w:p w14:paraId="3AAC9E30" w14:textId="77777777" w:rsidR="00584780" w:rsidRPr="002134D1" w:rsidRDefault="00584780" w:rsidP="00584780">
      <w:pPr>
        <w:jc w:val="center"/>
        <w:rPr>
          <w:lang w:val="en-US"/>
        </w:rPr>
      </w:pPr>
      <w:r w:rsidRPr="002134D1">
        <w:rPr>
          <w:lang w:val="en-US"/>
        </w:rPr>
        <w:t>Title</w:t>
      </w:r>
      <w:r>
        <w:rPr>
          <w:lang w:val="en-US"/>
        </w:rPr>
        <w:t>:</w:t>
      </w:r>
      <w:r w:rsidRPr="002134D1">
        <w:rPr>
          <w:lang w:val="en-US"/>
        </w:rPr>
        <w:t xml:space="preserve"> </w:t>
      </w:r>
      <w:r w:rsidRPr="003330B8">
        <w:rPr>
          <w:u w:val="single"/>
          <w:lang w:val="en-US"/>
        </w:rPr>
        <w:t>Project Manager</w:t>
      </w:r>
      <w:r>
        <w:rPr>
          <w:lang w:val="en-US"/>
        </w:rPr>
        <w:t>________________</w:t>
      </w:r>
      <w:r w:rsidRPr="002134D1">
        <w:rPr>
          <w:lang w:val="en-US"/>
        </w:rPr>
        <w:t xml:space="preserve"> </w:t>
      </w:r>
      <w:r>
        <w:rPr>
          <w:lang w:val="en-US"/>
        </w:rPr>
        <w:t xml:space="preserve">                  </w:t>
      </w:r>
      <w:r w:rsidRPr="002134D1">
        <w:rPr>
          <w:lang w:val="en-US"/>
        </w:rPr>
        <w:t>Title ______________________________</w:t>
      </w:r>
    </w:p>
    <w:p w14:paraId="0B3D76FA" w14:textId="00B2F1C9" w:rsidR="00584780" w:rsidRDefault="00584780" w:rsidP="00584780">
      <w:pPr>
        <w:jc w:val="center"/>
      </w:pPr>
      <w:r w:rsidRPr="002134D1">
        <w:rPr>
          <w:lang w:val="en-US"/>
        </w:rPr>
        <w:t>Date</w:t>
      </w:r>
      <w:r>
        <w:rPr>
          <w:lang w:val="en-US"/>
        </w:rPr>
        <w:t xml:space="preserve">: </w:t>
      </w:r>
      <w:r w:rsidR="002A47C2">
        <w:rPr>
          <w:u w:val="single"/>
          <w:lang w:val="en-US"/>
        </w:rPr>
        <w:t>21</w:t>
      </w:r>
      <w:r w:rsidRPr="003330B8">
        <w:rPr>
          <w:u w:val="single"/>
          <w:lang w:val="en-US"/>
        </w:rPr>
        <w:t xml:space="preserve"> </w:t>
      </w:r>
      <w:r>
        <w:rPr>
          <w:u w:val="single"/>
          <w:lang w:val="en-US"/>
        </w:rPr>
        <w:t>December</w:t>
      </w:r>
      <w:r w:rsidR="002A47C2">
        <w:rPr>
          <w:u w:val="single"/>
          <w:lang w:val="en-US"/>
        </w:rPr>
        <w:t xml:space="preserve"> 2023</w:t>
      </w:r>
      <w:r>
        <w:rPr>
          <w:lang w:val="en-US"/>
        </w:rPr>
        <w:t>______________</w:t>
      </w:r>
      <w:r w:rsidRPr="002134D1">
        <w:rPr>
          <w:lang w:val="en-US"/>
        </w:rPr>
        <w:t xml:space="preserve"> </w:t>
      </w:r>
      <w:r>
        <w:rPr>
          <w:lang w:val="en-US"/>
        </w:rPr>
        <w:t xml:space="preserve">                 </w:t>
      </w:r>
      <w:r w:rsidRPr="002134D1">
        <w:rPr>
          <w:lang w:val="en-US"/>
        </w:rPr>
        <w:t>Date ______________________________</w:t>
      </w:r>
    </w:p>
    <w:p w14:paraId="5009F8A3" w14:textId="77777777" w:rsidR="00584780" w:rsidRDefault="00584780" w:rsidP="00584780"/>
    <w:p w14:paraId="29945850" w14:textId="77777777" w:rsidR="00584780" w:rsidRPr="004F754B" w:rsidRDefault="00584780" w:rsidP="00584780">
      <w:pPr>
        <w:jc w:val="center"/>
        <w:rPr>
          <w:lang w:val="en-US"/>
        </w:rPr>
      </w:pPr>
      <w:r>
        <w:t>// End of the Document //</w:t>
      </w:r>
    </w:p>
    <w:p w14:paraId="302BF8FE" w14:textId="77777777" w:rsidR="00563562" w:rsidRPr="00563562" w:rsidRDefault="00563562" w:rsidP="00563562">
      <w:pPr>
        <w:rPr>
          <w:lang w:val="en-US" w:eastAsia="en-IN"/>
        </w:rPr>
      </w:pPr>
    </w:p>
    <w:p w14:paraId="53959200" w14:textId="77777777" w:rsidR="00D6782C" w:rsidRPr="00D6782C" w:rsidRDefault="00D6782C" w:rsidP="00D6782C">
      <w:pPr>
        <w:rPr>
          <w:lang w:val="en-US" w:eastAsia="en-IN"/>
        </w:rPr>
      </w:pPr>
    </w:p>
    <w:p w14:paraId="32A34B14" w14:textId="77777777" w:rsidR="00E521C4" w:rsidRPr="00E521C4" w:rsidRDefault="00E521C4" w:rsidP="00E521C4">
      <w:pPr>
        <w:rPr>
          <w:lang w:val="en-US" w:eastAsia="en-IN"/>
        </w:rPr>
      </w:pPr>
    </w:p>
    <w:sectPr w:rsidR="00E521C4" w:rsidRPr="00E521C4" w:rsidSect="00B316DD">
      <w:headerReference w:type="default" r:id="rId41"/>
      <w:footerReference w:type="default" r:id="rId42"/>
      <w:pgSz w:w="11906" w:h="16838" w:code="9"/>
      <w:pgMar w:top="1276" w:right="720" w:bottom="720" w:left="720" w:header="567" w:footer="454" w:gutter="0"/>
      <w:pgBorders w:display="not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8A29F0" w14:textId="77777777" w:rsidR="00CA53D3" w:rsidRDefault="00CA53D3" w:rsidP="00E064E4">
      <w:pPr>
        <w:spacing w:after="0" w:line="240" w:lineRule="auto"/>
      </w:pPr>
      <w:r>
        <w:separator/>
      </w:r>
    </w:p>
  </w:endnote>
  <w:endnote w:type="continuationSeparator" w:id="0">
    <w:p w14:paraId="0F7BE22F" w14:textId="77777777" w:rsidR="00CA53D3" w:rsidRDefault="00CA53D3" w:rsidP="00E064E4">
      <w:pPr>
        <w:spacing w:after="0" w:line="240" w:lineRule="auto"/>
      </w:pPr>
      <w:r>
        <w:continuationSeparator/>
      </w:r>
    </w:p>
  </w:endnote>
  <w:endnote w:type="continuationNotice" w:id="1">
    <w:p w14:paraId="5F2FE80C" w14:textId="77777777" w:rsidR="00CA53D3" w:rsidRDefault="00CA53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altName w:val="Arial"/>
    <w:charset w:val="00"/>
    <w:family w:val="swiss"/>
    <w:pitch w:val="variable"/>
    <w:sig w:usb0="E10002FF" w:usb1="5000ECFF" w:usb2="00000021" w:usb3="00000000" w:csb0="0000019F" w:csb1="00000000"/>
  </w:font>
  <w:font w:name="Raleway">
    <w:altName w:val="Times New Roman"/>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6180497"/>
      <w:docPartObj>
        <w:docPartGallery w:val="Page Numbers (Bottom of Page)"/>
        <w:docPartUnique/>
      </w:docPartObj>
    </w:sdtPr>
    <w:sdtEndPr>
      <w:rPr>
        <w:color w:val="7F7F7F" w:themeColor="background1" w:themeShade="7F"/>
        <w:spacing w:val="60"/>
      </w:rPr>
    </w:sdtEndPr>
    <w:sdtContent>
      <w:p w14:paraId="516D6D64" w14:textId="45BB98F9" w:rsidR="00CA53D3" w:rsidRDefault="00CA53D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533B4" w:rsidRPr="00D533B4">
          <w:rPr>
            <w:b/>
            <w:bCs/>
            <w:noProof/>
          </w:rPr>
          <w:t>9</w:t>
        </w:r>
        <w:r>
          <w:rPr>
            <w:b/>
            <w:bCs/>
            <w:noProof/>
          </w:rPr>
          <w:fldChar w:fldCharType="end"/>
        </w:r>
        <w:r>
          <w:rPr>
            <w:b/>
            <w:bCs/>
          </w:rPr>
          <w:t xml:space="preserve"> | </w:t>
        </w:r>
        <w:r>
          <w:rPr>
            <w:color w:val="7F7F7F" w:themeColor="background1" w:themeShade="7F"/>
            <w:spacing w:val="60"/>
          </w:rPr>
          <w:t>Page</w:t>
        </w:r>
      </w:p>
    </w:sdtContent>
  </w:sdt>
  <w:p w14:paraId="6E0A81F9" w14:textId="77777777" w:rsidR="00CA53D3" w:rsidRDefault="00CA53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EF665" w14:textId="77777777" w:rsidR="00CA53D3" w:rsidRDefault="00CA53D3" w:rsidP="00E064E4">
      <w:pPr>
        <w:spacing w:after="0" w:line="240" w:lineRule="auto"/>
      </w:pPr>
      <w:r>
        <w:separator/>
      </w:r>
    </w:p>
  </w:footnote>
  <w:footnote w:type="continuationSeparator" w:id="0">
    <w:p w14:paraId="6126B048" w14:textId="77777777" w:rsidR="00CA53D3" w:rsidRDefault="00CA53D3" w:rsidP="00E064E4">
      <w:pPr>
        <w:spacing w:after="0" w:line="240" w:lineRule="auto"/>
      </w:pPr>
      <w:r>
        <w:continuationSeparator/>
      </w:r>
    </w:p>
  </w:footnote>
  <w:footnote w:type="continuationNotice" w:id="1">
    <w:p w14:paraId="5915AC64" w14:textId="77777777" w:rsidR="00CA53D3" w:rsidRDefault="00CA53D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627E7" w14:textId="77777777" w:rsidR="00CA53D3" w:rsidRDefault="00CA53D3" w:rsidP="008E0D96">
    <w:pPr>
      <w:pStyle w:val="Header"/>
      <w:jc w:val="right"/>
    </w:pPr>
    <w:r>
      <w:rPr>
        <w:noProof/>
        <w:lang w:eastAsia="en-IN"/>
      </w:rPr>
      <w:drawing>
        <wp:anchor distT="0" distB="0" distL="114300" distR="114300" simplePos="0" relativeHeight="251658240" behindDoc="1" locked="0" layoutInCell="1" allowOverlap="1" wp14:anchorId="03818236" wp14:editId="1A6CF151">
          <wp:simplePos x="0" y="0"/>
          <wp:positionH relativeFrom="column">
            <wp:posOffset>6124575</wp:posOffset>
          </wp:positionH>
          <wp:positionV relativeFrom="paragraph">
            <wp:posOffset>30480</wp:posOffset>
          </wp:positionV>
          <wp:extent cx="572135" cy="5721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vgb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3127"/>
    <w:multiLevelType w:val="hybridMultilevel"/>
    <w:tmpl w:val="DB32A5B2"/>
    <w:lvl w:ilvl="0" w:tplc="1F961212">
      <w:start w:val="1"/>
      <w:numFmt w:val="bullet"/>
      <w:lvlText w:val=""/>
      <w:lvlJc w:val="left"/>
      <w:pPr>
        <w:ind w:left="2700" w:hanging="360"/>
      </w:pPr>
      <w:rPr>
        <w:rFonts w:ascii="Symbol" w:hAnsi="Symbol" w:hint="default"/>
      </w:rPr>
    </w:lvl>
    <w:lvl w:ilvl="1" w:tplc="40090003" w:tentative="1">
      <w:start w:val="1"/>
      <w:numFmt w:val="bullet"/>
      <w:lvlText w:val="o"/>
      <w:lvlJc w:val="left"/>
      <w:pPr>
        <w:ind w:left="3420" w:hanging="360"/>
      </w:pPr>
      <w:rPr>
        <w:rFonts w:ascii="Courier New" w:hAnsi="Courier New" w:cs="Courier New" w:hint="default"/>
      </w:rPr>
    </w:lvl>
    <w:lvl w:ilvl="2" w:tplc="40090005" w:tentative="1">
      <w:start w:val="1"/>
      <w:numFmt w:val="bullet"/>
      <w:lvlText w:val=""/>
      <w:lvlJc w:val="left"/>
      <w:pPr>
        <w:ind w:left="4140" w:hanging="360"/>
      </w:pPr>
      <w:rPr>
        <w:rFonts w:ascii="Wingdings" w:hAnsi="Wingdings" w:hint="default"/>
      </w:rPr>
    </w:lvl>
    <w:lvl w:ilvl="3" w:tplc="40090001" w:tentative="1">
      <w:start w:val="1"/>
      <w:numFmt w:val="bullet"/>
      <w:lvlText w:val=""/>
      <w:lvlJc w:val="left"/>
      <w:pPr>
        <w:ind w:left="4860" w:hanging="360"/>
      </w:pPr>
      <w:rPr>
        <w:rFonts w:ascii="Symbol" w:hAnsi="Symbol" w:hint="default"/>
      </w:rPr>
    </w:lvl>
    <w:lvl w:ilvl="4" w:tplc="40090003" w:tentative="1">
      <w:start w:val="1"/>
      <w:numFmt w:val="bullet"/>
      <w:lvlText w:val="o"/>
      <w:lvlJc w:val="left"/>
      <w:pPr>
        <w:ind w:left="5580" w:hanging="360"/>
      </w:pPr>
      <w:rPr>
        <w:rFonts w:ascii="Courier New" w:hAnsi="Courier New" w:cs="Courier New" w:hint="default"/>
      </w:rPr>
    </w:lvl>
    <w:lvl w:ilvl="5" w:tplc="40090005" w:tentative="1">
      <w:start w:val="1"/>
      <w:numFmt w:val="bullet"/>
      <w:lvlText w:val=""/>
      <w:lvlJc w:val="left"/>
      <w:pPr>
        <w:ind w:left="6300" w:hanging="360"/>
      </w:pPr>
      <w:rPr>
        <w:rFonts w:ascii="Wingdings" w:hAnsi="Wingdings" w:hint="default"/>
      </w:rPr>
    </w:lvl>
    <w:lvl w:ilvl="6" w:tplc="40090001" w:tentative="1">
      <w:start w:val="1"/>
      <w:numFmt w:val="bullet"/>
      <w:lvlText w:val=""/>
      <w:lvlJc w:val="left"/>
      <w:pPr>
        <w:ind w:left="7020" w:hanging="360"/>
      </w:pPr>
      <w:rPr>
        <w:rFonts w:ascii="Symbol" w:hAnsi="Symbol" w:hint="default"/>
      </w:rPr>
    </w:lvl>
    <w:lvl w:ilvl="7" w:tplc="40090003" w:tentative="1">
      <w:start w:val="1"/>
      <w:numFmt w:val="bullet"/>
      <w:lvlText w:val="o"/>
      <w:lvlJc w:val="left"/>
      <w:pPr>
        <w:ind w:left="7740" w:hanging="360"/>
      </w:pPr>
      <w:rPr>
        <w:rFonts w:ascii="Courier New" w:hAnsi="Courier New" w:cs="Courier New" w:hint="default"/>
      </w:rPr>
    </w:lvl>
    <w:lvl w:ilvl="8" w:tplc="40090005" w:tentative="1">
      <w:start w:val="1"/>
      <w:numFmt w:val="bullet"/>
      <w:lvlText w:val=""/>
      <w:lvlJc w:val="left"/>
      <w:pPr>
        <w:ind w:left="8460" w:hanging="360"/>
      </w:pPr>
      <w:rPr>
        <w:rFonts w:ascii="Wingdings" w:hAnsi="Wingdings" w:hint="default"/>
      </w:rPr>
    </w:lvl>
  </w:abstractNum>
  <w:abstractNum w:abstractNumId="1" w15:restartNumberingAfterBreak="0">
    <w:nsid w:val="01A70A7B"/>
    <w:multiLevelType w:val="hybridMultilevel"/>
    <w:tmpl w:val="7A2A2914"/>
    <w:lvl w:ilvl="0" w:tplc="1C58E26A">
      <w:start w:val="1"/>
      <w:numFmt w:val="decimal"/>
      <w:lvlText w:val="%1."/>
      <w:lvlJc w:val="left"/>
      <w:pPr>
        <w:ind w:left="354" w:hanging="360"/>
      </w:pPr>
      <w:rPr>
        <w:rFonts w:hint="default"/>
      </w:rPr>
    </w:lvl>
    <w:lvl w:ilvl="1" w:tplc="40090019" w:tentative="1">
      <w:start w:val="1"/>
      <w:numFmt w:val="lowerLetter"/>
      <w:lvlText w:val="%2."/>
      <w:lvlJc w:val="left"/>
      <w:pPr>
        <w:ind w:left="1074" w:hanging="360"/>
      </w:pPr>
    </w:lvl>
    <w:lvl w:ilvl="2" w:tplc="4009001B" w:tentative="1">
      <w:start w:val="1"/>
      <w:numFmt w:val="lowerRoman"/>
      <w:lvlText w:val="%3."/>
      <w:lvlJc w:val="right"/>
      <w:pPr>
        <w:ind w:left="1794" w:hanging="180"/>
      </w:pPr>
    </w:lvl>
    <w:lvl w:ilvl="3" w:tplc="4009000F" w:tentative="1">
      <w:start w:val="1"/>
      <w:numFmt w:val="decimal"/>
      <w:lvlText w:val="%4."/>
      <w:lvlJc w:val="left"/>
      <w:pPr>
        <w:ind w:left="2514" w:hanging="360"/>
      </w:pPr>
    </w:lvl>
    <w:lvl w:ilvl="4" w:tplc="40090019" w:tentative="1">
      <w:start w:val="1"/>
      <w:numFmt w:val="lowerLetter"/>
      <w:lvlText w:val="%5."/>
      <w:lvlJc w:val="left"/>
      <w:pPr>
        <w:ind w:left="3234" w:hanging="360"/>
      </w:pPr>
    </w:lvl>
    <w:lvl w:ilvl="5" w:tplc="4009001B" w:tentative="1">
      <w:start w:val="1"/>
      <w:numFmt w:val="lowerRoman"/>
      <w:lvlText w:val="%6."/>
      <w:lvlJc w:val="right"/>
      <w:pPr>
        <w:ind w:left="3954" w:hanging="180"/>
      </w:pPr>
    </w:lvl>
    <w:lvl w:ilvl="6" w:tplc="4009000F" w:tentative="1">
      <w:start w:val="1"/>
      <w:numFmt w:val="decimal"/>
      <w:lvlText w:val="%7."/>
      <w:lvlJc w:val="left"/>
      <w:pPr>
        <w:ind w:left="4674" w:hanging="360"/>
      </w:pPr>
    </w:lvl>
    <w:lvl w:ilvl="7" w:tplc="40090019" w:tentative="1">
      <w:start w:val="1"/>
      <w:numFmt w:val="lowerLetter"/>
      <w:lvlText w:val="%8."/>
      <w:lvlJc w:val="left"/>
      <w:pPr>
        <w:ind w:left="5394" w:hanging="360"/>
      </w:pPr>
    </w:lvl>
    <w:lvl w:ilvl="8" w:tplc="4009001B" w:tentative="1">
      <w:start w:val="1"/>
      <w:numFmt w:val="lowerRoman"/>
      <w:lvlText w:val="%9."/>
      <w:lvlJc w:val="right"/>
      <w:pPr>
        <w:ind w:left="6114" w:hanging="180"/>
      </w:pPr>
    </w:lvl>
  </w:abstractNum>
  <w:abstractNum w:abstractNumId="2" w15:restartNumberingAfterBreak="0">
    <w:nsid w:val="02423BFC"/>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29656B3"/>
    <w:multiLevelType w:val="hybridMultilevel"/>
    <w:tmpl w:val="C5F61D68"/>
    <w:lvl w:ilvl="0" w:tplc="DC880A8A">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4265EB6"/>
    <w:multiLevelType w:val="hybridMultilevel"/>
    <w:tmpl w:val="D7E87AC0"/>
    <w:lvl w:ilvl="0" w:tplc="789C88CE">
      <w:start w:val="1"/>
      <w:numFmt w:val="bullet"/>
      <w:lvlText w:val=""/>
      <w:lvlJc w:val="left"/>
      <w:pPr>
        <w:ind w:left="851" w:hanging="567"/>
      </w:pPr>
      <w:rPr>
        <w:rFonts w:ascii="Symbol" w:hAnsi="Symbol" w:hint="default"/>
      </w:rPr>
    </w:lvl>
    <w:lvl w:ilvl="1" w:tplc="40090003">
      <w:start w:val="1"/>
      <w:numFmt w:val="bullet"/>
      <w:lvlText w:val="o"/>
      <w:lvlJc w:val="left"/>
      <w:pPr>
        <w:ind w:left="1648" w:hanging="360"/>
      </w:pPr>
      <w:rPr>
        <w:rFonts w:ascii="Courier New" w:hAnsi="Courier New" w:cs="Courier New" w:hint="default"/>
      </w:rPr>
    </w:lvl>
    <w:lvl w:ilvl="2" w:tplc="40090005">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5" w15:restartNumberingAfterBreak="0">
    <w:nsid w:val="04654444"/>
    <w:multiLevelType w:val="hybridMultilevel"/>
    <w:tmpl w:val="EC16BBC4"/>
    <w:lvl w:ilvl="0" w:tplc="59208C0A">
      <w:start w:val="1"/>
      <w:numFmt w:val="lowerLetter"/>
      <w:lvlText w:val="%1."/>
      <w:lvlJc w:val="left"/>
      <w:pPr>
        <w:ind w:left="1701" w:hanging="283"/>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 w15:restartNumberingAfterBreak="0">
    <w:nsid w:val="050539A4"/>
    <w:multiLevelType w:val="hybridMultilevel"/>
    <w:tmpl w:val="D326D89A"/>
    <w:lvl w:ilvl="0" w:tplc="2C74C9FE">
      <w:start w:val="1"/>
      <w:numFmt w:val="upperLetter"/>
      <w:lvlText w:val="%1."/>
      <w:lvlJc w:val="left"/>
      <w:pPr>
        <w:ind w:left="851" w:hanging="567"/>
      </w:pPr>
      <w:rPr>
        <w:rFonts w:hint="default"/>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7" w15:restartNumberingAfterBreak="0">
    <w:nsid w:val="05EF4448"/>
    <w:multiLevelType w:val="hybridMultilevel"/>
    <w:tmpl w:val="C5F61D68"/>
    <w:lvl w:ilvl="0" w:tplc="DC880A8A">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85F4D87"/>
    <w:multiLevelType w:val="hybridMultilevel"/>
    <w:tmpl w:val="04209CF6"/>
    <w:lvl w:ilvl="0" w:tplc="A1F81692">
      <w:start w:val="1"/>
      <w:numFmt w:val="lowerLetter"/>
      <w:lvlText w:val="%1."/>
      <w:lvlJc w:val="left"/>
      <w:pPr>
        <w:ind w:left="1418"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8F30A9F"/>
    <w:multiLevelType w:val="hybridMultilevel"/>
    <w:tmpl w:val="5C7A2448"/>
    <w:lvl w:ilvl="0" w:tplc="A4DE7532">
      <w:start w:val="1"/>
      <w:numFmt w:val="decimal"/>
      <w:lvlText w:val="%1."/>
      <w:lvlJc w:val="left"/>
      <w:pPr>
        <w:ind w:left="354" w:hanging="360"/>
      </w:pPr>
      <w:rPr>
        <w:rFonts w:hint="default"/>
      </w:rPr>
    </w:lvl>
    <w:lvl w:ilvl="1" w:tplc="40090019" w:tentative="1">
      <w:start w:val="1"/>
      <w:numFmt w:val="lowerLetter"/>
      <w:lvlText w:val="%2."/>
      <w:lvlJc w:val="left"/>
      <w:pPr>
        <w:ind w:left="1074" w:hanging="360"/>
      </w:pPr>
    </w:lvl>
    <w:lvl w:ilvl="2" w:tplc="4009001B" w:tentative="1">
      <w:start w:val="1"/>
      <w:numFmt w:val="lowerRoman"/>
      <w:lvlText w:val="%3."/>
      <w:lvlJc w:val="right"/>
      <w:pPr>
        <w:ind w:left="1794" w:hanging="180"/>
      </w:pPr>
    </w:lvl>
    <w:lvl w:ilvl="3" w:tplc="4009000F" w:tentative="1">
      <w:start w:val="1"/>
      <w:numFmt w:val="decimal"/>
      <w:lvlText w:val="%4."/>
      <w:lvlJc w:val="left"/>
      <w:pPr>
        <w:ind w:left="2514" w:hanging="360"/>
      </w:pPr>
    </w:lvl>
    <w:lvl w:ilvl="4" w:tplc="40090019" w:tentative="1">
      <w:start w:val="1"/>
      <w:numFmt w:val="lowerLetter"/>
      <w:lvlText w:val="%5."/>
      <w:lvlJc w:val="left"/>
      <w:pPr>
        <w:ind w:left="3234" w:hanging="360"/>
      </w:pPr>
    </w:lvl>
    <w:lvl w:ilvl="5" w:tplc="4009001B" w:tentative="1">
      <w:start w:val="1"/>
      <w:numFmt w:val="lowerRoman"/>
      <w:lvlText w:val="%6."/>
      <w:lvlJc w:val="right"/>
      <w:pPr>
        <w:ind w:left="3954" w:hanging="180"/>
      </w:pPr>
    </w:lvl>
    <w:lvl w:ilvl="6" w:tplc="4009000F" w:tentative="1">
      <w:start w:val="1"/>
      <w:numFmt w:val="decimal"/>
      <w:lvlText w:val="%7."/>
      <w:lvlJc w:val="left"/>
      <w:pPr>
        <w:ind w:left="4674" w:hanging="360"/>
      </w:pPr>
    </w:lvl>
    <w:lvl w:ilvl="7" w:tplc="40090019" w:tentative="1">
      <w:start w:val="1"/>
      <w:numFmt w:val="lowerLetter"/>
      <w:lvlText w:val="%8."/>
      <w:lvlJc w:val="left"/>
      <w:pPr>
        <w:ind w:left="5394" w:hanging="360"/>
      </w:pPr>
    </w:lvl>
    <w:lvl w:ilvl="8" w:tplc="4009001B" w:tentative="1">
      <w:start w:val="1"/>
      <w:numFmt w:val="lowerRoman"/>
      <w:lvlText w:val="%9."/>
      <w:lvlJc w:val="right"/>
      <w:pPr>
        <w:ind w:left="6114" w:hanging="180"/>
      </w:pPr>
    </w:lvl>
  </w:abstractNum>
  <w:abstractNum w:abstractNumId="10" w15:restartNumberingAfterBreak="0">
    <w:nsid w:val="09594982"/>
    <w:multiLevelType w:val="hybridMultilevel"/>
    <w:tmpl w:val="8AC296EA"/>
    <w:lvl w:ilvl="0" w:tplc="D9F8834A">
      <w:start w:val="1"/>
      <w:numFmt w:val="decimal"/>
      <w:lvlText w:val="%1."/>
      <w:lvlJc w:val="left"/>
      <w:pPr>
        <w:ind w:left="851" w:hanging="567"/>
      </w:pPr>
      <w:rPr>
        <w:rFonts w:hint="default"/>
        <w:b w:val="0"/>
      </w:rPr>
    </w:lvl>
    <w:lvl w:ilvl="1" w:tplc="55FAD8FE">
      <w:start w:val="1"/>
      <w:numFmt w:val="lowerLetter"/>
      <w:lvlText w:val="%2."/>
      <w:lvlJc w:val="left"/>
      <w:pPr>
        <w:ind w:left="567" w:hanging="283"/>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9BC18E2"/>
    <w:multiLevelType w:val="hybridMultilevel"/>
    <w:tmpl w:val="4170C00A"/>
    <w:lvl w:ilvl="0" w:tplc="6FC411B2">
      <w:start w:val="1"/>
      <w:numFmt w:val="lowerLetter"/>
      <w:lvlText w:val="%1."/>
      <w:lvlJc w:val="left"/>
      <w:pPr>
        <w:ind w:left="1647" w:hanging="567"/>
      </w:pPr>
      <w:rPr>
        <w:rFonts w:hint="default"/>
        <w:b w:val="0"/>
      </w:rPr>
    </w:lvl>
    <w:lvl w:ilvl="1" w:tplc="40090019" w:tentative="1">
      <w:start w:val="1"/>
      <w:numFmt w:val="lowerLetter"/>
      <w:lvlText w:val="%2."/>
      <w:lvlJc w:val="left"/>
      <w:pPr>
        <w:ind w:left="1102" w:hanging="360"/>
      </w:pPr>
    </w:lvl>
    <w:lvl w:ilvl="2" w:tplc="4009001B" w:tentative="1">
      <w:start w:val="1"/>
      <w:numFmt w:val="lowerRoman"/>
      <w:lvlText w:val="%3."/>
      <w:lvlJc w:val="right"/>
      <w:pPr>
        <w:ind w:left="1822" w:hanging="180"/>
      </w:pPr>
    </w:lvl>
    <w:lvl w:ilvl="3" w:tplc="4009000F" w:tentative="1">
      <w:start w:val="1"/>
      <w:numFmt w:val="decimal"/>
      <w:lvlText w:val="%4."/>
      <w:lvlJc w:val="left"/>
      <w:pPr>
        <w:ind w:left="2542" w:hanging="360"/>
      </w:pPr>
    </w:lvl>
    <w:lvl w:ilvl="4" w:tplc="40090019" w:tentative="1">
      <w:start w:val="1"/>
      <w:numFmt w:val="lowerLetter"/>
      <w:lvlText w:val="%5."/>
      <w:lvlJc w:val="left"/>
      <w:pPr>
        <w:ind w:left="3262" w:hanging="360"/>
      </w:pPr>
    </w:lvl>
    <w:lvl w:ilvl="5" w:tplc="4009001B" w:tentative="1">
      <w:start w:val="1"/>
      <w:numFmt w:val="lowerRoman"/>
      <w:lvlText w:val="%6."/>
      <w:lvlJc w:val="right"/>
      <w:pPr>
        <w:ind w:left="3982" w:hanging="180"/>
      </w:pPr>
    </w:lvl>
    <w:lvl w:ilvl="6" w:tplc="4009000F" w:tentative="1">
      <w:start w:val="1"/>
      <w:numFmt w:val="decimal"/>
      <w:lvlText w:val="%7."/>
      <w:lvlJc w:val="left"/>
      <w:pPr>
        <w:ind w:left="4702" w:hanging="360"/>
      </w:pPr>
    </w:lvl>
    <w:lvl w:ilvl="7" w:tplc="40090019" w:tentative="1">
      <w:start w:val="1"/>
      <w:numFmt w:val="lowerLetter"/>
      <w:lvlText w:val="%8."/>
      <w:lvlJc w:val="left"/>
      <w:pPr>
        <w:ind w:left="5422" w:hanging="360"/>
      </w:pPr>
    </w:lvl>
    <w:lvl w:ilvl="8" w:tplc="4009001B" w:tentative="1">
      <w:start w:val="1"/>
      <w:numFmt w:val="lowerRoman"/>
      <w:lvlText w:val="%9."/>
      <w:lvlJc w:val="right"/>
      <w:pPr>
        <w:ind w:left="6142" w:hanging="180"/>
      </w:pPr>
    </w:lvl>
  </w:abstractNum>
  <w:abstractNum w:abstractNumId="12" w15:restartNumberingAfterBreak="0">
    <w:nsid w:val="0A7445C4"/>
    <w:multiLevelType w:val="hybridMultilevel"/>
    <w:tmpl w:val="78EEC382"/>
    <w:lvl w:ilvl="0" w:tplc="45B48C9A">
      <w:start w:val="1"/>
      <w:numFmt w:val="bullet"/>
      <w:lvlText w:val=""/>
      <w:lvlJc w:val="left"/>
      <w:pPr>
        <w:ind w:left="1418" w:hanging="567"/>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AF80CA9"/>
    <w:multiLevelType w:val="hybridMultilevel"/>
    <w:tmpl w:val="293408D4"/>
    <w:lvl w:ilvl="0" w:tplc="3D287C6E">
      <w:start w:val="1"/>
      <w:numFmt w:val="decimal"/>
      <w:lvlText w:val="%1."/>
      <w:lvlJc w:val="left"/>
      <w:pPr>
        <w:ind w:left="851" w:hanging="567"/>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0B1B3A04"/>
    <w:multiLevelType w:val="hybridMultilevel"/>
    <w:tmpl w:val="1F963B5C"/>
    <w:lvl w:ilvl="0" w:tplc="7292DC6E">
      <w:start w:val="1"/>
      <w:numFmt w:val="decimal"/>
      <w:lvlText w:val="%1."/>
      <w:lvlJc w:val="left"/>
      <w:pPr>
        <w:ind w:left="851" w:hanging="567"/>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0BC82DF3"/>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0BCD62AB"/>
    <w:multiLevelType w:val="hybridMultilevel"/>
    <w:tmpl w:val="C5F61D68"/>
    <w:lvl w:ilvl="0" w:tplc="DC880A8A">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0C350077"/>
    <w:multiLevelType w:val="hybridMultilevel"/>
    <w:tmpl w:val="0D724B84"/>
    <w:lvl w:ilvl="0" w:tplc="310E61D2">
      <w:start w:val="1"/>
      <w:numFmt w:val="upperRoman"/>
      <w:lvlText w:val="%1."/>
      <w:lvlJc w:val="right"/>
      <w:pPr>
        <w:ind w:left="1418" w:hanging="567"/>
      </w:pPr>
      <w:rPr>
        <w:rFonts w:hint="default"/>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8" w15:restartNumberingAfterBreak="0">
    <w:nsid w:val="0C641406"/>
    <w:multiLevelType w:val="hybridMultilevel"/>
    <w:tmpl w:val="64523B82"/>
    <w:lvl w:ilvl="0" w:tplc="27428FC8">
      <w:start w:val="1"/>
      <w:numFmt w:val="decimal"/>
      <w:lvlText w:val="%1."/>
      <w:lvlJc w:val="left"/>
      <w:pPr>
        <w:ind w:left="851" w:hanging="567"/>
      </w:pPr>
      <w:rPr>
        <w:rFonts w:hint="default"/>
        <w:b w:val="0"/>
      </w:rPr>
    </w:lvl>
    <w:lvl w:ilvl="1" w:tplc="0270D5FA">
      <w:start w:val="1"/>
      <w:numFmt w:val="lowerLetter"/>
      <w:lvlText w:val="%2."/>
      <w:lvlJc w:val="left"/>
      <w:pPr>
        <w:ind w:left="1418" w:hanging="567"/>
      </w:pPr>
      <w:rPr>
        <w:rFonts w:hint="default"/>
        <w:b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0CF54C2C"/>
    <w:multiLevelType w:val="hybridMultilevel"/>
    <w:tmpl w:val="73FC07A0"/>
    <w:lvl w:ilvl="0" w:tplc="F6B87D90">
      <w:start w:val="1"/>
      <w:numFmt w:val="upperRoman"/>
      <w:lvlText w:val="%1."/>
      <w:lvlJc w:val="right"/>
      <w:pPr>
        <w:ind w:left="1418" w:hanging="567"/>
      </w:pPr>
      <w:rPr>
        <w:rFonts w:hint="default"/>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20" w15:restartNumberingAfterBreak="0">
    <w:nsid w:val="0D1045A6"/>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0E4A609D"/>
    <w:multiLevelType w:val="hybridMultilevel"/>
    <w:tmpl w:val="471458C0"/>
    <w:lvl w:ilvl="0" w:tplc="7F48583C">
      <w:start w:val="1"/>
      <w:numFmt w:val="decimal"/>
      <w:lvlText w:val="%1."/>
      <w:lvlJc w:val="left"/>
      <w:pPr>
        <w:ind w:left="284" w:hanging="284"/>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0EFC0462"/>
    <w:multiLevelType w:val="hybridMultilevel"/>
    <w:tmpl w:val="805E319C"/>
    <w:lvl w:ilvl="0" w:tplc="1F961212">
      <w:start w:val="1"/>
      <w:numFmt w:val="bullet"/>
      <w:lvlText w:val=""/>
      <w:lvlJc w:val="left"/>
      <w:pPr>
        <w:ind w:left="284" w:hanging="284"/>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0F090DA0"/>
    <w:multiLevelType w:val="hybridMultilevel"/>
    <w:tmpl w:val="1068B32A"/>
    <w:lvl w:ilvl="0" w:tplc="D9F8834A">
      <w:start w:val="1"/>
      <w:numFmt w:val="decimal"/>
      <w:lvlText w:val="%1."/>
      <w:lvlJc w:val="left"/>
      <w:pPr>
        <w:ind w:left="851" w:hanging="567"/>
      </w:pPr>
      <w:rPr>
        <w:rFonts w:hint="default"/>
        <w:b w:val="0"/>
      </w:rPr>
    </w:lvl>
    <w:lvl w:ilvl="1" w:tplc="55FAD8FE">
      <w:start w:val="1"/>
      <w:numFmt w:val="lowerLetter"/>
      <w:lvlText w:val="%2."/>
      <w:lvlJc w:val="left"/>
      <w:pPr>
        <w:ind w:left="567" w:hanging="283"/>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0F5E4884"/>
    <w:multiLevelType w:val="hybridMultilevel"/>
    <w:tmpl w:val="541C3EBA"/>
    <w:lvl w:ilvl="0" w:tplc="6FC411B2">
      <w:start w:val="1"/>
      <w:numFmt w:val="lowerLetter"/>
      <w:lvlText w:val="%1."/>
      <w:lvlJc w:val="left"/>
      <w:pPr>
        <w:ind w:left="1647" w:hanging="567"/>
      </w:pPr>
      <w:rPr>
        <w:rFonts w:hint="default"/>
        <w:b w:val="0"/>
      </w:rPr>
    </w:lvl>
    <w:lvl w:ilvl="1" w:tplc="40090019" w:tentative="1">
      <w:start w:val="1"/>
      <w:numFmt w:val="lowerLetter"/>
      <w:lvlText w:val="%2."/>
      <w:lvlJc w:val="left"/>
      <w:pPr>
        <w:ind w:left="1102" w:hanging="360"/>
      </w:pPr>
    </w:lvl>
    <w:lvl w:ilvl="2" w:tplc="4009001B" w:tentative="1">
      <w:start w:val="1"/>
      <w:numFmt w:val="lowerRoman"/>
      <w:lvlText w:val="%3."/>
      <w:lvlJc w:val="right"/>
      <w:pPr>
        <w:ind w:left="1822" w:hanging="180"/>
      </w:pPr>
    </w:lvl>
    <w:lvl w:ilvl="3" w:tplc="4009000F" w:tentative="1">
      <w:start w:val="1"/>
      <w:numFmt w:val="decimal"/>
      <w:lvlText w:val="%4."/>
      <w:lvlJc w:val="left"/>
      <w:pPr>
        <w:ind w:left="2542" w:hanging="360"/>
      </w:pPr>
    </w:lvl>
    <w:lvl w:ilvl="4" w:tplc="40090019" w:tentative="1">
      <w:start w:val="1"/>
      <w:numFmt w:val="lowerLetter"/>
      <w:lvlText w:val="%5."/>
      <w:lvlJc w:val="left"/>
      <w:pPr>
        <w:ind w:left="3262" w:hanging="360"/>
      </w:pPr>
    </w:lvl>
    <w:lvl w:ilvl="5" w:tplc="4009001B" w:tentative="1">
      <w:start w:val="1"/>
      <w:numFmt w:val="lowerRoman"/>
      <w:lvlText w:val="%6."/>
      <w:lvlJc w:val="right"/>
      <w:pPr>
        <w:ind w:left="3982" w:hanging="180"/>
      </w:pPr>
    </w:lvl>
    <w:lvl w:ilvl="6" w:tplc="4009000F" w:tentative="1">
      <w:start w:val="1"/>
      <w:numFmt w:val="decimal"/>
      <w:lvlText w:val="%7."/>
      <w:lvlJc w:val="left"/>
      <w:pPr>
        <w:ind w:left="4702" w:hanging="360"/>
      </w:pPr>
    </w:lvl>
    <w:lvl w:ilvl="7" w:tplc="40090019" w:tentative="1">
      <w:start w:val="1"/>
      <w:numFmt w:val="lowerLetter"/>
      <w:lvlText w:val="%8."/>
      <w:lvlJc w:val="left"/>
      <w:pPr>
        <w:ind w:left="5422" w:hanging="360"/>
      </w:pPr>
    </w:lvl>
    <w:lvl w:ilvl="8" w:tplc="4009001B" w:tentative="1">
      <w:start w:val="1"/>
      <w:numFmt w:val="lowerRoman"/>
      <w:lvlText w:val="%9."/>
      <w:lvlJc w:val="right"/>
      <w:pPr>
        <w:ind w:left="6142" w:hanging="180"/>
      </w:pPr>
    </w:lvl>
  </w:abstractNum>
  <w:abstractNum w:abstractNumId="25" w15:restartNumberingAfterBreak="0">
    <w:nsid w:val="10287432"/>
    <w:multiLevelType w:val="hybridMultilevel"/>
    <w:tmpl w:val="C5F61D68"/>
    <w:lvl w:ilvl="0" w:tplc="DC880A8A">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11B172C3"/>
    <w:multiLevelType w:val="hybridMultilevel"/>
    <w:tmpl w:val="E6BA2672"/>
    <w:lvl w:ilvl="0" w:tplc="89F2B49C">
      <w:start w:val="1"/>
      <w:numFmt w:val="lowerLetter"/>
      <w:lvlText w:val="%1."/>
      <w:lvlJc w:val="left"/>
      <w:pPr>
        <w:ind w:left="1647" w:hanging="567"/>
      </w:pPr>
      <w:rPr>
        <w:rFonts w:hint="default"/>
      </w:rPr>
    </w:lvl>
    <w:lvl w:ilvl="1" w:tplc="40090019" w:tentative="1">
      <w:start w:val="1"/>
      <w:numFmt w:val="lowerLetter"/>
      <w:lvlText w:val="%2."/>
      <w:lvlJc w:val="left"/>
      <w:pPr>
        <w:ind w:left="1669" w:hanging="360"/>
      </w:pPr>
    </w:lvl>
    <w:lvl w:ilvl="2" w:tplc="4009001B" w:tentative="1">
      <w:start w:val="1"/>
      <w:numFmt w:val="lowerRoman"/>
      <w:lvlText w:val="%3."/>
      <w:lvlJc w:val="right"/>
      <w:pPr>
        <w:ind w:left="2389" w:hanging="180"/>
      </w:pPr>
    </w:lvl>
    <w:lvl w:ilvl="3" w:tplc="4009000F" w:tentative="1">
      <w:start w:val="1"/>
      <w:numFmt w:val="decimal"/>
      <w:lvlText w:val="%4."/>
      <w:lvlJc w:val="left"/>
      <w:pPr>
        <w:ind w:left="3109" w:hanging="360"/>
      </w:pPr>
    </w:lvl>
    <w:lvl w:ilvl="4" w:tplc="40090019" w:tentative="1">
      <w:start w:val="1"/>
      <w:numFmt w:val="lowerLetter"/>
      <w:lvlText w:val="%5."/>
      <w:lvlJc w:val="left"/>
      <w:pPr>
        <w:ind w:left="3829" w:hanging="360"/>
      </w:pPr>
    </w:lvl>
    <w:lvl w:ilvl="5" w:tplc="4009001B" w:tentative="1">
      <w:start w:val="1"/>
      <w:numFmt w:val="lowerRoman"/>
      <w:lvlText w:val="%6."/>
      <w:lvlJc w:val="right"/>
      <w:pPr>
        <w:ind w:left="4549" w:hanging="180"/>
      </w:pPr>
    </w:lvl>
    <w:lvl w:ilvl="6" w:tplc="4009000F" w:tentative="1">
      <w:start w:val="1"/>
      <w:numFmt w:val="decimal"/>
      <w:lvlText w:val="%7."/>
      <w:lvlJc w:val="left"/>
      <w:pPr>
        <w:ind w:left="5269" w:hanging="360"/>
      </w:pPr>
    </w:lvl>
    <w:lvl w:ilvl="7" w:tplc="40090019" w:tentative="1">
      <w:start w:val="1"/>
      <w:numFmt w:val="lowerLetter"/>
      <w:lvlText w:val="%8."/>
      <w:lvlJc w:val="left"/>
      <w:pPr>
        <w:ind w:left="5989" w:hanging="360"/>
      </w:pPr>
    </w:lvl>
    <w:lvl w:ilvl="8" w:tplc="4009001B" w:tentative="1">
      <w:start w:val="1"/>
      <w:numFmt w:val="lowerRoman"/>
      <w:lvlText w:val="%9."/>
      <w:lvlJc w:val="right"/>
      <w:pPr>
        <w:ind w:left="6709" w:hanging="180"/>
      </w:pPr>
    </w:lvl>
  </w:abstractNum>
  <w:abstractNum w:abstractNumId="27" w15:restartNumberingAfterBreak="0">
    <w:nsid w:val="11D9642E"/>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12766117"/>
    <w:multiLevelType w:val="hybridMultilevel"/>
    <w:tmpl w:val="617E85AC"/>
    <w:lvl w:ilvl="0" w:tplc="A96E6CA0">
      <w:start w:val="1"/>
      <w:numFmt w:val="decimal"/>
      <w:lvlText w:val="%1."/>
      <w:lvlJc w:val="left"/>
      <w:pPr>
        <w:ind w:left="851" w:hanging="567"/>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13555385"/>
    <w:multiLevelType w:val="hybridMultilevel"/>
    <w:tmpl w:val="1068B32A"/>
    <w:lvl w:ilvl="0" w:tplc="D9F8834A">
      <w:start w:val="1"/>
      <w:numFmt w:val="decimal"/>
      <w:lvlText w:val="%1."/>
      <w:lvlJc w:val="left"/>
      <w:pPr>
        <w:ind w:left="851" w:hanging="567"/>
      </w:pPr>
      <w:rPr>
        <w:rFonts w:hint="default"/>
        <w:b w:val="0"/>
      </w:rPr>
    </w:lvl>
    <w:lvl w:ilvl="1" w:tplc="55FAD8FE">
      <w:start w:val="1"/>
      <w:numFmt w:val="lowerLetter"/>
      <w:lvlText w:val="%2."/>
      <w:lvlJc w:val="left"/>
      <w:pPr>
        <w:ind w:left="567" w:hanging="283"/>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145B23A3"/>
    <w:multiLevelType w:val="hybridMultilevel"/>
    <w:tmpl w:val="95CE7D22"/>
    <w:lvl w:ilvl="0" w:tplc="AC4667B8">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14CD3EB0"/>
    <w:multiLevelType w:val="hybridMultilevel"/>
    <w:tmpl w:val="0F58E2A2"/>
    <w:lvl w:ilvl="0" w:tplc="51629B0E">
      <w:start w:val="1"/>
      <w:numFmt w:val="bullet"/>
      <w:lvlText w:val=""/>
      <w:lvlJc w:val="left"/>
      <w:pPr>
        <w:ind w:left="284" w:hanging="284"/>
      </w:pPr>
      <w:rPr>
        <w:rFonts w:ascii="Symbol" w:hAnsi="Symbol" w:hint="default"/>
      </w:rPr>
    </w:lvl>
    <w:lvl w:ilvl="1" w:tplc="40090003" w:tentative="1">
      <w:start w:val="1"/>
      <w:numFmt w:val="bullet"/>
      <w:lvlText w:val="o"/>
      <w:lvlJc w:val="left"/>
      <w:pPr>
        <w:ind w:left="1434" w:hanging="360"/>
      </w:pPr>
      <w:rPr>
        <w:rFonts w:ascii="Courier New" w:hAnsi="Courier New" w:cs="Courier New" w:hint="default"/>
      </w:rPr>
    </w:lvl>
    <w:lvl w:ilvl="2" w:tplc="40090005" w:tentative="1">
      <w:start w:val="1"/>
      <w:numFmt w:val="bullet"/>
      <w:lvlText w:val=""/>
      <w:lvlJc w:val="left"/>
      <w:pPr>
        <w:ind w:left="2154" w:hanging="360"/>
      </w:pPr>
      <w:rPr>
        <w:rFonts w:ascii="Wingdings" w:hAnsi="Wingdings" w:hint="default"/>
      </w:rPr>
    </w:lvl>
    <w:lvl w:ilvl="3" w:tplc="40090001" w:tentative="1">
      <w:start w:val="1"/>
      <w:numFmt w:val="bullet"/>
      <w:lvlText w:val=""/>
      <w:lvlJc w:val="left"/>
      <w:pPr>
        <w:ind w:left="2874" w:hanging="360"/>
      </w:pPr>
      <w:rPr>
        <w:rFonts w:ascii="Symbol" w:hAnsi="Symbol" w:hint="default"/>
      </w:rPr>
    </w:lvl>
    <w:lvl w:ilvl="4" w:tplc="40090003" w:tentative="1">
      <w:start w:val="1"/>
      <w:numFmt w:val="bullet"/>
      <w:lvlText w:val="o"/>
      <w:lvlJc w:val="left"/>
      <w:pPr>
        <w:ind w:left="3594" w:hanging="360"/>
      </w:pPr>
      <w:rPr>
        <w:rFonts w:ascii="Courier New" w:hAnsi="Courier New" w:cs="Courier New" w:hint="default"/>
      </w:rPr>
    </w:lvl>
    <w:lvl w:ilvl="5" w:tplc="40090005" w:tentative="1">
      <w:start w:val="1"/>
      <w:numFmt w:val="bullet"/>
      <w:lvlText w:val=""/>
      <w:lvlJc w:val="left"/>
      <w:pPr>
        <w:ind w:left="4314" w:hanging="360"/>
      </w:pPr>
      <w:rPr>
        <w:rFonts w:ascii="Wingdings" w:hAnsi="Wingdings" w:hint="default"/>
      </w:rPr>
    </w:lvl>
    <w:lvl w:ilvl="6" w:tplc="40090001" w:tentative="1">
      <w:start w:val="1"/>
      <w:numFmt w:val="bullet"/>
      <w:lvlText w:val=""/>
      <w:lvlJc w:val="left"/>
      <w:pPr>
        <w:ind w:left="5034" w:hanging="360"/>
      </w:pPr>
      <w:rPr>
        <w:rFonts w:ascii="Symbol" w:hAnsi="Symbol" w:hint="default"/>
      </w:rPr>
    </w:lvl>
    <w:lvl w:ilvl="7" w:tplc="40090003" w:tentative="1">
      <w:start w:val="1"/>
      <w:numFmt w:val="bullet"/>
      <w:lvlText w:val="o"/>
      <w:lvlJc w:val="left"/>
      <w:pPr>
        <w:ind w:left="5754" w:hanging="360"/>
      </w:pPr>
      <w:rPr>
        <w:rFonts w:ascii="Courier New" w:hAnsi="Courier New" w:cs="Courier New" w:hint="default"/>
      </w:rPr>
    </w:lvl>
    <w:lvl w:ilvl="8" w:tplc="40090005" w:tentative="1">
      <w:start w:val="1"/>
      <w:numFmt w:val="bullet"/>
      <w:lvlText w:val=""/>
      <w:lvlJc w:val="left"/>
      <w:pPr>
        <w:ind w:left="6474" w:hanging="360"/>
      </w:pPr>
      <w:rPr>
        <w:rFonts w:ascii="Wingdings" w:hAnsi="Wingdings" w:hint="default"/>
      </w:rPr>
    </w:lvl>
  </w:abstractNum>
  <w:abstractNum w:abstractNumId="32" w15:restartNumberingAfterBreak="0">
    <w:nsid w:val="1527347C"/>
    <w:multiLevelType w:val="hybridMultilevel"/>
    <w:tmpl w:val="617E85AC"/>
    <w:lvl w:ilvl="0" w:tplc="A96E6CA0">
      <w:start w:val="1"/>
      <w:numFmt w:val="decimal"/>
      <w:lvlText w:val="%1."/>
      <w:lvlJc w:val="left"/>
      <w:pPr>
        <w:ind w:left="851" w:hanging="567"/>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160C734B"/>
    <w:multiLevelType w:val="hybridMultilevel"/>
    <w:tmpl w:val="B40488D8"/>
    <w:lvl w:ilvl="0" w:tplc="6DAA9ADE">
      <w:start w:val="1"/>
      <w:numFmt w:val="upperLetter"/>
      <w:lvlText w:val="%1."/>
      <w:lvlJc w:val="left"/>
      <w:pPr>
        <w:ind w:left="1418"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165E5519"/>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17460A80"/>
    <w:multiLevelType w:val="hybridMultilevel"/>
    <w:tmpl w:val="C5F61D68"/>
    <w:lvl w:ilvl="0" w:tplc="DC880A8A">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17D74EAE"/>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17E0115A"/>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1871628A"/>
    <w:multiLevelType w:val="hybridMultilevel"/>
    <w:tmpl w:val="61DCCB12"/>
    <w:lvl w:ilvl="0" w:tplc="310E61D2">
      <w:start w:val="1"/>
      <w:numFmt w:val="upperRoman"/>
      <w:lvlText w:val="%1."/>
      <w:lvlJc w:val="right"/>
      <w:pPr>
        <w:ind w:left="1418" w:hanging="567"/>
      </w:pPr>
      <w:rPr>
        <w:rFonts w:hint="default"/>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39" w15:restartNumberingAfterBreak="0">
    <w:nsid w:val="19673D95"/>
    <w:multiLevelType w:val="hybridMultilevel"/>
    <w:tmpl w:val="4170C00A"/>
    <w:lvl w:ilvl="0" w:tplc="6FC411B2">
      <w:start w:val="1"/>
      <w:numFmt w:val="lowerLetter"/>
      <w:lvlText w:val="%1."/>
      <w:lvlJc w:val="left"/>
      <w:pPr>
        <w:ind w:left="1647" w:hanging="567"/>
      </w:pPr>
      <w:rPr>
        <w:rFonts w:hint="default"/>
        <w:b w:val="0"/>
      </w:rPr>
    </w:lvl>
    <w:lvl w:ilvl="1" w:tplc="40090019" w:tentative="1">
      <w:start w:val="1"/>
      <w:numFmt w:val="lowerLetter"/>
      <w:lvlText w:val="%2."/>
      <w:lvlJc w:val="left"/>
      <w:pPr>
        <w:ind w:left="1102" w:hanging="360"/>
      </w:pPr>
    </w:lvl>
    <w:lvl w:ilvl="2" w:tplc="4009001B" w:tentative="1">
      <w:start w:val="1"/>
      <w:numFmt w:val="lowerRoman"/>
      <w:lvlText w:val="%3."/>
      <w:lvlJc w:val="right"/>
      <w:pPr>
        <w:ind w:left="1822" w:hanging="180"/>
      </w:pPr>
    </w:lvl>
    <w:lvl w:ilvl="3" w:tplc="4009000F" w:tentative="1">
      <w:start w:val="1"/>
      <w:numFmt w:val="decimal"/>
      <w:lvlText w:val="%4."/>
      <w:lvlJc w:val="left"/>
      <w:pPr>
        <w:ind w:left="2542" w:hanging="360"/>
      </w:pPr>
    </w:lvl>
    <w:lvl w:ilvl="4" w:tplc="40090019" w:tentative="1">
      <w:start w:val="1"/>
      <w:numFmt w:val="lowerLetter"/>
      <w:lvlText w:val="%5."/>
      <w:lvlJc w:val="left"/>
      <w:pPr>
        <w:ind w:left="3262" w:hanging="360"/>
      </w:pPr>
    </w:lvl>
    <w:lvl w:ilvl="5" w:tplc="4009001B" w:tentative="1">
      <w:start w:val="1"/>
      <w:numFmt w:val="lowerRoman"/>
      <w:lvlText w:val="%6."/>
      <w:lvlJc w:val="right"/>
      <w:pPr>
        <w:ind w:left="3982" w:hanging="180"/>
      </w:pPr>
    </w:lvl>
    <w:lvl w:ilvl="6" w:tplc="4009000F" w:tentative="1">
      <w:start w:val="1"/>
      <w:numFmt w:val="decimal"/>
      <w:lvlText w:val="%7."/>
      <w:lvlJc w:val="left"/>
      <w:pPr>
        <w:ind w:left="4702" w:hanging="360"/>
      </w:pPr>
    </w:lvl>
    <w:lvl w:ilvl="7" w:tplc="40090019" w:tentative="1">
      <w:start w:val="1"/>
      <w:numFmt w:val="lowerLetter"/>
      <w:lvlText w:val="%8."/>
      <w:lvlJc w:val="left"/>
      <w:pPr>
        <w:ind w:left="5422" w:hanging="360"/>
      </w:pPr>
    </w:lvl>
    <w:lvl w:ilvl="8" w:tplc="4009001B" w:tentative="1">
      <w:start w:val="1"/>
      <w:numFmt w:val="lowerRoman"/>
      <w:lvlText w:val="%9."/>
      <w:lvlJc w:val="right"/>
      <w:pPr>
        <w:ind w:left="6142" w:hanging="180"/>
      </w:pPr>
    </w:lvl>
  </w:abstractNum>
  <w:abstractNum w:abstractNumId="40" w15:restartNumberingAfterBreak="0">
    <w:nsid w:val="199472D7"/>
    <w:multiLevelType w:val="hybridMultilevel"/>
    <w:tmpl w:val="617E85AC"/>
    <w:lvl w:ilvl="0" w:tplc="A96E6CA0">
      <w:start w:val="1"/>
      <w:numFmt w:val="decimal"/>
      <w:lvlText w:val="%1."/>
      <w:lvlJc w:val="left"/>
      <w:pPr>
        <w:ind w:left="851" w:hanging="567"/>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19A055E2"/>
    <w:multiLevelType w:val="hybridMultilevel"/>
    <w:tmpl w:val="64523B82"/>
    <w:lvl w:ilvl="0" w:tplc="27428FC8">
      <w:start w:val="1"/>
      <w:numFmt w:val="decimal"/>
      <w:lvlText w:val="%1."/>
      <w:lvlJc w:val="left"/>
      <w:pPr>
        <w:ind w:left="851" w:hanging="567"/>
      </w:pPr>
      <w:rPr>
        <w:rFonts w:hint="default"/>
        <w:b w:val="0"/>
      </w:rPr>
    </w:lvl>
    <w:lvl w:ilvl="1" w:tplc="0270D5FA">
      <w:start w:val="1"/>
      <w:numFmt w:val="lowerLetter"/>
      <w:lvlText w:val="%2."/>
      <w:lvlJc w:val="left"/>
      <w:pPr>
        <w:ind w:left="1418" w:hanging="567"/>
      </w:pPr>
      <w:rPr>
        <w:rFonts w:hint="default"/>
        <w:b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19F44F5C"/>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1C27335F"/>
    <w:multiLevelType w:val="hybridMultilevel"/>
    <w:tmpl w:val="E2104454"/>
    <w:lvl w:ilvl="0" w:tplc="8D5C9EAE">
      <w:start w:val="1"/>
      <w:numFmt w:val="decimal"/>
      <w:lvlText w:val="%1."/>
      <w:lvlJc w:val="left"/>
      <w:pPr>
        <w:ind w:left="851" w:hanging="567"/>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1D4A6634"/>
    <w:multiLevelType w:val="hybridMultilevel"/>
    <w:tmpl w:val="F93C25F0"/>
    <w:lvl w:ilvl="0" w:tplc="C026F20A">
      <w:start w:val="1"/>
      <w:numFmt w:val="decimal"/>
      <w:lvlText w:val="%1."/>
      <w:lvlJc w:val="left"/>
      <w:pPr>
        <w:ind w:left="354" w:hanging="360"/>
      </w:pPr>
      <w:rPr>
        <w:rFonts w:hint="default"/>
      </w:rPr>
    </w:lvl>
    <w:lvl w:ilvl="1" w:tplc="40090019" w:tentative="1">
      <w:start w:val="1"/>
      <w:numFmt w:val="lowerLetter"/>
      <w:lvlText w:val="%2."/>
      <w:lvlJc w:val="left"/>
      <w:pPr>
        <w:ind w:left="1074" w:hanging="360"/>
      </w:pPr>
    </w:lvl>
    <w:lvl w:ilvl="2" w:tplc="4009001B" w:tentative="1">
      <w:start w:val="1"/>
      <w:numFmt w:val="lowerRoman"/>
      <w:lvlText w:val="%3."/>
      <w:lvlJc w:val="right"/>
      <w:pPr>
        <w:ind w:left="1794" w:hanging="180"/>
      </w:pPr>
    </w:lvl>
    <w:lvl w:ilvl="3" w:tplc="4009000F" w:tentative="1">
      <w:start w:val="1"/>
      <w:numFmt w:val="decimal"/>
      <w:lvlText w:val="%4."/>
      <w:lvlJc w:val="left"/>
      <w:pPr>
        <w:ind w:left="2514" w:hanging="360"/>
      </w:pPr>
    </w:lvl>
    <w:lvl w:ilvl="4" w:tplc="40090019" w:tentative="1">
      <w:start w:val="1"/>
      <w:numFmt w:val="lowerLetter"/>
      <w:lvlText w:val="%5."/>
      <w:lvlJc w:val="left"/>
      <w:pPr>
        <w:ind w:left="3234" w:hanging="360"/>
      </w:pPr>
    </w:lvl>
    <w:lvl w:ilvl="5" w:tplc="4009001B" w:tentative="1">
      <w:start w:val="1"/>
      <w:numFmt w:val="lowerRoman"/>
      <w:lvlText w:val="%6."/>
      <w:lvlJc w:val="right"/>
      <w:pPr>
        <w:ind w:left="3954" w:hanging="180"/>
      </w:pPr>
    </w:lvl>
    <w:lvl w:ilvl="6" w:tplc="4009000F" w:tentative="1">
      <w:start w:val="1"/>
      <w:numFmt w:val="decimal"/>
      <w:lvlText w:val="%7."/>
      <w:lvlJc w:val="left"/>
      <w:pPr>
        <w:ind w:left="4674" w:hanging="360"/>
      </w:pPr>
    </w:lvl>
    <w:lvl w:ilvl="7" w:tplc="40090019" w:tentative="1">
      <w:start w:val="1"/>
      <w:numFmt w:val="lowerLetter"/>
      <w:lvlText w:val="%8."/>
      <w:lvlJc w:val="left"/>
      <w:pPr>
        <w:ind w:left="5394" w:hanging="360"/>
      </w:pPr>
    </w:lvl>
    <w:lvl w:ilvl="8" w:tplc="4009001B" w:tentative="1">
      <w:start w:val="1"/>
      <w:numFmt w:val="lowerRoman"/>
      <w:lvlText w:val="%9."/>
      <w:lvlJc w:val="right"/>
      <w:pPr>
        <w:ind w:left="6114" w:hanging="180"/>
      </w:pPr>
    </w:lvl>
  </w:abstractNum>
  <w:abstractNum w:abstractNumId="45" w15:restartNumberingAfterBreak="0">
    <w:nsid w:val="1E50105E"/>
    <w:multiLevelType w:val="hybridMultilevel"/>
    <w:tmpl w:val="4C02763C"/>
    <w:lvl w:ilvl="0" w:tplc="BCE88CF6">
      <w:start w:val="1"/>
      <w:numFmt w:val="decimal"/>
      <w:lvlText w:val="%1."/>
      <w:lvlJc w:val="left"/>
      <w:pPr>
        <w:ind w:left="284" w:hanging="284"/>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1F2A3F1F"/>
    <w:multiLevelType w:val="hybridMultilevel"/>
    <w:tmpl w:val="0E042EA0"/>
    <w:lvl w:ilvl="0" w:tplc="773C9BA2">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1FDE3668"/>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20341983"/>
    <w:multiLevelType w:val="hybridMultilevel"/>
    <w:tmpl w:val="82741EFA"/>
    <w:lvl w:ilvl="0" w:tplc="6FC411B2">
      <w:start w:val="1"/>
      <w:numFmt w:val="lowerLetter"/>
      <w:lvlText w:val="%1."/>
      <w:lvlJc w:val="left"/>
      <w:pPr>
        <w:ind w:left="1985"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203716A5"/>
    <w:multiLevelType w:val="multilevel"/>
    <w:tmpl w:val="1FFAFA6A"/>
    <w:lvl w:ilvl="0">
      <w:start w:val="1"/>
      <w:numFmt w:val="decimal"/>
      <w:lvlText w:val="%1."/>
      <w:lvlJc w:val="left"/>
      <w:pPr>
        <w:tabs>
          <w:tab w:val="num" w:pos="720"/>
        </w:tabs>
        <w:ind w:left="720" w:hanging="360"/>
      </w:pPr>
      <w:rPr>
        <w:rFonts w:hint="default"/>
      </w:rPr>
    </w:lvl>
    <w:lvl w:ilvl="1">
      <w:start w:val="1"/>
      <w:numFmt w:val="upperLetter"/>
      <w:lvlText w:val="%2."/>
      <w:lvlJc w:val="left"/>
      <w:pPr>
        <w:ind w:left="1418" w:hanging="567"/>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15:restartNumberingAfterBreak="0">
    <w:nsid w:val="20DA7860"/>
    <w:multiLevelType w:val="hybridMultilevel"/>
    <w:tmpl w:val="D8FCCC30"/>
    <w:lvl w:ilvl="0" w:tplc="53D6B69A">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20EE0604"/>
    <w:multiLevelType w:val="hybridMultilevel"/>
    <w:tmpl w:val="2594F62A"/>
    <w:lvl w:ilvl="0" w:tplc="7292DC6E">
      <w:start w:val="1"/>
      <w:numFmt w:val="decimal"/>
      <w:lvlText w:val="%1."/>
      <w:lvlJc w:val="left"/>
      <w:pPr>
        <w:ind w:left="851" w:hanging="567"/>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22235B3A"/>
    <w:multiLevelType w:val="hybridMultilevel"/>
    <w:tmpl w:val="44D62D5A"/>
    <w:lvl w:ilvl="0" w:tplc="33D4D25A">
      <w:start w:val="1"/>
      <w:numFmt w:val="decimal"/>
      <w:lvlText w:val="%1."/>
      <w:lvlJc w:val="left"/>
      <w:pPr>
        <w:ind w:left="284" w:hanging="284"/>
      </w:pPr>
      <w:rPr>
        <w:rFonts w:hint="default"/>
      </w:rPr>
    </w:lvl>
    <w:lvl w:ilvl="1" w:tplc="40090019" w:tentative="1">
      <w:start w:val="1"/>
      <w:numFmt w:val="lowerLetter"/>
      <w:lvlText w:val="%2."/>
      <w:lvlJc w:val="left"/>
      <w:pPr>
        <w:ind w:left="1074" w:hanging="360"/>
      </w:pPr>
    </w:lvl>
    <w:lvl w:ilvl="2" w:tplc="4009001B" w:tentative="1">
      <w:start w:val="1"/>
      <w:numFmt w:val="lowerRoman"/>
      <w:lvlText w:val="%3."/>
      <w:lvlJc w:val="right"/>
      <w:pPr>
        <w:ind w:left="1794" w:hanging="180"/>
      </w:pPr>
    </w:lvl>
    <w:lvl w:ilvl="3" w:tplc="4009000F" w:tentative="1">
      <w:start w:val="1"/>
      <w:numFmt w:val="decimal"/>
      <w:lvlText w:val="%4."/>
      <w:lvlJc w:val="left"/>
      <w:pPr>
        <w:ind w:left="2514" w:hanging="360"/>
      </w:pPr>
    </w:lvl>
    <w:lvl w:ilvl="4" w:tplc="40090019" w:tentative="1">
      <w:start w:val="1"/>
      <w:numFmt w:val="lowerLetter"/>
      <w:lvlText w:val="%5."/>
      <w:lvlJc w:val="left"/>
      <w:pPr>
        <w:ind w:left="3234" w:hanging="360"/>
      </w:pPr>
    </w:lvl>
    <w:lvl w:ilvl="5" w:tplc="4009001B" w:tentative="1">
      <w:start w:val="1"/>
      <w:numFmt w:val="lowerRoman"/>
      <w:lvlText w:val="%6."/>
      <w:lvlJc w:val="right"/>
      <w:pPr>
        <w:ind w:left="3954" w:hanging="180"/>
      </w:pPr>
    </w:lvl>
    <w:lvl w:ilvl="6" w:tplc="4009000F" w:tentative="1">
      <w:start w:val="1"/>
      <w:numFmt w:val="decimal"/>
      <w:lvlText w:val="%7."/>
      <w:lvlJc w:val="left"/>
      <w:pPr>
        <w:ind w:left="4674" w:hanging="360"/>
      </w:pPr>
    </w:lvl>
    <w:lvl w:ilvl="7" w:tplc="40090019" w:tentative="1">
      <w:start w:val="1"/>
      <w:numFmt w:val="lowerLetter"/>
      <w:lvlText w:val="%8."/>
      <w:lvlJc w:val="left"/>
      <w:pPr>
        <w:ind w:left="5394" w:hanging="360"/>
      </w:pPr>
    </w:lvl>
    <w:lvl w:ilvl="8" w:tplc="4009001B" w:tentative="1">
      <w:start w:val="1"/>
      <w:numFmt w:val="lowerRoman"/>
      <w:lvlText w:val="%9."/>
      <w:lvlJc w:val="right"/>
      <w:pPr>
        <w:ind w:left="6114" w:hanging="180"/>
      </w:pPr>
    </w:lvl>
  </w:abstractNum>
  <w:abstractNum w:abstractNumId="53" w15:restartNumberingAfterBreak="0">
    <w:nsid w:val="231F19EA"/>
    <w:multiLevelType w:val="hybridMultilevel"/>
    <w:tmpl w:val="9CF04426"/>
    <w:lvl w:ilvl="0" w:tplc="89F2B49C">
      <w:start w:val="1"/>
      <w:numFmt w:val="lowerLetter"/>
      <w:lvlText w:val="%1."/>
      <w:lvlJc w:val="left"/>
      <w:pPr>
        <w:ind w:left="1418"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232D1D2D"/>
    <w:multiLevelType w:val="hybridMultilevel"/>
    <w:tmpl w:val="DFFECA4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5" w15:restartNumberingAfterBreak="0">
    <w:nsid w:val="23675A3B"/>
    <w:multiLevelType w:val="hybridMultilevel"/>
    <w:tmpl w:val="541C3EBA"/>
    <w:lvl w:ilvl="0" w:tplc="6FC411B2">
      <w:start w:val="1"/>
      <w:numFmt w:val="lowerLetter"/>
      <w:lvlText w:val="%1."/>
      <w:lvlJc w:val="left"/>
      <w:pPr>
        <w:ind w:left="1647" w:hanging="567"/>
      </w:pPr>
      <w:rPr>
        <w:rFonts w:hint="default"/>
        <w:b w:val="0"/>
      </w:rPr>
    </w:lvl>
    <w:lvl w:ilvl="1" w:tplc="40090019" w:tentative="1">
      <w:start w:val="1"/>
      <w:numFmt w:val="lowerLetter"/>
      <w:lvlText w:val="%2."/>
      <w:lvlJc w:val="left"/>
      <w:pPr>
        <w:ind w:left="1102" w:hanging="360"/>
      </w:pPr>
    </w:lvl>
    <w:lvl w:ilvl="2" w:tplc="4009001B" w:tentative="1">
      <w:start w:val="1"/>
      <w:numFmt w:val="lowerRoman"/>
      <w:lvlText w:val="%3."/>
      <w:lvlJc w:val="right"/>
      <w:pPr>
        <w:ind w:left="1822" w:hanging="180"/>
      </w:pPr>
    </w:lvl>
    <w:lvl w:ilvl="3" w:tplc="4009000F" w:tentative="1">
      <w:start w:val="1"/>
      <w:numFmt w:val="decimal"/>
      <w:lvlText w:val="%4."/>
      <w:lvlJc w:val="left"/>
      <w:pPr>
        <w:ind w:left="2542" w:hanging="360"/>
      </w:pPr>
    </w:lvl>
    <w:lvl w:ilvl="4" w:tplc="40090019" w:tentative="1">
      <w:start w:val="1"/>
      <w:numFmt w:val="lowerLetter"/>
      <w:lvlText w:val="%5."/>
      <w:lvlJc w:val="left"/>
      <w:pPr>
        <w:ind w:left="3262" w:hanging="360"/>
      </w:pPr>
    </w:lvl>
    <w:lvl w:ilvl="5" w:tplc="4009001B" w:tentative="1">
      <w:start w:val="1"/>
      <w:numFmt w:val="lowerRoman"/>
      <w:lvlText w:val="%6."/>
      <w:lvlJc w:val="right"/>
      <w:pPr>
        <w:ind w:left="3982" w:hanging="180"/>
      </w:pPr>
    </w:lvl>
    <w:lvl w:ilvl="6" w:tplc="4009000F" w:tentative="1">
      <w:start w:val="1"/>
      <w:numFmt w:val="decimal"/>
      <w:lvlText w:val="%7."/>
      <w:lvlJc w:val="left"/>
      <w:pPr>
        <w:ind w:left="4702" w:hanging="360"/>
      </w:pPr>
    </w:lvl>
    <w:lvl w:ilvl="7" w:tplc="40090019" w:tentative="1">
      <w:start w:val="1"/>
      <w:numFmt w:val="lowerLetter"/>
      <w:lvlText w:val="%8."/>
      <w:lvlJc w:val="left"/>
      <w:pPr>
        <w:ind w:left="5422" w:hanging="360"/>
      </w:pPr>
    </w:lvl>
    <w:lvl w:ilvl="8" w:tplc="4009001B" w:tentative="1">
      <w:start w:val="1"/>
      <w:numFmt w:val="lowerRoman"/>
      <w:lvlText w:val="%9."/>
      <w:lvlJc w:val="right"/>
      <w:pPr>
        <w:ind w:left="6142" w:hanging="180"/>
      </w:pPr>
    </w:lvl>
  </w:abstractNum>
  <w:abstractNum w:abstractNumId="56" w15:restartNumberingAfterBreak="0">
    <w:nsid w:val="23692453"/>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23F06689"/>
    <w:multiLevelType w:val="hybridMultilevel"/>
    <w:tmpl w:val="CDFCEF62"/>
    <w:lvl w:ilvl="0" w:tplc="81564628">
      <w:start w:val="1"/>
      <w:numFmt w:val="decimal"/>
      <w:lvlText w:val="%1."/>
      <w:lvlJc w:val="left"/>
      <w:pPr>
        <w:ind w:left="851" w:hanging="567"/>
      </w:pPr>
      <w:rPr>
        <w:rFonts w:hint="default"/>
        <w:b w:val="0"/>
      </w:rPr>
    </w:lvl>
    <w:lvl w:ilvl="1" w:tplc="3710CE66">
      <w:start w:val="1"/>
      <w:numFmt w:val="lowerLetter"/>
      <w:lvlText w:val="%2."/>
      <w:lvlJc w:val="left"/>
      <w:pPr>
        <w:ind w:left="567" w:hanging="283"/>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24143E33"/>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24A6260F"/>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252121F9"/>
    <w:multiLevelType w:val="hybridMultilevel"/>
    <w:tmpl w:val="D37845DA"/>
    <w:lvl w:ilvl="0" w:tplc="A4DE76C4">
      <w:start w:val="1"/>
      <w:numFmt w:val="decimal"/>
      <w:lvlText w:val="%1."/>
      <w:lvlJc w:val="left"/>
      <w:pPr>
        <w:ind w:left="354" w:hanging="360"/>
      </w:pPr>
      <w:rPr>
        <w:rFonts w:hint="default"/>
      </w:rPr>
    </w:lvl>
    <w:lvl w:ilvl="1" w:tplc="40090019" w:tentative="1">
      <w:start w:val="1"/>
      <w:numFmt w:val="lowerLetter"/>
      <w:lvlText w:val="%2."/>
      <w:lvlJc w:val="left"/>
      <w:pPr>
        <w:ind w:left="1074" w:hanging="360"/>
      </w:pPr>
    </w:lvl>
    <w:lvl w:ilvl="2" w:tplc="4009001B" w:tentative="1">
      <w:start w:val="1"/>
      <w:numFmt w:val="lowerRoman"/>
      <w:lvlText w:val="%3."/>
      <w:lvlJc w:val="right"/>
      <w:pPr>
        <w:ind w:left="1794" w:hanging="180"/>
      </w:pPr>
    </w:lvl>
    <w:lvl w:ilvl="3" w:tplc="4009000F" w:tentative="1">
      <w:start w:val="1"/>
      <w:numFmt w:val="decimal"/>
      <w:lvlText w:val="%4."/>
      <w:lvlJc w:val="left"/>
      <w:pPr>
        <w:ind w:left="2514" w:hanging="360"/>
      </w:pPr>
    </w:lvl>
    <w:lvl w:ilvl="4" w:tplc="40090019" w:tentative="1">
      <w:start w:val="1"/>
      <w:numFmt w:val="lowerLetter"/>
      <w:lvlText w:val="%5."/>
      <w:lvlJc w:val="left"/>
      <w:pPr>
        <w:ind w:left="3234" w:hanging="360"/>
      </w:pPr>
    </w:lvl>
    <w:lvl w:ilvl="5" w:tplc="4009001B" w:tentative="1">
      <w:start w:val="1"/>
      <w:numFmt w:val="lowerRoman"/>
      <w:lvlText w:val="%6."/>
      <w:lvlJc w:val="right"/>
      <w:pPr>
        <w:ind w:left="3954" w:hanging="180"/>
      </w:pPr>
    </w:lvl>
    <w:lvl w:ilvl="6" w:tplc="4009000F" w:tentative="1">
      <w:start w:val="1"/>
      <w:numFmt w:val="decimal"/>
      <w:lvlText w:val="%7."/>
      <w:lvlJc w:val="left"/>
      <w:pPr>
        <w:ind w:left="4674" w:hanging="360"/>
      </w:pPr>
    </w:lvl>
    <w:lvl w:ilvl="7" w:tplc="40090019" w:tentative="1">
      <w:start w:val="1"/>
      <w:numFmt w:val="lowerLetter"/>
      <w:lvlText w:val="%8."/>
      <w:lvlJc w:val="left"/>
      <w:pPr>
        <w:ind w:left="5394" w:hanging="360"/>
      </w:pPr>
    </w:lvl>
    <w:lvl w:ilvl="8" w:tplc="4009001B" w:tentative="1">
      <w:start w:val="1"/>
      <w:numFmt w:val="lowerRoman"/>
      <w:lvlText w:val="%9."/>
      <w:lvlJc w:val="right"/>
      <w:pPr>
        <w:ind w:left="6114" w:hanging="180"/>
      </w:pPr>
    </w:lvl>
  </w:abstractNum>
  <w:abstractNum w:abstractNumId="61" w15:restartNumberingAfterBreak="0">
    <w:nsid w:val="25A30A38"/>
    <w:multiLevelType w:val="hybridMultilevel"/>
    <w:tmpl w:val="95CE7D22"/>
    <w:lvl w:ilvl="0" w:tplc="AC4667B8">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268C793E"/>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26E735C8"/>
    <w:multiLevelType w:val="hybridMultilevel"/>
    <w:tmpl w:val="61DCCB12"/>
    <w:lvl w:ilvl="0" w:tplc="310E61D2">
      <w:start w:val="1"/>
      <w:numFmt w:val="upperRoman"/>
      <w:lvlText w:val="%1."/>
      <w:lvlJc w:val="right"/>
      <w:pPr>
        <w:ind w:left="1418" w:hanging="567"/>
      </w:pPr>
      <w:rPr>
        <w:rFonts w:hint="default"/>
      </w:rPr>
    </w:lvl>
    <w:lvl w:ilvl="1" w:tplc="40090019">
      <w:start w:val="1"/>
      <w:numFmt w:val="lowerLetter"/>
      <w:lvlText w:val="%2."/>
      <w:lvlJc w:val="left"/>
      <w:pPr>
        <w:ind w:left="2291" w:hanging="360"/>
      </w:pPr>
    </w:lvl>
    <w:lvl w:ilvl="2" w:tplc="4009001B">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64" w15:restartNumberingAfterBreak="0">
    <w:nsid w:val="27D96B0F"/>
    <w:multiLevelType w:val="hybridMultilevel"/>
    <w:tmpl w:val="64523B82"/>
    <w:lvl w:ilvl="0" w:tplc="27428FC8">
      <w:start w:val="1"/>
      <w:numFmt w:val="decimal"/>
      <w:lvlText w:val="%1."/>
      <w:lvlJc w:val="left"/>
      <w:pPr>
        <w:ind w:left="851" w:hanging="567"/>
      </w:pPr>
      <w:rPr>
        <w:rFonts w:hint="default"/>
        <w:b w:val="0"/>
      </w:rPr>
    </w:lvl>
    <w:lvl w:ilvl="1" w:tplc="0270D5FA">
      <w:start w:val="1"/>
      <w:numFmt w:val="lowerLetter"/>
      <w:lvlText w:val="%2."/>
      <w:lvlJc w:val="left"/>
      <w:pPr>
        <w:ind w:left="1418" w:hanging="567"/>
      </w:pPr>
      <w:rPr>
        <w:rFonts w:hint="default"/>
        <w:b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284C2919"/>
    <w:multiLevelType w:val="hybridMultilevel"/>
    <w:tmpl w:val="DC32ECFC"/>
    <w:lvl w:ilvl="0" w:tplc="FD681768">
      <w:start w:val="1"/>
      <w:numFmt w:val="bullet"/>
      <w:lvlText w:val=""/>
      <w:lvlJc w:val="left"/>
      <w:pPr>
        <w:ind w:left="1418" w:hanging="567"/>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28F14DEC"/>
    <w:multiLevelType w:val="multilevel"/>
    <w:tmpl w:val="C0783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99B6887"/>
    <w:multiLevelType w:val="hybridMultilevel"/>
    <w:tmpl w:val="2594F62A"/>
    <w:lvl w:ilvl="0" w:tplc="7292DC6E">
      <w:start w:val="1"/>
      <w:numFmt w:val="decimal"/>
      <w:lvlText w:val="%1."/>
      <w:lvlJc w:val="left"/>
      <w:pPr>
        <w:ind w:left="851" w:hanging="567"/>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2A1F25B1"/>
    <w:multiLevelType w:val="hybridMultilevel"/>
    <w:tmpl w:val="82741EFA"/>
    <w:lvl w:ilvl="0" w:tplc="6FC411B2">
      <w:start w:val="1"/>
      <w:numFmt w:val="lowerLetter"/>
      <w:lvlText w:val="%1."/>
      <w:lvlJc w:val="left"/>
      <w:pPr>
        <w:ind w:left="1985"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2B5649C3"/>
    <w:multiLevelType w:val="hybridMultilevel"/>
    <w:tmpl w:val="3214A5B4"/>
    <w:lvl w:ilvl="0" w:tplc="BDD2A26A">
      <w:start w:val="1"/>
      <w:numFmt w:val="decimal"/>
      <w:lvlText w:val="%1."/>
      <w:lvlJc w:val="left"/>
      <w:pPr>
        <w:ind w:left="284" w:hanging="284"/>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2C1C7431"/>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2D112AF9"/>
    <w:multiLevelType w:val="hybridMultilevel"/>
    <w:tmpl w:val="90244FD4"/>
    <w:lvl w:ilvl="0" w:tplc="E5D48B1E">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2D222680"/>
    <w:multiLevelType w:val="multilevel"/>
    <w:tmpl w:val="DBEEE1F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b w:val="0"/>
      </w:rPr>
    </w:lvl>
    <w:lvl w:ilvl="5">
      <w:start w:val="1"/>
      <w:numFmt w:val="decimal"/>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73" w15:restartNumberingAfterBreak="0">
    <w:nsid w:val="2D455E9D"/>
    <w:multiLevelType w:val="hybridMultilevel"/>
    <w:tmpl w:val="CDFCEF62"/>
    <w:lvl w:ilvl="0" w:tplc="81564628">
      <w:start w:val="1"/>
      <w:numFmt w:val="decimal"/>
      <w:lvlText w:val="%1."/>
      <w:lvlJc w:val="left"/>
      <w:pPr>
        <w:ind w:left="851" w:hanging="567"/>
      </w:pPr>
      <w:rPr>
        <w:rFonts w:hint="default"/>
        <w:b w:val="0"/>
      </w:rPr>
    </w:lvl>
    <w:lvl w:ilvl="1" w:tplc="3710CE66">
      <w:start w:val="1"/>
      <w:numFmt w:val="lowerLetter"/>
      <w:lvlText w:val="%2."/>
      <w:lvlJc w:val="left"/>
      <w:pPr>
        <w:ind w:left="567" w:hanging="283"/>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2E6C26A5"/>
    <w:multiLevelType w:val="hybridMultilevel"/>
    <w:tmpl w:val="43F0BA88"/>
    <w:lvl w:ilvl="0" w:tplc="40090015">
      <w:start w:val="1"/>
      <w:numFmt w:val="upperLetter"/>
      <w:lvlText w:val="%1."/>
      <w:lvlJc w:val="left"/>
      <w:pPr>
        <w:ind w:left="1560" w:hanging="567"/>
      </w:pPr>
      <w:rPr>
        <w:rFonts w:hint="default"/>
        <w:b w:val="0"/>
      </w:rPr>
    </w:lvl>
    <w:lvl w:ilvl="1" w:tplc="40090019" w:tentative="1">
      <w:start w:val="1"/>
      <w:numFmt w:val="lowerLetter"/>
      <w:lvlText w:val="%2."/>
      <w:lvlJc w:val="left"/>
      <w:pPr>
        <w:ind w:left="1102" w:hanging="360"/>
      </w:pPr>
    </w:lvl>
    <w:lvl w:ilvl="2" w:tplc="4009001B" w:tentative="1">
      <w:start w:val="1"/>
      <w:numFmt w:val="lowerRoman"/>
      <w:lvlText w:val="%3."/>
      <w:lvlJc w:val="right"/>
      <w:pPr>
        <w:ind w:left="1822" w:hanging="180"/>
      </w:pPr>
    </w:lvl>
    <w:lvl w:ilvl="3" w:tplc="4009000F" w:tentative="1">
      <w:start w:val="1"/>
      <w:numFmt w:val="decimal"/>
      <w:lvlText w:val="%4."/>
      <w:lvlJc w:val="left"/>
      <w:pPr>
        <w:ind w:left="2542" w:hanging="360"/>
      </w:pPr>
    </w:lvl>
    <w:lvl w:ilvl="4" w:tplc="40090019" w:tentative="1">
      <w:start w:val="1"/>
      <w:numFmt w:val="lowerLetter"/>
      <w:lvlText w:val="%5."/>
      <w:lvlJc w:val="left"/>
      <w:pPr>
        <w:ind w:left="3262" w:hanging="360"/>
      </w:pPr>
    </w:lvl>
    <w:lvl w:ilvl="5" w:tplc="4009001B" w:tentative="1">
      <w:start w:val="1"/>
      <w:numFmt w:val="lowerRoman"/>
      <w:lvlText w:val="%6."/>
      <w:lvlJc w:val="right"/>
      <w:pPr>
        <w:ind w:left="3982" w:hanging="180"/>
      </w:pPr>
    </w:lvl>
    <w:lvl w:ilvl="6" w:tplc="4009000F" w:tentative="1">
      <w:start w:val="1"/>
      <w:numFmt w:val="decimal"/>
      <w:lvlText w:val="%7."/>
      <w:lvlJc w:val="left"/>
      <w:pPr>
        <w:ind w:left="4702" w:hanging="360"/>
      </w:pPr>
    </w:lvl>
    <w:lvl w:ilvl="7" w:tplc="40090019" w:tentative="1">
      <w:start w:val="1"/>
      <w:numFmt w:val="lowerLetter"/>
      <w:lvlText w:val="%8."/>
      <w:lvlJc w:val="left"/>
      <w:pPr>
        <w:ind w:left="5422" w:hanging="360"/>
      </w:pPr>
    </w:lvl>
    <w:lvl w:ilvl="8" w:tplc="4009001B" w:tentative="1">
      <w:start w:val="1"/>
      <w:numFmt w:val="lowerRoman"/>
      <w:lvlText w:val="%9."/>
      <w:lvlJc w:val="right"/>
      <w:pPr>
        <w:ind w:left="6142" w:hanging="180"/>
      </w:pPr>
    </w:lvl>
  </w:abstractNum>
  <w:abstractNum w:abstractNumId="75" w15:restartNumberingAfterBreak="0">
    <w:nsid w:val="2EFF23A5"/>
    <w:multiLevelType w:val="hybridMultilevel"/>
    <w:tmpl w:val="4B3A646E"/>
    <w:lvl w:ilvl="0" w:tplc="81564628">
      <w:start w:val="1"/>
      <w:numFmt w:val="decimal"/>
      <w:lvlText w:val="%1."/>
      <w:lvlJc w:val="left"/>
      <w:pPr>
        <w:ind w:left="851" w:hanging="567"/>
      </w:pPr>
      <w:rPr>
        <w:rFonts w:hint="default"/>
        <w:b w:val="0"/>
      </w:rPr>
    </w:lvl>
    <w:lvl w:ilvl="1" w:tplc="A1F81692">
      <w:start w:val="1"/>
      <w:numFmt w:val="lowerLetter"/>
      <w:lvlText w:val="%2."/>
      <w:lvlJc w:val="left"/>
      <w:pPr>
        <w:ind w:left="1418" w:hanging="567"/>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2F8533B1"/>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305D1078"/>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31A0069D"/>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33EA5468"/>
    <w:multiLevelType w:val="hybridMultilevel"/>
    <w:tmpl w:val="CDFCEF62"/>
    <w:lvl w:ilvl="0" w:tplc="81564628">
      <w:start w:val="1"/>
      <w:numFmt w:val="decimal"/>
      <w:lvlText w:val="%1."/>
      <w:lvlJc w:val="left"/>
      <w:pPr>
        <w:ind w:left="851" w:hanging="567"/>
      </w:pPr>
      <w:rPr>
        <w:rFonts w:hint="default"/>
        <w:b w:val="0"/>
      </w:rPr>
    </w:lvl>
    <w:lvl w:ilvl="1" w:tplc="3710CE66">
      <w:start w:val="1"/>
      <w:numFmt w:val="lowerLetter"/>
      <w:lvlText w:val="%2."/>
      <w:lvlJc w:val="left"/>
      <w:pPr>
        <w:ind w:left="567" w:hanging="283"/>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3544403C"/>
    <w:multiLevelType w:val="hybridMultilevel"/>
    <w:tmpl w:val="4260F376"/>
    <w:lvl w:ilvl="0" w:tplc="4A0E7D60">
      <w:start w:val="1"/>
      <w:numFmt w:val="decimal"/>
      <w:lvlText w:val="%1."/>
      <w:lvlJc w:val="left"/>
      <w:pPr>
        <w:ind w:left="851" w:hanging="567"/>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1" w15:restartNumberingAfterBreak="0">
    <w:nsid w:val="35CA3FEF"/>
    <w:multiLevelType w:val="hybridMultilevel"/>
    <w:tmpl w:val="C88658C0"/>
    <w:lvl w:ilvl="0" w:tplc="789C88CE">
      <w:start w:val="1"/>
      <w:numFmt w:val="bullet"/>
      <w:lvlText w:val=""/>
      <w:lvlJc w:val="left"/>
      <w:pPr>
        <w:ind w:left="851" w:hanging="567"/>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367A1E56"/>
    <w:multiLevelType w:val="hybridMultilevel"/>
    <w:tmpl w:val="61DCCB12"/>
    <w:lvl w:ilvl="0" w:tplc="310E61D2">
      <w:start w:val="1"/>
      <w:numFmt w:val="upperRoman"/>
      <w:lvlText w:val="%1."/>
      <w:lvlJc w:val="right"/>
      <w:pPr>
        <w:ind w:left="1418" w:hanging="567"/>
      </w:pPr>
      <w:rPr>
        <w:rFonts w:hint="default"/>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83" w15:restartNumberingAfterBreak="0">
    <w:nsid w:val="375627DE"/>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3A0C172E"/>
    <w:multiLevelType w:val="hybridMultilevel"/>
    <w:tmpl w:val="95CE7D22"/>
    <w:lvl w:ilvl="0" w:tplc="AC4667B8">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3BA563B5"/>
    <w:multiLevelType w:val="hybridMultilevel"/>
    <w:tmpl w:val="96C824EC"/>
    <w:lvl w:ilvl="0" w:tplc="67220240">
      <w:start w:val="1"/>
      <w:numFmt w:val="bullet"/>
      <w:lvlText w:val=""/>
      <w:lvlJc w:val="left"/>
      <w:pPr>
        <w:ind w:left="1418" w:hanging="567"/>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3D7335BB"/>
    <w:multiLevelType w:val="hybridMultilevel"/>
    <w:tmpl w:val="82741EFA"/>
    <w:lvl w:ilvl="0" w:tplc="6FC411B2">
      <w:start w:val="1"/>
      <w:numFmt w:val="lowerLetter"/>
      <w:lvlText w:val="%1."/>
      <w:lvlJc w:val="left"/>
      <w:pPr>
        <w:ind w:left="1985"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3DD43F6B"/>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3DDE322E"/>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3E783474"/>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3EBF5FB7"/>
    <w:multiLevelType w:val="hybridMultilevel"/>
    <w:tmpl w:val="64523B82"/>
    <w:lvl w:ilvl="0" w:tplc="27428FC8">
      <w:start w:val="1"/>
      <w:numFmt w:val="decimal"/>
      <w:lvlText w:val="%1."/>
      <w:lvlJc w:val="left"/>
      <w:pPr>
        <w:ind w:left="851" w:hanging="567"/>
      </w:pPr>
      <w:rPr>
        <w:rFonts w:hint="default"/>
        <w:b w:val="0"/>
      </w:rPr>
    </w:lvl>
    <w:lvl w:ilvl="1" w:tplc="0270D5FA">
      <w:start w:val="1"/>
      <w:numFmt w:val="lowerLetter"/>
      <w:lvlText w:val="%2."/>
      <w:lvlJc w:val="left"/>
      <w:pPr>
        <w:ind w:left="1418" w:hanging="567"/>
      </w:pPr>
      <w:rPr>
        <w:rFonts w:hint="default"/>
        <w:b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3F1846E9"/>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3F206288"/>
    <w:multiLevelType w:val="hybridMultilevel"/>
    <w:tmpl w:val="90244FD4"/>
    <w:lvl w:ilvl="0" w:tplc="E5D48B1E">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15:restartNumberingAfterBreak="0">
    <w:nsid w:val="3F944AF6"/>
    <w:multiLevelType w:val="hybridMultilevel"/>
    <w:tmpl w:val="E2104454"/>
    <w:lvl w:ilvl="0" w:tplc="8D5C9EAE">
      <w:start w:val="1"/>
      <w:numFmt w:val="decimal"/>
      <w:lvlText w:val="%1."/>
      <w:lvlJc w:val="left"/>
      <w:pPr>
        <w:ind w:left="851" w:hanging="567"/>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15:restartNumberingAfterBreak="0">
    <w:nsid w:val="4037416C"/>
    <w:multiLevelType w:val="hybridMultilevel"/>
    <w:tmpl w:val="61DCCB12"/>
    <w:lvl w:ilvl="0" w:tplc="310E61D2">
      <w:start w:val="1"/>
      <w:numFmt w:val="upperRoman"/>
      <w:lvlText w:val="%1."/>
      <w:lvlJc w:val="right"/>
      <w:pPr>
        <w:ind w:left="1418" w:hanging="567"/>
      </w:pPr>
      <w:rPr>
        <w:rFonts w:hint="default"/>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95" w15:restartNumberingAfterBreak="0">
    <w:nsid w:val="41011349"/>
    <w:multiLevelType w:val="hybridMultilevel"/>
    <w:tmpl w:val="541C3EBA"/>
    <w:lvl w:ilvl="0" w:tplc="6FC411B2">
      <w:start w:val="1"/>
      <w:numFmt w:val="lowerLetter"/>
      <w:lvlText w:val="%1."/>
      <w:lvlJc w:val="left"/>
      <w:pPr>
        <w:ind w:left="1647" w:hanging="567"/>
      </w:pPr>
      <w:rPr>
        <w:rFonts w:hint="default"/>
        <w:b w:val="0"/>
      </w:rPr>
    </w:lvl>
    <w:lvl w:ilvl="1" w:tplc="40090019" w:tentative="1">
      <w:start w:val="1"/>
      <w:numFmt w:val="lowerLetter"/>
      <w:lvlText w:val="%2."/>
      <w:lvlJc w:val="left"/>
      <w:pPr>
        <w:ind w:left="1102" w:hanging="360"/>
      </w:pPr>
    </w:lvl>
    <w:lvl w:ilvl="2" w:tplc="4009001B" w:tentative="1">
      <w:start w:val="1"/>
      <w:numFmt w:val="lowerRoman"/>
      <w:lvlText w:val="%3."/>
      <w:lvlJc w:val="right"/>
      <w:pPr>
        <w:ind w:left="1822" w:hanging="180"/>
      </w:pPr>
    </w:lvl>
    <w:lvl w:ilvl="3" w:tplc="4009000F" w:tentative="1">
      <w:start w:val="1"/>
      <w:numFmt w:val="decimal"/>
      <w:lvlText w:val="%4."/>
      <w:lvlJc w:val="left"/>
      <w:pPr>
        <w:ind w:left="2542" w:hanging="360"/>
      </w:pPr>
    </w:lvl>
    <w:lvl w:ilvl="4" w:tplc="40090019" w:tentative="1">
      <w:start w:val="1"/>
      <w:numFmt w:val="lowerLetter"/>
      <w:lvlText w:val="%5."/>
      <w:lvlJc w:val="left"/>
      <w:pPr>
        <w:ind w:left="3262" w:hanging="360"/>
      </w:pPr>
    </w:lvl>
    <w:lvl w:ilvl="5" w:tplc="4009001B" w:tentative="1">
      <w:start w:val="1"/>
      <w:numFmt w:val="lowerRoman"/>
      <w:lvlText w:val="%6."/>
      <w:lvlJc w:val="right"/>
      <w:pPr>
        <w:ind w:left="3982" w:hanging="180"/>
      </w:pPr>
    </w:lvl>
    <w:lvl w:ilvl="6" w:tplc="4009000F" w:tentative="1">
      <w:start w:val="1"/>
      <w:numFmt w:val="decimal"/>
      <w:lvlText w:val="%7."/>
      <w:lvlJc w:val="left"/>
      <w:pPr>
        <w:ind w:left="4702" w:hanging="360"/>
      </w:pPr>
    </w:lvl>
    <w:lvl w:ilvl="7" w:tplc="40090019" w:tentative="1">
      <w:start w:val="1"/>
      <w:numFmt w:val="lowerLetter"/>
      <w:lvlText w:val="%8."/>
      <w:lvlJc w:val="left"/>
      <w:pPr>
        <w:ind w:left="5422" w:hanging="360"/>
      </w:pPr>
    </w:lvl>
    <w:lvl w:ilvl="8" w:tplc="4009001B" w:tentative="1">
      <w:start w:val="1"/>
      <w:numFmt w:val="lowerRoman"/>
      <w:lvlText w:val="%9."/>
      <w:lvlJc w:val="right"/>
      <w:pPr>
        <w:ind w:left="6142" w:hanging="180"/>
      </w:pPr>
    </w:lvl>
  </w:abstractNum>
  <w:abstractNum w:abstractNumId="96" w15:restartNumberingAfterBreak="0">
    <w:nsid w:val="41801D82"/>
    <w:multiLevelType w:val="multilevel"/>
    <w:tmpl w:val="572E06A2"/>
    <w:lvl w:ilvl="0">
      <w:start w:val="1"/>
      <w:numFmt w:val="decimal"/>
      <w:lvlText w:val="%1."/>
      <w:lvlJc w:val="left"/>
      <w:pPr>
        <w:ind w:left="851" w:hanging="567"/>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693" w:hanging="1440"/>
      </w:pPr>
      <w:rPr>
        <w:rFonts w:hint="default"/>
      </w:rPr>
    </w:lvl>
    <w:lvl w:ilvl="8">
      <w:start w:val="1"/>
      <w:numFmt w:val="decimal"/>
      <w:isLgl/>
      <w:lvlText w:val="%1.%2.%3.%4.%5.%6.%7.%8.%9."/>
      <w:lvlJc w:val="left"/>
      <w:pPr>
        <w:ind w:left="6620" w:hanging="1800"/>
      </w:pPr>
      <w:rPr>
        <w:rFonts w:hint="default"/>
      </w:rPr>
    </w:lvl>
  </w:abstractNum>
  <w:abstractNum w:abstractNumId="97" w15:restartNumberingAfterBreak="0">
    <w:nsid w:val="42D933A1"/>
    <w:multiLevelType w:val="hybridMultilevel"/>
    <w:tmpl w:val="73FC07A0"/>
    <w:lvl w:ilvl="0" w:tplc="F6B87D90">
      <w:start w:val="1"/>
      <w:numFmt w:val="upperRoman"/>
      <w:lvlText w:val="%1."/>
      <w:lvlJc w:val="right"/>
      <w:pPr>
        <w:ind w:left="1418" w:hanging="567"/>
      </w:pPr>
      <w:rPr>
        <w:rFonts w:hint="default"/>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98" w15:restartNumberingAfterBreak="0">
    <w:nsid w:val="42FE49FE"/>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43427EE6"/>
    <w:multiLevelType w:val="hybridMultilevel"/>
    <w:tmpl w:val="D8FCCC30"/>
    <w:lvl w:ilvl="0" w:tplc="53D6B69A">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15:restartNumberingAfterBreak="0">
    <w:nsid w:val="437354E6"/>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1" w15:restartNumberingAfterBreak="0">
    <w:nsid w:val="43B4050C"/>
    <w:multiLevelType w:val="hybridMultilevel"/>
    <w:tmpl w:val="1068B32A"/>
    <w:lvl w:ilvl="0" w:tplc="D9F8834A">
      <w:start w:val="1"/>
      <w:numFmt w:val="decimal"/>
      <w:lvlText w:val="%1."/>
      <w:lvlJc w:val="left"/>
      <w:pPr>
        <w:ind w:left="851" w:hanging="567"/>
      </w:pPr>
      <w:rPr>
        <w:rFonts w:hint="default"/>
        <w:b w:val="0"/>
      </w:rPr>
    </w:lvl>
    <w:lvl w:ilvl="1" w:tplc="55FAD8FE">
      <w:start w:val="1"/>
      <w:numFmt w:val="lowerLetter"/>
      <w:lvlText w:val="%2."/>
      <w:lvlJc w:val="left"/>
      <w:pPr>
        <w:ind w:left="567" w:hanging="283"/>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15:restartNumberingAfterBreak="0">
    <w:nsid w:val="43D333BB"/>
    <w:multiLevelType w:val="hybridMultilevel"/>
    <w:tmpl w:val="95CE7D22"/>
    <w:lvl w:ilvl="0" w:tplc="AC4667B8">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44303B10"/>
    <w:multiLevelType w:val="hybridMultilevel"/>
    <w:tmpl w:val="541C3EBA"/>
    <w:lvl w:ilvl="0" w:tplc="6FC411B2">
      <w:start w:val="1"/>
      <w:numFmt w:val="lowerLetter"/>
      <w:lvlText w:val="%1."/>
      <w:lvlJc w:val="left"/>
      <w:pPr>
        <w:ind w:left="1647" w:hanging="567"/>
      </w:pPr>
      <w:rPr>
        <w:rFonts w:hint="default"/>
        <w:b w:val="0"/>
      </w:rPr>
    </w:lvl>
    <w:lvl w:ilvl="1" w:tplc="40090019" w:tentative="1">
      <w:start w:val="1"/>
      <w:numFmt w:val="lowerLetter"/>
      <w:lvlText w:val="%2."/>
      <w:lvlJc w:val="left"/>
      <w:pPr>
        <w:ind w:left="1102" w:hanging="360"/>
      </w:pPr>
    </w:lvl>
    <w:lvl w:ilvl="2" w:tplc="4009001B" w:tentative="1">
      <w:start w:val="1"/>
      <w:numFmt w:val="lowerRoman"/>
      <w:lvlText w:val="%3."/>
      <w:lvlJc w:val="right"/>
      <w:pPr>
        <w:ind w:left="1822" w:hanging="180"/>
      </w:pPr>
    </w:lvl>
    <w:lvl w:ilvl="3" w:tplc="4009000F" w:tentative="1">
      <w:start w:val="1"/>
      <w:numFmt w:val="decimal"/>
      <w:lvlText w:val="%4."/>
      <w:lvlJc w:val="left"/>
      <w:pPr>
        <w:ind w:left="2542" w:hanging="360"/>
      </w:pPr>
    </w:lvl>
    <w:lvl w:ilvl="4" w:tplc="40090019" w:tentative="1">
      <w:start w:val="1"/>
      <w:numFmt w:val="lowerLetter"/>
      <w:lvlText w:val="%5."/>
      <w:lvlJc w:val="left"/>
      <w:pPr>
        <w:ind w:left="3262" w:hanging="360"/>
      </w:pPr>
    </w:lvl>
    <w:lvl w:ilvl="5" w:tplc="4009001B" w:tentative="1">
      <w:start w:val="1"/>
      <w:numFmt w:val="lowerRoman"/>
      <w:lvlText w:val="%6."/>
      <w:lvlJc w:val="right"/>
      <w:pPr>
        <w:ind w:left="3982" w:hanging="180"/>
      </w:pPr>
    </w:lvl>
    <w:lvl w:ilvl="6" w:tplc="4009000F" w:tentative="1">
      <w:start w:val="1"/>
      <w:numFmt w:val="decimal"/>
      <w:lvlText w:val="%7."/>
      <w:lvlJc w:val="left"/>
      <w:pPr>
        <w:ind w:left="4702" w:hanging="360"/>
      </w:pPr>
    </w:lvl>
    <w:lvl w:ilvl="7" w:tplc="40090019" w:tentative="1">
      <w:start w:val="1"/>
      <w:numFmt w:val="lowerLetter"/>
      <w:lvlText w:val="%8."/>
      <w:lvlJc w:val="left"/>
      <w:pPr>
        <w:ind w:left="5422" w:hanging="360"/>
      </w:pPr>
    </w:lvl>
    <w:lvl w:ilvl="8" w:tplc="4009001B" w:tentative="1">
      <w:start w:val="1"/>
      <w:numFmt w:val="lowerRoman"/>
      <w:lvlText w:val="%9."/>
      <w:lvlJc w:val="right"/>
      <w:pPr>
        <w:ind w:left="6142" w:hanging="180"/>
      </w:pPr>
    </w:lvl>
  </w:abstractNum>
  <w:abstractNum w:abstractNumId="104" w15:restartNumberingAfterBreak="0">
    <w:nsid w:val="44890D7D"/>
    <w:multiLevelType w:val="hybridMultilevel"/>
    <w:tmpl w:val="95CE7D22"/>
    <w:lvl w:ilvl="0" w:tplc="AC4667B8">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15:restartNumberingAfterBreak="0">
    <w:nsid w:val="44A93713"/>
    <w:multiLevelType w:val="hybridMultilevel"/>
    <w:tmpl w:val="0D724B84"/>
    <w:lvl w:ilvl="0" w:tplc="310E61D2">
      <w:start w:val="1"/>
      <w:numFmt w:val="upperRoman"/>
      <w:lvlText w:val="%1."/>
      <w:lvlJc w:val="right"/>
      <w:pPr>
        <w:ind w:left="1418" w:hanging="567"/>
      </w:pPr>
      <w:rPr>
        <w:rFonts w:hint="default"/>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06" w15:restartNumberingAfterBreak="0">
    <w:nsid w:val="45726919"/>
    <w:multiLevelType w:val="hybridMultilevel"/>
    <w:tmpl w:val="38EAF286"/>
    <w:lvl w:ilvl="0" w:tplc="11C29FF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45756F80"/>
    <w:multiLevelType w:val="hybridMultilevel"/>
    <w:tmpl w:val="F78C4D36"/>
    <w:lvl w:ilvl="0" w:tplc="8D5C9EAE">
      <w:start w:val="1"/>
      <w:numFmt w:val="decimal"/>
      <w:lvlText w:val="%1."/>
      <w:lvlJc w:val="left"/>
      <w:pPr>
        <w:ind w:left="851" w:hanging="567"/>
      </w:pPr>
      <w:rPr>
        <w:rFonts w:hint="default"/>
        <w:b w:val="0"/>
      </w:rPr>
    </w:lvl>
    <w:lvl w:ilvl="1" w:tplc="CFB638BC">
      <w:start w:val="1"/>
      <w:numFmt w:val="lowerLetter"/>
      <w:lvlText w:val="%2."/>
      <w:lvlJc w:val="left"/>
      <w:pPr>
        <w:ind w:left="1418" w:hanging="567"/>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 w15:restartNumberingAfterBreak="0">
    <w:nsid w:val="464454E4"/>
    <w:multiLevelType w:val="hybridMultilevel"/>
    <w:tmpl w:val="2594F62A"/>
    <w:lvl w:ilvl="0" w:tplc="7292DC6E">
      <w:start w:val="1"/>
      <w:numFmt w:val="decimal"/>
      <w:lvlText w:val="%1."/>
      <w:lvlJc w:val="left"/>
      <w:pPr>
        <w:ind w:left="851" w:hanging="567"/>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46822FD7"/>
    <w:multiLevelType w:val="hybridMultilevel"/>
    <w:tmpl w:val="65A009B4"/>
    <w:lvl w:ilvl="0" w:tplc="4009000F">
      <w:start w:val="1"/>
      <w:numFmt w:val="decimal"/>
      <w:lvlText w:val="%1."/>
      <w:lvlJc w:val="left"/>
      <w:pPr>
        <w:ind w:left="720" w:hanging="360"/>
      </w:pPr>
    </w:lvl>
    <w:lvl w:ilvl="1" w:tplc="89F2B49C">
      <w:start w:val="1"/>
      <w:numFmt w:val="lowerLetter"/>
      <w:lvlText w:val="%2."/>
      <w:lvlJc w:val="left"/>
      <w:pPr>
        <w:ind w:left="1418" w:hanging="567"/>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46BF5185"/>
    <w:multiLevelType w:val="hybridMultilevel"/>
    <w:tmpl w:val="61DCCB12"/>
    <w:lvl w:ilvl="0" w:tplc="310E61D2">
      <w:start w:val="1"/>
      <w:numFmt w:val="upperRoman"/>
      <w:lvlText w:val="%1."/>
      <w:lvlJc w:val="right"/>
      <w:pPr>
        <w:ind w:left="1418" w:hanging="567"/>
      </w:pPr>
      <w:rPr>
        <w:rFonts w:hint="default"/>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11" w15:restartNumberingAfterBreak="0">
    <w:nsid w:val="471C41B1"/>
    <w:multiLevelType w:val="multilevel"/>
    <w:tmpl w:val="D476303A"/>
    <w:lvl w:ilvl="0">
      <w:start w:val="1"/>
      <w:numFmt w:val="decimal"/>
      <w:pStyle w:val="Heading1"/>
      <w:lvlText w:val="%1.0."/>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lvl>
    <w:lvl w:ilvl="3">
      <w:start w:val="1"/>
      <w:numFmt w:val="decimal"/>
      <w:pStyle w:val="Heading4"/>
      <w:lvlText w:val="%1.%2.%3.%4."/>
      <w:lvlJc w:val="left"/>
      <w:pPr>
        <w:ind w:left="1134" w:hanging="1134"/>
      </w:p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851" w:hanging="851"/>
      </w:pPr>
      <w:rPr>
        <w:rFonts w:hint="default"/>
      </w:rPr>
    </w:lvl>
    <w:lvl w:ilvl="6">
      <w:start w:val="1"/>
      <w:numFmt w:val="decimal"/>
      <w:lvlText w:val="%1.%2.%3.%4.%5.%6.%7."/>
      <w:lvlJc w:val="left"/>
      <w:pPr>
        <w:ind w:left="6906" w:hanging="2160"/>
      </w:pPr>
      <w:rPr>
        <w:rFonts w:hint="default"/>
      </w:rPr>
    </w:lvl>
    <w:lvl w:ilvl="7">
      <w:start w:val="1"/>
      <w:numFmt w:val="decimal"/>
      <w:lvlText w:val="%1.%2.%3.%4.%5.%6.%7.%8."/>
      <w:lvlJc w:val="left"/>
      <w:pPr>
        <w:ind w:left="7986" w:hanging="2520"/>
      </w:pPr>
      <w:rPr>
        <w:rFonts w:hint="default"/>
      </w:rPr>
    </w:lvl>
    <w:lvl w:ilvl="8">
      <w:start w:val="1"/>
      <w:numFmt w:val="decimal"/>
      <w:lvlText w:val="%1.%2.%3.%4.%5.%6.%7.%8.%9."/>
      <w:lvlJc w:val="left"/>
      <w:pPr>
        <w:ind w:left="9066" w:hanging="2880"/>
      </w:pPr>
      <w:rPr>
        <w:rFonts w:hint="default"/>
      </w:rPr>
    </w:lvl>
  </w:abstractNum>
  <w:abstractNum w:abstractNumId="112" w15:restartNumberingAfterBreak="0">
    <w:nsid w:val="47DE6343"/>
    <w:multiLevelType w:val="hybridMultilevel"/>
    <w:tmpl w:val="95CE7D22"/>
    <w:lvl w:ilvl="0" w:tplc="AC4667B8">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15:restartNumberingAfterBreak="0">
    <w:nsid w:val="481D4190"/>
    <w:multiLevelType w:val="hybridMultilevel"/>
    <w:tmpl w:val="D8FCCC30"/>
    <w:lvl w:ilvl="0" w:tplc="53D6B69A">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15:restartNumberingAfterBreak="0">
    <w:nsid w:val="482E552F"/>
    <w:multiLevelType w:val="hybridMultilevel"/>
    <w:tmpl w:val="82741EFA"/>
    <w:lvl w:ilvl="0" w:tplc="6FC411B2">
      <w:start w:val="1"/>
      <w:numFmt w:val="lowerLetter"/>
      <w:lvlText w:val="%1."/>
      <w:lvlJc w:val="left"/>
      <w:pPr>
        <w:ind w:left="1985"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486174BE"/>
    <w:multiLevelType w:val="hybridMultilevel"/>
    <w:tmpl w:val="64523B82"/>
    <w:lvl w:ilvl="0" w:tplc="27428FC8">
      <w:start w:val="1"/>
      <w:numFmt w:val="decimal"/>
      <w:lvlText w:val="%1."/>
      <w:lvlJc w:val="left"/>
      <w:pPr>
        <w:ind w:left="851" w:hanging="567"/>
      </w:pPr>
      <w:rPr>
        <w:rFonts w:hint="default"/>
        <w:b w:val="0"/>
      </w:rPr>
    </w:lvl>
    <w:lvl w:ilvl="1" w:tplc="0270D5FA">
      <w:start w:val="1"/>
      <w:numFmt w:val="lowerLetter"/>
      <w:lvlText w:val="%2."/>
      <w:lvlJc w:val="left"/>
      <w:pPr>
        <w:ind w:left="1418" w:hanging="567"/>
      </w:pPr>
      <w:rPr>
        <w:rFonts w:hint="default"/>
        <w:b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15:restartNumberingAfterBreak="0">
    <w:nsid w:val="48867E5F"/>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15:restartNumberingAfterBreak="0">
    <w:nsid w:val="49BA3196"/>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8" w15:restartNumberingAfterBreak="0">
    <w:nsid w:val="4A223242"/>
    <w:multiLevelType w:val="hybridMultilevel"/>
    <w:tmpl w:val="E91446D6"/>
    <w:lvl w:ilvl="0" w:tplc="5254F9A6">
      <w:start w:val="1"/>
      <w:numFmt w:val="bullet"/>
      <w:lvlText w:val=""/>
      <w:lvlJc w:val="left"/>
      <w:pPr>
        <w:ind w:left="1418" w:hanging="567"/>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9" w15:restartNumberingAfterBreak="0">
    <w:nsid w:val="4A2F408E"/>
    <w:multiLevelType w:val="hybridMultilevel"/>
    <w:tmpl w:val="61DCCB12"/>
    <w:lvl w:ilvl="0" w:tplc="310E61D2">
      <w:start w:val="1"/>
      <w:numFmt w:val="upperRoman"/>
      <w:lvlText w:val="%1."/>
      <w:lvlJc w:val="right"/>
      <w:pPr>
        <w:ind w:left="1418" w:hanging="567"/>
      </w:pPr>
      <w:rPr>
        <w:rFonts w:hint="default"/>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20" w15:restartNumberingAfterBreak="0">
    <w:nsid w:val="4AB40FA0"/>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1" w15:restartNumberingAfterBreak="0">
    <w:nsid w:val="4B220F28"/>
    <w:multiLevelType w:val="hybridMultilevel"/>
    <w:tmpl w:val="5704BF30"/>
    <w:lvl w:ilvl="0" w:tplc="BF1886F8">
      <w:start w:val="1"/>
      <w:numFmt w:val="bullet"/>
      <w:lvlText w:val=""/>
      <w:lvlJc w:val="left"/>
      <w:pPr>
        <w:ind w:left="284" w:hanging="284"/>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E73C83B0">
      <w:start w:val="1"/>
      <w:numFmt w:val="bullet"/>
      <w:lvlText w:val=""/>
      <w:lvlJc w:val="left"/>
      <w:pPr>
        <w:ind w:left="1418" w:hanging="567"/>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2" w15:restartNumberingAfterBreak="0">
    <w:nsid w:val="4B2C1439"/>
    <w:multiLevelType w:val="hybridMultilevel"/>
    <w:tmpl w:val="C5F61D68"/>
    <w:lvl w:ilvl="0" w:tplc="DC880A8A">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3" w15:restartNumberingAfterBreak="0">
    <w:nsid w:val="4BC51040"/>
    <w:multiLevelType w:val="hybridMultilevel"/>
    <w:tmpl w:val="61DCCB12"/>
    <w:lvl w:ilvl="0" w:tplc="310E61D2">
      <w:start w:val="1"/>
      <w:numFmt w:val="upperRoman"/>
      <w:lvlText w:val="%1."/>
      <w:lvlJc w:val="right"/>
      <w:pPr>
        <w:ind w:left="1418" w:hanging="567"/>
      </w:pPr>
      <w:rPr>
        <w:rFonts w:hint="default"/>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24" w15:restartNumberingAfterBreak="0">
    <w:nsid w:val="4C56430E"/>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15:restartNumberingAfterBreak="0">
    <w:nsid w:val="4D102E81"/>
    <w:multiLevelType w:val="hybridMultilevel"/>
    <w:tmpl w:val="0D724B84"/>
    <w:lvl w:ilvl="0" w:tplc="310E61D2">
      <w:start w:val="1"/>
      <w:numFmt w:val="upperRoman"/>
      <w:lvlText w:val="%1."/>
      <w:lvlJc w:val="right"/>
      <w:pPr>
        <w:ind w:left="1418" w:hanging="567"/>
      </w:pPr>
      <w:rPr>
        <w:rFonts w:hint="default"/>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26" w15:restartNumberingAfterBreak="0">
    <w:nsid w:val="4D3072D4"/>
    <w:multiLevelType w:val="hybridMultilevel"/>
    <w:tmpl w:val="6A70C5D8"/>
    <w:lvl w:ilvl="0" w:tplc="D13EB176">
      <w:start w:val="1"/>
      <w:numFmt w:val="bullet"/>
      <w:lvlText w:val=""/>
      <w:lvlJc w:val="left"/>
      <w:pPr>
        <w:ind w:left="1418" w:hanging="567"/>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7" w15:restartNumberingAfterBreak="0">
    <w:nsid w:val="4DF6221E"/>
    <w:multiLevelType w:val="hybridMultilevel"/>
    <w:tmpl w:val="2594F62A"/>
    <w:lvl w:ilvl="0" w:tplc="7292DC6E">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8" w15:restartNumberingAfterBreak="0">
    <w:nsid w:val="4DFC0F79"/>
    <w:multiLevelType w:val="hybridMultilevel"/>
    <w:tmpl w:val="D8FCCC30"/>
    <w:lvl w:ilvl="0" w:tplc="53D6B69A">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15:restartNumberingAfterBreak="0">
    <w:nsid w:val="4F1631E5"/>
    <w:multiLevelType w:val="hybridMultilevel"/>
    <w:tmpl w:val="541C3EBA"/>
    <w:lvl w:ilvl="0" w:tplc="6FC411B2">
      <w:start w:val="1"/>
      <w:numFmt w:val="lowerLetter"/>
      <w:lvlText w:val="%1."/>
      <w:lvlJc w:val="left"/>
      <w:pPr>
        <w:ind w:left="1647" w:hanging="567"/>
      </w:pPr>
      <w:rPr>
        <w:rFonts w:hint="default"/>
        <w:b w:val="0"/>
      </w:rPr>
    </w:lvl>
    <w:lvl w:ilvl="1" w:tplc="40090019" w:tentative="1">
      <w:start w:val="1"/>
      <w:numFmt w:val="lowerLetter"/>
      <w:lvlText w:val="%2."/>
      <w:lvlJc w:val="left"/>
      <w:pPr>
        <w:ind w:left="1102" w:hanging="360"/>
      </w:pPr>
    </w:lvl>
    <w:lvl w:ilvl="2" w:tplc="4009001B" w:tentative="1">
      <w:start w:val="1"/>
      <w:numFmt w:val="lowerRoman"/>
      <w:lvlText w:val="%3."/>
      <w:lvlJc w:val="right"/>
      <w:pPr>
        <w:ind w:left="1822" w:hanging="180"/>
      </w:pPr>
    </w:lvl>
    <w:lvl w:ilvl="3" w:tplc="4009000F" w:tentative="1">
      <w:start w:val="1"/>
      <w:numFmt w:val="decimal"/>
      <w:lvlText w:val="%4."/>
      <w:lvlJc w:val="left"/>
      <w:pPr>
        <w:ind w:left="2542" w:hanging="360"/>
      </w:pPr>
    </w:lvl>
    <w:lvl w:ilvl="4" w:tplc="40090019" w:tentative="1">
      <w:start w:val="1"/>
      <w:numFmt w:val="lowerLetter"/>
      <w:lvlText w:val="%5."/>
      <w:lvlJc w:val="left"/>
      <w:pPr>
        <w:ind w:left="3262" w:hanging="360"/>
      </w:pPr>
    </w:lvl>
    <w:lvl w:ilvl="5" w:tplc="4009001B" w:tentative="1">
      <w:start w:val="1"/>
      <w:numFmt w:val="lowerRoman"/>
      <w:lvlText w:val="%6."/>
      <w:lvlJc w:val="right"/>
      <w:pPr>
        <w:ind w:left="3982" w:hanging="180"/>
      </w:pPr>
    </w:lvl>
    <w:lvl w:ilvl="6" w:tplc="4009000F" w:tentative="1">
      <w:start w:val="1"/>
      <w:numFmt w:val="decimal"/>
      <w:lvlText w:val="%7."/>
      <w:lvlJc w:val="left"/>
      <w:pPr>
        <w:ind w:left="4702" w:hanging="360"/>
      </w:pPr>
    </w:lvl>
    <w:lvl w:ilvl="7" w:tplc="40090019" w:tentative="1">
      <w:start w:val="1"/>
      <w:numFmt w:val="lowerLetter"/>
      <w:lvlText w:val="%8."/>
      <w:lvlJc w:val="left"/>
      <w:pPr>
        <w:ind w:left="5422" w:hanging="360"/>
      </w:pPr>
    </w:lvl>
    <w:lvl w:ilvl="8" w:tplc="4009001B" w:tentative="1">
      <w:start w:val="1"/>
      <w:numFmt w:val="lowerRoman"/>
      <w:lvlText w:val="%9."/>
      <w:lvlJc w:val="right"/>
      <w:pPr>
        <w:ind w:left="6142" w:hanging="180"/>
      </w:pPr>
    </w:lvl>
  </w:abstractNum>
  <w:abstractNum w:abstractNumId="130" w15:restartNumberingAfterBreak="0">
    <w:nsid w:val="503670FC"/>
    <w:multiLevelType w:val="hybridMultilevel"/>
    <w:tmpl w:val="44D62D5A"/>
    <w:lvl w:ilvl="0" w:tplc="33D4D25A">
      <w:start w:val="1"/>
      <w:numFmt w:val="decimal"/>
      <w:lvlText w:val="%1."/>
      <w:lvlJc w:val="left"/>
      <w:pPr>
        <w:ind w:left="284" w:hanging="284"/>
      </w:pPr>
      <w:rPr>
        <w:rFonts w:hint="default"/>
      </w:rPr>
    </w:lvl>
    <w:lvl w:ilvl="1" w:tplc="40090019" w:tentative="1">
      <w:start w:val="1"/>
      <w:numFmt w:val="lowerLetter"/>
      <w:lvlText w:val="%2."/>
      <w:lvlJc w:val="left"/>
      <w:pPr>
        <w:ind w:left="1074" w:hanging="360"/>
      </w:pPr>
    </w:lvl>
    <w:lvl w:ilvl="2" w:tplc="4009001B" w:tentative="1">
      <w:start w:val="1"/>
      <w:numFmt w:val="lowerRoman"/>
      <w:lvlText w:val="%3."/>
      <w:lvlJc w:val="right"/>
      <w:pPr>
        <w:ind w:left="1794" w:hanging="180"/>
      </w:pPr>
    </w:lvl>
    <w:lvl w:ilvl="3" w:tplc="4009000F" w:tentative="1">
      <w:start w:val="1"/>
      <w:numFmt w:val="decimal"/>
      <w:lvlText w:val="%4."/>
      <w:lvlJc w:val="left"/>
      <w:pPr>
        <w:ind w:left="2514" w:hanging="360"/>
      </w:pPr>
    </w:lvl>
    <w:lvl w:ilvl="4" w:tplc="40090019" w:tentative="1">
      <w:start w:val="1"/>
      <w:numFmt w:val="lowerLetter"/>
      <w:lvlText w:val="%5."/>
      <w:lvlJc w:val="left"/>
      <w:pPr>
        <w:ind w:left="3234" w:hanging="360"/>
      </w:pPr>
    </w:lvl>
    <w:lvl w:ilvl="5" w:tplc="4009001B" w:tentative="1">
      <w:start w:val="1"/>
      <w:numFmt w:val="lowerRoman"/>
      <w:lvlText w:val="%6."/>
      <w:lvlJc w:val="right"/>
      <w:pPr>
        <w:ind w:left="3954" w:hanging="180"/>
      </w:pPr>
    </w:lvl>
    <w:lvl w:ilvl="6" w:tplc="4009000F" w:tentative="1">
      <w:start w:val="1"/>
      <w:numFmt w:val="decimal"/>
      <w:lvlText w:val="%7."/>
      <w:lvlJc w:val="left"/>
      <w:pPr>
        <w:ind w:left="4674" w:hanging="360"/>
      </w:pPr>
    </w:lvl>
    <w:lvl w:ilvl="7" w:tplc="40090019" w:tentative="1">
      <w:start w:val="1"/>
      <w:numFmt w:val="lowerLetter"/>
      <w:lvlText w:val="%8."/>
      <w:lvlJc w:val="left"/>
      <w:pPr>
        <w:ind w:left="5394" w:hanging="360"/>
      </w:pPr>
    </w:lvl>
    <w:lvl w:ilvl="8" w:tplc="4009001B" w:tentative="1">
      <w:start w:val="1"/>
      <w:numFmt w:val="lowerRoman"/>
      <w:lvlText w:val="%9."/>
      <w:lvlJc w:val="right"/>
      <w:pPr>
        <w:ind w:left="6114" w:hanging="180"/>
      </w:pPr>
    </w:lvl>
  </w:abstractNum>
  <w:abstractNum w:abstractNumId="131" w15:restartNumberingAfterBreak="0">
    <w:nsid w:val="532C087A"/>
    <w:multiLevelType w:val="hybridMultilevel"/>
    <w:tmpl w:val="3640A39C"/>
    <w:lvl w:ilvl="0" w:tplc="CF163F3C">
      <w:start w:val="1"/>
      <w:numFmt w:val="bullet"/>
      <w:lvlText w:val=""/>
      <w:lvlJc w:val="left"/>
      <w:pPr>
        <w:ind w:left="284" w:hanging="284"/>
      </w:pPr>
      <w:rPr>
        <w:rFonts w:ascii="Symbol" w:hAnsi="Symbol" w:hint="default"/>
      </w:rPr>
    </w:lvl>
    <w:lvl w:ilvl="1" w:tplc="40090001">
      <w:start w:val="1"/>
      <w:numFmt w:val="bullet"/>
      <w:lvlText w:val=""/>
      <w:lvlJc w:val="left"/>
      <w:pPr>
        <w:ind w:left="1440" w:hanging="360"/>
      </w:pPr>
      <w:rPr>
        <w:rFonts w:ascii="Symbol" w:hAnsi="Symbol"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2" w15:restartNumberingAfterBreak="0">
    <w:nsid w:val="53675E40"/>
    <w:multiLevelType w:val="hybridMultilevel"/>
    <w:tmpl w:val="38EAF286"/>
    <w:lvl w:ilvl="0" w:tplc="11C29FF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3" w15:restartNumberingAfterBreak="0">
    <w:nsid w:val="538E2B95"/>
    <w:multiLevelType w:val="hybridMultilevel"/>
    <w:tmpl w:val="D8FCCC30"/>
    <w:lvl w:ilvl="0" w:tplc="53D6B69A">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4" w15:restartNumberingAfterBreak="0">
    <w:nsid w:val="541270BF"/>
    <w:multiLevelType w:val="hybridMultilevel"/>
    <w:tmpl w:val="44D62D5A"/>
    <w:lvl w:ilvl="0" w:tplc="33D4D25A">
      <w:start w:val="1"/>
      <w:numFmt w:val="decimal"/>
      <w:lvlText w:val="%1."/>
      <w:lvlJc w:val="left"/>
      <w:pPr>
        <w:ind w:left="284" w:hanging="284"/>
      </w:pPr>
      <w:rPr>
        <w:rFonts w:hint="default"/>
      </w:rPr>
    </w:lvl>
    <w:lvl w:ilvl="1" w:tplc="40090019" w:tentative="1">
      <w:start w:val="1"/>
      <w:numFmt w:val="lowerLetter"/>
      <w:lvlText w:val="%2."/>
      <w:lvlJc w:val="left"/>
      <w:pPr>
        <w:ind w:left="1074" w:hanging="360"/>
      </w:pPr>
    </w:lvl>
    <w:lvl w:ilvl="2" w:tplc="4009001B" w:tentative="1">
      <w:start w:val="1"/>
      <w:numFmt w:val="lowerRoman"/>
      <w:lvlText w:val="%3."/>
      <w:lvlJc w:val="right"/>
      <w:pPr>
        <w:ind w:left="1794" w:hanging="180"/>
      </w:pPr>
    </w:lvl>
    <w:lvl w:ilvl="3" w:tplc="4009000F" w:tentative="1">
      <w:start w:val="1"/>
      <w:numFmt w:val="decimal"/>
      <w:lvlText w:val="%4."/>
      <w:lvlJc w:val="left"/>
      <w:pPr>
        <w:ind w:left="2514" w:hanging="360"/>
      </w:pPr>
    </w:lvl>
    <w:lvl w:ilvl="4" w:tplc="40090019" w:tentative="1">
      <w:start w:val="1"/>
      <w:numFmt w:val="lowerLetter"/>
      <w:lvlText w:val="%5."/>
      <w:lvlJc w:val="left"/>
      <w:pPr>
        <w:ind w:left="3234" w:hanging="360"/>
      </w:pPr>
    </w:lvl>
    <w:lvl w:ilvl="5" w:tplc="4009001B" w:tentative="1">
      <w:start w:val="1"/>
      <w:numFmt w:val="lowerRoman"/>
      <w:lvlText w:val="%6."/>
      <w:lvlJc w:val="right"/>
      <w:pPr>
        <w:ind w:left="3954" w:hanging="180"/>
      </w:pPr>
    </w:lvl>
    <w:lvl w:ilvl="6" w:tplc="4009000F" w:tentative="1">
      <w:start w:val="1"/>
      <w:numFmt w:val="decimal"/>
      <w:lvlText w:val="%7."/>
      <w:lvlJc w:val="left"/>
      <w:pPr>
        <w:ind w:left="4674" w:hanging="360"/>
      </w:pPr>
    </w:lvl>
    <w:lvl w:ilvl="7" w:tplc="40090019" w:tentative="1">
      <w:start w:val="1"/>
      <w:numFmt w:val="lowerLetter"/>
      <w:lvlText w:val="%8."/>
      <w:lvlJc w:val="left"/>
      <w:pPr>
        <w:ind w:left="5394" w:hanging="360"/>
      </w:pPr>
    </w:lvl>
    <w:lvl w:ilvl="8" w:tplc="4009001B" w:tentative="1">
      <w:start w:val="1"/>
      <w:numFmt w:val="lowerRoman"/>
      <w:lvlText w:val="%9."/>
      <w:lvlJc w:val="right"/>
      <w:pPr>
        <w:ind w:left="6114" w:hanging="180"/>
      </w:pPr>
    </w:lvl>
  </w:abstractNum>
  <w:abstractNum w:abstractNumId="135" w15:restartNumberingAfterBreak="0">
    <w:nsid w:val="54562B30"/>
    <w:multiLevelType w:val="hybridMultilevel"/>
    <w:tmpl w:val="82741EFA"/>
    <w:lvl w:ilvl="0" w:tplc="6FC411B2">
      <w:start w:val="1"/>
      <w:numFmt w:val="lowerLetter"/>
      <w:lvlText w:val="%1."/>
      <w:lvlJc w:val="left"/>
      <w:pPr>
        <w:ind w:left="1985"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15:restartNumberingAfterBreak="0">
    <w:nsid w:val="54726F5B"/>
    <w:multiLevelType w:val="hybridMultilevel"/>
    <w:tmpl w:val="CDFCEF62"/>
    <w:lvl w:ilvl="0" w:tplc="81564628">
      <w:start w:val="1"/>
      <w:numFmt w:val="decimal"/>
      <w:lvlText w:val="%1."/>
      <w:lvlJc w:val="left"/>
      <w:pPr>
        <w:ind w:left="851" w:hanging="567"/>
      </w:pPr>
      <w:rPr>
        <w:rFonts w:hint="default"/>
        <w:b w:val="0"/>
      </w:rPr>
    </w:lvl>
    <w:lvl w:ilvl="1" w:tplc="3710CE66">
      <w:start w:val="1"/>
      <w:numFmt w:val="lowerLetter"/>
      <w:lvlText w:val="%2."/>
      <w:lvlJc w:val="left"/>
      <w:pPr>
        <w:ind w:left="567" w:hanging="283"/>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7" w15:restartNumberingAfterBreak="0">
    <w:nsid w:val="556555B9"/>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8" w15:restartNumberingAfterBreak="0">
    <w:nsid w:val="56C046CC"/>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9" w15:restartNumberingAfterBreak="0">
    <w:nsid w:val="56DC73E8"/>
    <w:multiLevelType w:val="hybridMultilevel"/>
    <w:tmpl w:val="5FB2AC36"/>
    <w:lvl w:ilvl="0" w:tplc="932CAB04">
      <w:start w:val="1"/>
      <w:numFmt w:val="bullet"/>
      <w:lvlText w:val=""/>
      <w:lvlJc w:val="left"/>
      <w:pPr>
        <w:ind w:left="284" w:hanging="284"/>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0" w15:restartNumberingAfterBreak="0">
    <w:nsid w:val="57AC3A10"/>
    <w:multiLevelType w:val="hybridMultilevel"/>
    <w:tmpl w:val="1068B32A"/>
    <w:lvl w:ilvl="0" w:tplc="D9F8834A">
      <w:start w:val="1"/>
      <w:numFmt w:val="decimal"/>
      <w:lvlText w:val="%1."/>
      <w:lvlJc w:val="left"/>
      <w:pPr>
        <w:ind w:left="851" w:hanging="567"/>
      </w:pPr>
      <w:rPr>
        <w:rFonts w:hint="default"/>
        <w:b w:val="0"/>
      </w:rPr>
    </w:lvl>
    <w:lvl w:ilvl="1" w:tplc="55FAD8FE">
      <w:start w:val="1"/>
      <w:numFmt w:val="lowerLetter"/>
      <w:lvlText w:val="%2."/>
      <w:lvlJc w:val="left"/>
      <w:pPr>
        <w:ind w:left="567" w:hanging="283"/>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15:restartNumberingAfterBreak="0">
    <w:nsid w:val="5896480D"/>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2" w15:restartNumberingAfterBreak="0">
    <w:nsid w:val="58D35872"/>
    <w:multiLevelType w:val="hybridMultilevel"/>
    <w:tmpl w:val="64523B82"/>
    <w:lvl w:ilvl="0" w:tplc="27428FC8">
      <w:start w:val="1"/>
      <w:numFmt w:val="decimal"/>
      <w:lvlText w:val="%1."/>
      <w:lvlJc w:val="left"/>
      <w:pPr>
        <w:ind w:left="851" w:hanging="567"/>
      </w:pPr>
      <w:rPr>
        <w:rFonts w:hint="default"/>
        <w:b w:val="0"/>
      </w:rPr>
    </w:lvl>
    <w:lvl w:ilvl="1" w:tplc="0270D5FA">
      <w:start w:val="1"/>
      <w:numFmt w:val="lowerLetter"/>
      <w:lvlText w:val="%2."/>
      <w:lvlJc w:val="left"/>
      <w:pPr>
        <w:ind w:left="1418" w:hanging="567"/>
      </w:pPr>
      <w:rPr>
        <w:rFonts w:hint="default"/>
        <w:b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3" w15:restartNumberingAfterBreak="0">
    <w:nsid w:val="59F25428"/>
    <w:multiLevelType w:val="hybridMultilevel"/>
    <w:tmpl w:val="E2104454"/>
    <w:lvl w:ilvl="0" w:tplc="8D5C9EAE">
      <w:start w:val="1"/>
      <w:numFmt w:val="decimal"/>
      <w:lvlText w:val="%1."/>
      <w:lvlJc w:val="left"/>
      <w:pPr>
        <w:ind w:left="851" w:hanging="567"/>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15:restartNumberingAfterBreak="0">
    <w:nsid w:val="5A122AF0"/>
    <w:multiLevelType w:val="hybridMultilevel"/>
    <w:tmpl w:val="3BD6076A"/>
    <w:lvl w:ilvl="0" w:tplc="6F88535A">
      <w:start w:val="1"/>
      <w:numFmt w:val="lowerLetter"/>
      <w:lvlText w:val="%1."/>
      <w:lvlJc w:val="left"/>
      <w:pPr>
        <w:ind w:left="1701" w:hanging="283"/>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5" w15:restartNumberingAfterBreak="0">
    <w:nsid w:val="5A163BE9"/>
    <w:multiLevelType w:val="hybridMultilevel"/>
    <w:tmpl w:val="3F7274A4"/>
    <w:lvl w:ilvl="0" w:tplc="23E2DF04">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6" w15:restartNumberingAfterBreak="0">
    <w:nsid w:val="5A443653"/>
    <w:multiLevelType w:val="hybridMultilevel"/>
    <w:tmpl w:val="CDFCEF62"/>
    <w:lvl w:ilvl="0" w:tplc="81564628">
      <w:start w:val="1"/>
      <w:numFmt w:val="decimal"/>
      <w:lvlText w:val="%1."/>
      <w:lvlJc w:val="left"/>
      <w:pPr>
        <w:ind w:left="851" w:hanging="567"/>
      </w:pPr>
      <w:rPr>
        <w:rFonts w:hint="default"/>
        <w:b w:val="0"/>
      </w:rPr>
    </w:lvl>
    <w:lvl w:ilvl="1" w:tplc="3710CE66">
      <w:start w:val="1"/>
      <w:numFmt w:val="lowerLetter"/>
      <w:lvlText w:val="%2."/>
      <w:lvlJc w:val="left"/>
      <w:pPr>
        <w:ind w:left="567" w:hanging="283"/>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7" w15:restartNumberingAfterBreak="0">
    <w:nsid w:val="5B686429"/>
    <w:multiLevelType w:val="hybridMultilevel"/>
    <w:tmpl w:val="64523B82"/>
    <w:lvl w:ilvl="0" w:tplc="27428FC8">
      <w:start w:val="1"/>
      <w:numFmt w:val="decimal"/>
      <w:lvlText w:val="%1."/>
      <w:lvlJc w:val="left"/>
      <w:pPr>
        <w:ind w:left="851" w:hanging="567"/>
      </w:pPr>
      <w:rPr>
        <w:rFonts w:hint="default"/>
        <w:b w:val="0"/>
      </w:rPr>
    </w:lvl>
    <w:lvl w:ilvl="1" w:tplc="0270D5FA">
      <w:start w:val="1"/>
      <w:numFmt w:val="lowerLetter"/>
      <w:lvlText w:val="%2."/>
      <w:lvlJc w:val="left"/>
      <w:pPr>
        <w:ind w:left="1418" w:hanging="567"/>
      </w:pPr>
      <w:rPr>
        <w:rFonts w:hint="default"/>
        <w:b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8" w15:restartNumberingAfterBreak="0">
    <w:nsid w:val="5CA56117"/>
    <w:multiLevelType w:val="hybridMultilevel"/>
    <w:tmpl w:val="617E85AC"/>
    <w:lvl w:ilvl="0" w:tplc="A96E6CA0">
      <w:start w:val="1"/>
      <w:numFmt w:val="decimal"/>
      <w:lvlText w:val="%1."/>
      <w:lvlJc w:val="left"/>
      <w:pPr>
        <w:ind w:left="851" w:hanging="567"/>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9" w15:restartNumberingAfterBreak="0">
    <w:nsid w:val="5CD65752"/>
    <w:multiLevelType w:val="hybridMultilevel"/>
    <w:tmpl w:val="CDFCEF62"/>
    <w:lvl w:ilvl="0" w:tplc="81564628">
      <w:start w:val="1"/>
      <w:numFmt w:val="decimal"/>
      <w:lvlText w:val="%1."/>
      <w:lvlJc w:val="left"/>
      <w:pPr>
        <w:ind w:left="851" w:hanging="567"/>
      </w:pPr>
      <w:rPr>
        <w:rFonts w:hint="default"/>
        <w:b w:val="0"/>
      </w:rPr>
    </w:lvl>
    <w:lvl w:ilvl="1" w:tplc="3710CE66">
      <w:start w:val="1"/>
      <w:numFmt w:val="lowerLetter"/>
      <w:lvlText w:val="%2."/>
      <w:lvlJc w:val="left"/>
      <w:pPr>
        <w:ind w:left="567" w:hanging="283"/>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0" w15:restartNumberingAfterBreak="0">
    <w:nsid w:val="5D2056BD"/>
    <w:multiLevelType w:val="hybridMultilevel"/>
    <w:tmpl w:val="4C02763C"/>
    <w:lvl w:ilvl="0" w:tplc="BCE88CF6">
      <w:start w:val="1"/>
      <w:numFmt w:val="decimal"/>
      <w:lvlText w:val="%1."/>
      <w:lvlJc w:val="left"/>
      <w:pPr>
        <w:ind w:left="284" w:hanging="284"/>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1" w15:restartNumberingAfterBreak="0">
    <w:nsid w:val="5DE905CD"/>
    <w:multiLevelType w:val="hybridMultilevel"/>
    <w:tmpl w:val="D8FCCC30"/>
    <w:lvl w:ilvl="0" w:tplc="53D6B69A">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2" w15:restartNumberingAfterBreak="0">
    <w:nsid w:val="5E2C0AEC"/>
    <w:multiLevelType w:val="hybridMultilevel"/>
    <w:tmpl w:val="E2104454"/>
    <w:lvl w:ilvl="0" w:tplc="8D5C9EAE">
      <w:start w:val="1"/>
      <w:numFmt w:val="decimal"/>
      <w:lvlText w:val="%1."/>
      <w:lvlJc w:val="left"/>
      <w:pPr>
        <w:ind w:left="851" w:hanging="567"/>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3" w15:restartNumberingAfterBreak="0">
    <w:nsid w:val="5E74633C"/>
    <w:multiLevelType w:val="hybridMultilevel"/>
    <w:tmpl w:val="C5F61D68"/>
    <w:lvl w:ilvl="0" w:tplc="DC880A8A">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4" w15:restartNumberingAfterBreak="0">
    <w:nsid w:val="5F616017"/>
    <w:multiLevelType w:val="hybridMultilevel"/>
    <w:tmpl w:val="E6BA2672"/>
    <w:lvl w:ilvl="0" w:tplc="89F2B49C">
      <w:start w:val="1"/>
      <w:numFmt w:val="lowerLetter"/>
      <w:lvlText w:val="%1."/>
      <w:lvlJc w:val="left"/>
      <w:pPr>
        <w:ind w:left="1647" w:hanging="567"/>
      </w:pPr>
      <w:rPr>
        <w:rFonts w:hint="default"/>
      </w:rPr>
    </w:lvl>
    <w:lvl w:ilvl="1" w:tplc="40090019" w:tentative="1">
      <w:start w:val="1"/>
      <w:numFmt w:val="lowerLetter"/>
      <w:lvlText w:val="%2."/>
      <w:lvlJc w:val="left"/>
      <w:pPr>
        <w:ind w:left="1669" w:hanging="360"/>
      </w:pPr>
    </w:lvl>
    <w:lvl w:ilvl="2" w:tplc="4009001B" w:tentative="1">
      <w:start w:val="1"/>
      <w:numFmt w:val="lowerRoman"/>
      <w:lvlText w:val="%3."/>
      <w:lvlJc w:val="right"/>
      <w:pPr>
        <w:ind w:left="2389" w:hanging="180"/>
      </w:pPr>
    </w:lvl>
    <w:lvl w:ilvl="3" w:tplc="4009000F" w:tentative="1">
      <w:start w:val="1"/>
      <w:numFmt w:val="decimal"/>
      <w:lvlText w:val="%4."/>
      <w:lvlJc w:val="left"/>
      <w:pPr>
        <w:ind w:left="3109" w:hanging="360"/>
      </w:pPr>
    </w:lvl>
    <w:lvl w:ilvl="4" w:tplc="40090019" w:tentative="1">
      <w:start w:val="1"/>
      <w:numFmt w:val="lowerLetter"/>
      <w:lvlText w:val="%5."/>
      <w:lvlJc w:val="left"/>
      <w:pPr>
        <w:ind w:left="3829" w:hanging="360"/>
      </w:pPr>
    </w:lvl>
    <w:lvl w:ilvl="5" w:tplc="4009001B" w:tentative="1">
      <w:start w:val="1"/>
      <w:numFmt w:val="lowerRoman"/>
      <w:lvlText w:val="%6."/>
      <w:lvlJc w:val="right"/>
      <w:pPr>
        <w:ind w:left="4549" w:hanging="180"/>
      </w:pPr>
    </w:lvl>
    <w:lvl w:ilvl="6" w:tplc="4009000F" w:tentative="1">
      <w:start w:val="1"/>
      <w:numFmt w:val="decimal"/>
      <w:lvlText w:val="%7."/>
      <w:lvlJc w:val="left"/>
      <w:pPr>
        <w:ind w:left="5269" w:hanging="360"/>
      </w:pPr>
    </w:lvl>
    <w:lvl w:ilvl="7" w:tplc="40090019" w:tentative="1">
      <w:start w:val="1"/>
      <w:numFmt w:val="lowerLetter"/>
      <w:lvlText w:val="%8."/>
      <w:lvlJc w:val="left"/>
      <w:pPr>
        <w:ind w:left="5989" w:hanging="360"/>
      </w:pPr>
    </w:lvl>
    <w:lvl w:ilvl="8" w:tplc="4009001B" w:tentative="1">
      <w:start w:val="1"/>
      <w:numFmt w:val="lowerRoman"/>
      <w:lvlText w:val="%9."/>
      <w:lvlJc w:val="right"/>
      <w:pPr>
        <w:ind w:left="6709" w:hanging="180"/>
      </w:pPr>
    </w:lvl>
  </w:abstractNum>
  <w:abstractNum w:abstractNumId="155" w15:restartNumberingAfterBreak="0">
    <w:nsid w:val="5FB74008"/>
    <w:multiLevelType w:val="hybridMultilevel"/>
    <w:tmpl w:val="CD829FA8"/>
    <w:lvl w:ilvl="0" w:tplc="615C822A">
      <w:start w:val="1"/>
      <w:numFmt w:val="bullet"/>
      <w:pStyle w:val="NoSpacing"/>
      <w:lvlText w:val=""/>
      <w:lvlJc w:val="left"/>
      <w:pPr>
        <w:ind w:left="851" w:hanging="567"/>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6" w15:restartNumberingAfterBreak="0">
    <w:nsid w:val="5FDC40A6"/>
    <w:multiLevelType w:val="hybridMultilevel"/>
    <w:tmpl w:val="E5EAD926"/>
    <w:lvl w:ilvl="0" w:tplc="A9EA1584">
      <w:start w:val="1"/>
      <w:numFmt w:val="bullet"/>
      <w:lvlText w:val=""/>
      <w:lvlJc w:val="left"/>
      <w:pPr>
        <w:ind w:left="1418" w:hanging="567"/>
      </w:pPr>
      <w:rPr>
        <w:rFonts w:ascii="Wingdings" w:hAnsi="Wingdings"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57" w15:restartNumberingAfterBreak="0">
    <w:nsid w:val="609F7905"/>
    <w:multiLevelType w:val="hybridMultilevel"/>
    <w:tmpl w:val="1068B32A"/>
    <w:lvl w:ilvl="0" w:tplc="D9F8834A">
      <w:start w:val="1"/>
      <w:numFmt w:val="decimal"/>
      <w:lvlText w:val="%1."/>
      <w:lvlJc w:val="left"/>
      <w:pPr>
        <w:ind w:left="851" w:hanging="567"/>
      </w:pPr>
      <w:rPr>
        <w:rFonts w:hint="default"/>
        <w:b w:val="0"/>
      </w:rPr>
    </w:lvl>
    <w:lvl w:ilvl="1" w:tplc="55FAD8FE">
      <w:start w:val="1"/>
      <w:numFmt w:val="lowerLetter"/>
      <w:lvlText w:val="%2."/>
      <w:lvlJc w:val="left"/>
      <w:pPr>
        <w:ind w:left="567" w:hanging="283"/>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8" w15:restartNumberingAfterBreak="0">
    <w:nsid w:val="635C7B2D"/>
    <w:multiLevelType w:val="hybridMultilevel"/>
    <w:tmpl w:val="5C521AC2"/>
    <w:lvl w:ilvl="0" w:tplc="310E61D2">
      <w:start w:val="1"/>
      <w:numFmt w:val="upperRoman"/>
      <w:lvlText w:val="%1."/>
      <w:lvlJc w:val="right"/>
      <w:pPr>
        <w:ind w:left="1418" w:hanging="567"/>
      </w:pPr>
      <w:rPr>
        <w:rFonts w:hint="default"/>
      </w:rPr>
    </w:lvl>
    <w:lvl w:ilvl="1" w:tplc="40090019">
      <w:start w:val="1"/>
      <w:numFmt w:val="lowerLetter"/>
      <w:lvlText w:val="%2."/>
      <w:lvlJc w:val="left"/>
      <w:pPr>
        <w:ind w:left="2291" w:hanging="360"/>
      </w:pPr>
    </w:lvl>
    <w:lvl w:ilvl="2" w:tplc="55FAD8FE">
      <w:start w:val="1"/>
      <w:numFmt w:val="lowerLetter"/>
      <w:lvlText w:val="%3."/>
      <w:lvlJc w:val="left"/>
      <w:pPr>
        <w:ind w:left="3011" w:hanging="180"/>
      </w:pPr>
      <w:rPr>
        <w:rFonts w:hint="default"/>
      </w:r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59" w15:restartNumberingAfterBreak="0">
    <w:nsid w:val="64351B01"/>
    <w:multiLevelType w:val="hybridMultilevel"/>
    <w:tmpl w:val="4170C00A"/>
    <w:lvl w:ilvl="0" w:tplc="6FC411B2">
      <w:start w:val="1"/>
      <w:numFmt w:val="lowerLetter"/>
      <w:lvlText w:val="%1."/>
      <w:lvlJc w:val="left"/>
      <w:pPr>
        <w:ind w:left="1647" w:hanging="567"/>
      </w:pPr>
      <w:rPr>
        <w:rFonts w:hint="default"/>
        <w:b w:val="0"/>
      </w:rPr>
    </w:lvl>
    <w:lvl w:ilvl="1" w:tplc="40090019" w:tentative="1">
      <w:start w:val="1"/>
      <w:numFmt w:val="lowerLetter"/>
      <w:lvlText w:val="%2."/>
      <w:lvlJc w:val="left"/>
      <w:pPr>
        <w:ind w:left="1102" w:hanging="360"/>
      </w:pPr>
    </w:lvl>
    <w:lvl w:ilvl="2" w:tplc="4009001B" w:tentative="1">
      <w:start w:val="1"/>
      <w:numFmt w:val="lowerRoman"/>
      <w:lvlText w:val="%3."/>
      <w:lvlJc w:val="right"/>
      <w:pPr>
        <w:ind w:left="1822" w:hanging="180"/>
      </w:pPr>
    </w:lvl>
    <w:lvl w:ilvl="3" w:tplc="4009000F" w:tentative="1">
      <w:start w:val="1"/>
      <w:numFmt w:val="decimal"/>
      <w:lvlText w:val="%4."/>
      <w:lvlJc w:val="left"/>
      <w:pPr>
        <w:ind w:left="2542" w:hanging="360"/>
      </w:pPr>
    </w:lvl>
    <w:lvl w:ilvl="4" w:tplc="40090019" w:tentative="1">
      <w:start w:val="1"/>
      <w:numFmt w:val="lowerLetter"/>
      <w:lvlText w:val="%5."/>
      <w:lvlJc w:val="left"/>
      <w:pPr>
        <w:ind w:left="3262" w:hanging="360"/>
      </w:pPr>
    </w:lvl>
    <w:lvl w:ilvl="5" w:tplc="4009001B" w:tentative="1">
      <w:start w:val="1"/>
      <w:numFmt w:val="lowerRoman"/>
      <w:lvlText w:val="%6."/>
      <w:lvlJc w:val="right"/>
      <w:pPr>
        <w:ind w:left="3982" w:hanging="180"/>
      </w:pPr>
    </w:lvl>
    <w:lvl w:ilvl="6" w:tplc="4009000F" w:tentative="1">
      <w:start w:val="1"/>
      <w:numFmt w:val="decimal"/>
      <w:lvlText w:val="%7."/>
      <w:lvlJc w:val="left"/>
      <w:pPr>
        <w:ind w:left="4702" w:hanging="360"/>
      </w:pPr>
    </w:lvl>
    <w:lvl w:ilvl="7" w:tplc="40090019" w:tentative="1">
      <w:start w:val="1"/>
      <w:numFmt w:val="lowerLetter"/>
      <w:lvlText w:val="%8."/>
      <w:lvlJc w:val="left"/>
      <w:pPr>
        <w:ind w:left="5422" w:hanging="360"/>
      </w:pPr>
    </w:lvl>
    <w:lvl w:ilvl="8" w:tplc="4009001B" w:tentative="1">
      <w:start w:val="1"/>
      <w:numFmt w:val="lowerRoman"/>
      <w:lvlText w:val="%9."/>
      <w:lvlJc w:val="right"/>
      <w:pPr>
        <w:ind w:left="6142" w:hanging="180"/>
      </w:pPr>
    </w:lvl>
  </w:abstractNum>
  <w:abstractNum w:abstractNumId="160" w15:restartNumberingAfterBreak="0">
    <w:nsid w:val="64C10C7D"/>
    <w:multiLevelType w:val="hybridMultilevel"/>
    <w:tmpl w:val="C5F61D68"/>
    <w:lvl w:ilvl="0" w:tplc="DC880A8A">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15:restartNumberingAfterBreak="0">
    <w:nsid w:val="653200B8"/>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2" w15:restartNumberingAfterBreak="0">
    <w:nsid w:val="65AE2316"/>
    <w:multiLevelType w:val="hybridMultilevel"/>
    <w:tmpl w:val="43DE3262"/>
    <w:lvl w:ilvl="0" w:tplc="81564628">
      <w:start w:val="1"/>
      <w:numFmt w:val="decimal"/>
      <w:lvlText w:val="%1."/>
      <w:lvlJc w:val="left"/>
      <w:pPr>
        <w:ind w:left="851" w:hanging="567"/>
      </w:pPr>
      <w:rPr>
        <w:rFonts w:hint="default"/>
        <w:b w:val="0"/>
      </w:rPr>
    </w:lvl>
    <w:lvl w:ilvl="1" w:tplc="07C0B22E">
      <w:start w:val="1"/>
      <w:numFmt w:val="lowerLetter"/>
      <w:lvlText w:val="%2."/>
      <w:lvlJc w:val="left"/>
      <w:pPr>
        <w:ind w:left="1418" w:hanging="567"/>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3" w15:restartNumberingAfterBreak="0">
    <w:nsid w:val="662C72F3"/>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4" w15:restartNumberingAfterBreak="0">
    <w:nsid w:val="675328DA"/>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5" w15:restartNumberingAfterBreak="0">
    <w:nsid w:val="68990085"/>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6" w15:restartNumberingAfterBreak="0">
    <w:nsid w:val="68B70CF4"/>
    <w:multiLevelType w:val="hybridMultilevel"/>
    <w:tmpl w:val="E2104454"/>
    <w:lvl w:ilvl="0" w:tplc="8D5C9EAE">
      <w:start w:val="1"/>
      <w:numFmt w:val="decimal"/>
      <w:lvlText w:val="%1."/>
      <w:lvlJc w:val="left"/>
      <w:pPr>
        <w:ind w:left="851" w:hanging="567"/>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15:restartNumberingAfterBreak="0">
    <w:nsid w:val="698D03E0"/>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8" w15:restartNumberingAfterBreak="0">
    <w:nsid w:val="6AE64E44"/>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9" w15:restartNumberingAfterBreak="0">
    <w:nsid w:val="6AF462A3"/>
    <w:multiLevelType w:val="hybridMultilevel"/>
    <w:tmpl w:val="58065032"/>
    <w:lvl w:ilvl="0" w:tplc="13B0889C">
      <w:start w:val="1"/>
      <w:numFmt w:val="bullet"/>
      <w:lvlText w:val=""/>
      <w:lvlJc w:val="left"/>
      <w:pPr>
        <w:ind w:left="1418" w:hanging="567"/>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70" w15:restartNumberingAfterBreak="0">
    <w:nsid w:val="6B003834"/>
    <w:multiLevelType w:val="hybridMultilevel"/>
    <w:tmpl w:val="03CCFECA"/>
    <w:lvl w:ilvl="0" w:tplc="0CDEDCF4">
      <w:start w:val="1"/>
      <w:numFmt w:val="bullet"/>
      <w:lvlText w:val=""/>
      <w:lvlJc w:val="left"/>
      <w:pPr>
        <w:ind w:left="284" w:hanging="284"/>
      </w:pPr>
      <w:rPr>
        <w:rFonts w:ascii="Symbol" w:hAnsi="Symbol" w:hint="default"/>
      </w:rPr>
    </w:lvl>
    <w:lvl w:ilvl="1" w:tplc="40090001">
      <w:start w:val="1"/>
      <w:numFmt w:val="bullet"/>
      <w:lvlText w:val=""/>
      <w:lvlJc w:val="left"/>
      <w:pPr>
        <w:ind w:left="1440" w:hanging="360"/>
      </w:pPr>
      <w:rPr>
        <w:rFonts w:ascii="Symbol" w:hAnsi="Symbol"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1" w15:restartNumberingAfterBreak="0">
    <w:nsid w:val="6BA31737"/>
    <w:multiLevelType w:val="hybridMultilevel"/>
    <w:tmpl w:val="8CD40C52"/>
    <w:lvl w:ilvl="0" w:tplc="7292DC6E">
      <w:start w:val="1"/>
      <w:numFmt w:val="decimal"/>
      <w:lvlText w:val="%1."/>
      <w:lvlJc w:val="left"/>
      <w:pPr>
        <w:ind w:left="851" w:hanging="567"/>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2" w15:restartNumberingAfterBreak="0">
    <w:nsid w:val="6C710960"/>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3" w15:restartNumberingAfterBreak="0">
    <w:nsid w:val="6D436ADA"/>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4" w15:restartNumberingAfterBreak="0">
    <w:nsid w:val="711F150F"/>
    <w:multiLevelType w:val="hybridMultilevel"/>
    <w:tmpl w:val="1068B32A"/>
    <w:lvl w:ilvl="0" w:tplc="D9F8834A">
      <w:start w:val="1"/>
      <w:numFmt w:val="decimal"/>
      <w:lvlText w:val="%1."/>
      <w:lvlJc w:val="left"/>
      <w:pPr>
        <w:ind w:left="851" w:hanging="567"/>
      </w:pPr>
      <w:rPr>
        <w:rFonts w:hint="default"/>
        <w:b w:val="0"/>
      </w:rPr>
    </w:lvl>
    <w:lvl w:ilvl="1" w:tplc="55FAD8FE">
      <w:start w:val="1"/>
      <w:numFmt w:val="lowerLetter"/>
      <w:lvlText w:val="%2."/>
      <w:lvlJc w:val="left"/>
      <w:pPr>
        <w:ind w:left="567" w:hanging="283"/>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5" w15:restartNumberingAfterBreak="0">
    <w:nsid w:val="71244480"/>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6" w15:restartNumberingAfterBreak="0">
    <w:nsid w:val="719B232D"/>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7" w15:restartNumberingAfterBreak="0">
    <w:nsid w:val="72B5601C"/>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8" w15:restartNumberingAfterBreak="0">
    <w:nsid w:val="7429087D"/>
    <w:multiLevelType w:val="hybridMultilevel"/>
    <w:tmpl w:val="64523B82"/>
    <w:lvl w:ilvl="0" w:tplc="27428FC8">
      <w:start w:val="1"/>
      <w:numFmt w:val="decimal"/>
      <w:lvlText w:val="%1."/>
      <w:lvlJc w:val="left"/>
      <w:pPr>
        <w:ind w:left="851" w:hanging="567"/>
      </w:pPr>
      <w:rPr>
        <w:rFonts w:hint="default"/>
        <w:b w:val="0"/>
      </w:rPr>
    </w:lvl>
    <w:lvl w:ilvl="1" w:tplc="0270D5FA">
      <w:start w:val="1"/>
      <w:numFmt w:val="lowerLetter"/>
      <w:lvlText w:val="%2."/>
      <w:lvlJc w:val="left"/>
      <w:pPr>
        <w:ind w:left="1418" w:hanging="567"/>
      </w:pPr>
      <w:rPr>
        <w:rFonts w:hint="default"/>
        <w:b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9" w15:restartNumberingAfterBreak="0">
    <w:nsid w:val="7432672A"/>
    <w:multiLevelType w:val="hybridMultilevel"/>
    <w:tmpl w:val="D8FCCC30"/>
    <w:lvl w:ilvl="0" w:tplc="53D6B69A">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0" w15:restartNumberingAfterBreak="0">
    <w:nsid w:val="745072E4"/>
    <w:multiLevelType w:val="hybridMultilevel"/>
    <w:tmpl w:val="F1DE8AA6"/>
    <w:lvl w:ilvl="0" w:tplc="D9F8834A">
      <w:start w:val="1"/>
      <w:numFmt w:val="decimal"/>
      <w:lvlText w:val="%1."/>
      <w:lvlJc w:val="left"/>
      <w:pPr>
        <w:ind w:left="851" w:hanging="567"/>
      </w:pPr>
      <w:rPr>
        <w:rFonts w:hint="default"/>
        <w:b w:val="0"/>
      </w:rPr>
    </w:lvl>
    <w:lvl w:ilvl="1" w:tplc="5272309A">
      <w:start w:val="1"/>
      <w:numFmt w:val="lowerLetter"/>
      <w:lvlText w:val="%2."/>
      <w:lvlJc w:val="left"/>
      <w:pPr>
        <w:ind w:left="1418" w:hanging="567"/>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1" w15:restartNumberingAfterBreak="0">
    <w:nsid w:val="75685DB7"/>
    <w:multiLevelType w:val="hybridMultilevel"/>
    <w:tmpl w:val="CDFCEF62"/>
    <w:lvl w:ilvl="0" w:tplc="81564628">
      <w:start w:val="1"/>
      <w:numFmt w:val="decimal"/>
      <w:lvlText w:val="%1."/>
      <w:lvlJc w:val="left"/>
      <w:pPr>
        <w:ind w:left="851" w:hanging="567"/>
      </w:pPr>
      <w:rPr>
        <w:rFonts w:hint="default"/>
        <w:b w:val="0"/>
      </w:rPr>
    </w:lvl>
    <w:lvl w:ilvl="1" w:tplc="3710CE66">
      <w:start w:val="1"/>
      <w:numFmt w:val="lowerLetter"/>
      <w:lvlText w:val="%2."/>
      <w:lvlJc w:val="left"/>
      <w:pPr>
        <w:ind w:left="567" w:hanging="283"/>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2" w15:restartNumberingAfterBreak="0">
    <w:nsid w:val="76AC767E"/>
    <w:multiLevelType w:val="hybridMultilevel"/>
    <w:tmpl w:val="D8FCCC30"/>
    <w:lvl w:ilvl="0" w:tplc="53D6B69A">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3" w15:restartNumberingAfterBreak="0">
    <w:nsid w:val="777C2CA7"/>
    <w:multiLevelType w:val="hybridMultilevel"/>
    <w:tmpl w:val="3214A5B4"/>
    <w:lvl w:ilvl="0" w:tplc="BDD2A26A">
      <w:start w:val="1"/>
      <w:numFmt w:val="decimal"/>
      <w:lvlText w:val="%1."/>
      <w:lvlJc w:val="left"/>
      <w:pPr>
        <w:ind w:left="284" w:hanging="284"/>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4" w15:restartNumberingAfterBreak="0">
    <w:nsid w:val="786935FB"/>
    <w:multiLevelType w:val="hybridMultilevel"/>
    <w:tmpl w:val="7EB2CF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5" w15:restartNumberingAfterBreak="0">
    <w:nsid w:val="7B692C59"/>
    <w:multiLevelType w:val="hybridMultilevel"/>
    <w:tmpl w:val="01346F12"/>
    <w:lvl w:ilvl="0" w:tplc="8D5C9EAE">
      <w:start w:val="1"/>
      <w:numFmt w:val="decimal"/>
      <w:lvlText w:val="%1."/>
      <w:lvlJc w:val="left"/>
      <w:pPr>
        <w:ind w:left="851" w:hanging="567"/>
      </w:pPr>
      <w:rPr>
        <w:rFonts w:hint="default"/>
        <w:b w:val="0"/>
      </w:rPr>
    </w:lvl>
    <w:lvl w:ilvl="1" w:tplc="6FC411B2">
      <w:start w:val="1"/>
      <w:numFmt w:val="lowerLetter"/>
      <w:lvlText w:val="%2."/>
      <w:lvlJc w:val="left"/>
      <w:pPr>
        <w:ind w:left="1985" w:hanging="567"/>
      </w:pPr>
      <w:rPr>
        <w:rFonts w:hint="default"/>
        <w:b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6" w15:restartNumberingAfterBreak="0">
    <w:nsid w:val="7CC323BA"/>
    <w:multiLevelType w:val="hybridMultilevel"/>
    <w:tmpl w:val="1BD8957C"/>
    <w:lvl w:ilvl="0" w:tplc="498006A8">
      <w:start w:val="1"/>
      <w:numFmt w:val="decimal"/>
      <w:lvlText w:val="%1."/>
      <w:lvlJc w:val="left"/>
      <w:pPr>
        <w:ind w:left="851" w:hanging="567"/>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7" w15:restartNumberingAfterBreak="0">
    <w:nsid w:val="7DBD0180"/>
    <w:multiLevelType w:val="hybridMultilevel"/>
    <w:tmpl w:val="F3549080"/>
    <w:lvl w:ilvl="0" w:tplc="18D646C8">
      <w:start w:val="1"/>
      <w:numFmt w:val="bullet"/>
      <w:lvlText w:val=""/>
      <w:lvlJc w:val="left"/>
      <w:pPr>
        <w:ind w:left="284" w:hanging="284"/>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8" w15:restartNumberingAfterBreak="0">
    <w:nsid w:val="7E670303"/>
    <w:multiLevelType w:val="hybridMultilevel"/>
    <w:tmpl w:val="0D724B84"/>
    <w:lvl w:ilvl="0" w:tplc="310E61D2">
      <w:start w:val="1"/>
      <w:numFmt w:val="upperRoman"/>
      <w:lvlText w:val="%1."/>
      <w:lvlJc w:val="right"/>
      <w:pPr>
        <w:ind w:left="1418" w:hanging="567"/>
      </w:pPr>
      <w:rPr>
        <w:rFonts w:hint="default"/>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89" w15:restartNumberingAfterBreak="0">
    <w:nsid w:val="7F5529FE"/>
    <w:multiLevelType w:val="hybridMultilevel"/>
    <w:tmpl w:val="D80A7920"/>
    <w:lvl w:ilvl="0" w:tplc="7E2CCDD2">
      <w:start w:val="1"/>
      <w:numFmt w:val="decimal"/>
      <w:lvlText w:val="%1."/>
      <w:lvlJc w:val="left"/>
      <w:pPr>
        <w:ind w:left="851" w:hanging="567"/>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184"/>
  </w:num>
  <w:num w:numId="3">
    <w:abstractNumId w:val="160"/>
  </w:num>
  <w:num w:numId="4">
    <w:abstractNumId w:val="40"/>
  </w:num>
  <w:num w:numId="5">
    <w:abstractNumId w:val="101"/>
  </w:num>
  <w:num w:numId="6">
    <w:abstractNumId w:val="133"/>
  </w:num>
  <w:num w:numId="7">
    <w:abstractNumId w:val="72"/>
  </w:num>
  <w:num w:numId="8">
    <w:abstractNumId w:val="111"/>
  </w:num>
  <w:num w:numId="9">
    <w:abstractNumId w:val="155"/>
  </w:num>
  <w:num w:numId="10">
    <w:abstractNumId w:val="52"/>
  </w:num>
  <w:num w:numId="11">
    <w:abstractNumId w:val="69"/>
  </w:num>
  <w:num w:numId="12">
    <w:abstractNumId w:val="36"/>
  </w:num>
  <w:num w:numId="13">
    <w:abstractNumId w:val="9"/>
  </w:num>
  <w:num w:numId="14">
    <w:abstractNumId w:val="80"/>
  </w:num>
  <w:num w:numId="15">
    <w:abstractNumId w:val="23"/>
  </w:num>
  <w:num w:numId="16">
    <w:abstractNumId w:val="153"/>
  </w:num>
  <w:num w:numId="17">
    <w:abstractNumId w:val="46"/>
  </w:num>
  <w:num w:numId="18">
    <w:abstractNumId w:val="13"/>
  </w:num>
  <w:num w:numId="19">
    <w:abstractNumId w:val="147"/>
  </w:num>
  <w:num w:numId="20">
    <w:abstractNumId w:val="149"/>
  </w:num>
  <w:num w:numId="21">
    <w:abstractNumId w:val="14"/>
  </w:num>
  <w:num w:numId="22">
    <w:abstractNumId w:val="130"/>
  </w:num>
  <w:num w:numId="23">
    <w:abstractNumId w:val="3"/>
  </w:num>
  <w:num w:numId="24">
    <w:abstractNumId w:val="157"/>
  </w:num>
  <w:num w:numId="25">
    <w:abstractNumId w:val="151"/>
  </w:num>
  <w:num w:numId="26">
    <w:abstractNumId w:val="32"/>
  </w:num>
  <w:num w:numId="27">
    <w:abstractNumId w:val="92"/>
  </w:num>
  <w:num w:numId="28">
    <w:abstractNumId w:val="112"/>
  </w:num>
  <w:num w:numId="29">
    <w:abstractNumId w:val="166"/>
  </w:num>
  <w:num w:numId="30">
    <w:abstractNumId w:val="18"/>
  </w:num>
  <w:num w:numId="31">
    <w:abstractNumId w:val="136"/>
  </w:num>
  <w:num w:numId="32">
    <w:abstractNumId w:val="127"/>
  </w:num>
  <w:num w:numId="33">
    <w:abstractNumId w:val="25"/>
  </w:num>
  <w:num w:numId="34">
    <w:abstractNumId w:val="10"/>
  </w:num>
  <w:num w:numId="35">
    <w:abstractNumId w:val="179"/>
  </w:num>
  <w:num w:numId="36">
    <w:abstractNumId w:val="28"/>
  </w:num>
  <w:num w:numId="37">
    <w:abstractNumId w:val="104"/>
  </w:num>
  <w:num w:numId="38">
    <w:abstractNumId w:val="143"/>
  </w:num>
  <w:num w:numId="39">
    <w:abstractNumId w:val="178"/>
  </w:num>
  <w:num w:numId="40">
    <w:abstractNumId w:val="146"/>
  </w:num>
  <w:num w:numId="41">
    <w:abstractNumId w:val="186"/>
  </w:num>
  <w:num w:numId="42">
    <w:abstractNumId w:val="16"/>
  </w:num>
  <w:num w:numId="43">
    <w:abstractNumId w:val="140"/>
  </w:num>
  <w:num w:numId="44">
    <w:abstractNumId w:val="50"/>
  </w:num>
  <w:num w:numId="45">
    <w:abstractNumId w:val="148"/>
  </w:num>
  <w:num w:numId="46">
    <w:abstractNumId w:val="60"/>
  </w:num>
  <w:num w:numId="47">
    <w:abstractNumId w:val="71"/>
  </w:num>
  <w:num w:numId="48">
    <w:abstractNumId w:val="145"/>
  </w:num>
  <w:num w:numId="49">
    <w:abstractNumId w:val="43"/>
  </w:num>
  <w:num w:numId="50">
    <w:abstractNumId w:val="41"/>
  </w:num>
  <w:num w:numId="51">
    <w:abstractNumId w:val="79"/>
  </w:num>
  <w:num w:numId="52">
    <w:abstractNumId w:val="108"/>
  </w:num>
  <w:num w:numId="53">
    <w:abstractNumId w:val="54"/>
  </w:num>
  <w:num w:numId="54">
    <w:abstractNumId w:val="134"/>
  </w:num>
  <w:num w:numId="55">
    <w:abstractNumId w:val="183"/>
  </w:num>
  <w:num w:numId="56">
    <w:abstractNumId w:val="7"/>
  </w:num>
  <w:num w:numId="57">
    <w:abstractNumId w:val="29"/>
  </w:num>
  <w:num w:numId="58">
    <w:abstractNumId w:val="182"/>
  </w:num>
  <w:num w:numId="59">
    <w:abstractNumId w:val="30"/>
  </w:num>
  <w:num w:numId="60">
    <w:abstractNumId w:val="93"/>
  </w:num>
  <w:num w:numId="61">
    <w:abstractNumId w:val="115"/>
  </w:num>
  <w:num w:numId="62">
    <w:abstractNumId w:val="57"/>
  </w:num>
  <w:num w:numId="63">
    <w:abstractNumId w:val="122"/>
  </w:num>
  <w:num w:numId="64">
    <w:abstractNumId w:val="174"/>
  </w:num>
  <w:num w:numId="65">
    <w:abstractNumId w:val="44"/>
  </w:num>
  <w:num w:numId="66">
    <w:abstractNumId w:val="99"/>
  </w:num>
  <w:num w:numId="67">
    <w:abstractNumId w:val="84"/>
  </w:num>
  <w:num w:numId="68">
    <w:abstractNumId w:val="185"/>
  </w:num>
  <w:num w:numId="69">
    <w:abstractNumId w:val="90"/>
  </w:num>
  <w:num w:numId="70">
    <w:abstractNumId w:val="75"/>
  </w:num>
  <w:num w:numId="71">
    <w:abstractNumId w:val="51"/>
  </w:num>
  <w:num w:numId="72">
    <w:abstractNumId w:val="35"/>
  </w:num>
  <w:num w:numId="73">
    <w:abstractNumId w:val="180"/>
  </w:num>
  <w:num w:numId="74">
    <w:abstractNumId w:val="128"/>
  </w:num>
  <w:num w:numId="75">
    <w:abstractNumId w:val="102"/>
  </w:num>
  <w:num w:numId="76">
    <w:abstractNumId w:val="107"/>
  </w:num>
  <w:num w:numId="77">
    <w:abstractNumId w:val="142"/>
  </w:num>
  <w:num w:numId="78">
    <w:abstractNumId w:val="162"/>
  </w:num>
  <w:num w:numId="79">
    <w:abstractNumId w:val="67"/>
  </w:num>
  <w:num w:numId="80">
    <w:abstractNumId w:val="73"/>
  </w:num>
  <w:num w:numId="81">
    <w:abstractNumId w:val="113"/>
  </w:num>
  <w:num w:numId="82">
    <w:abstractNumId w:val="61"/>
  </w:num>
  <w:num w:numId="83">
    <w:abstractNumId w:val="152"/>
  </w:num>
  <w:num w:numId="84">
    <w:abstractNumId w:val="64"/>
  </w:num>
  <w:num w:numId="85">
    <w:abstractNumId w:val="181"/>
  </w:num>
  <w:num w:numId="86">
    <w:abstractNumId w:val="171"/>
  </w:num>
  <w:num w:numId="87">
    <w:abstractNumId w:val="4"/>
  </w:num>
  <w:num w:numId="88">
    <w:abstractNumId w:val="49"/>
  </w:num>
  <w:num w:numId="89">
    <w:abstractNumId w:val="170"/>
  </w:num>
  <w:num w:numId="90">
    <w:abstractNumId w:val="131"/>
  </w:num>
  <w:num w:numId="91">
    <w:abstractNumId w:val="187"/>
  </w:num>
  <w:num w:numId="92">
    <w:abstractNumId w:val="121"/>
  </w:num>
  <w:num w:numId="93">
    <w:abstractNumId w:val="66"/>
  </w:num>
  <w:num w:numId="94">
    <w:abstractNumId w:val="109"/>
  </w:num>
  <w:num w:numId="95">
    <w:abstractNumId w:val="22"/>
  </w:num>
  <w:num w:numId="96">
    <w:abstractNumId w:val="132"/>
  </w:num>
  <w:num w:numId="97">
    <w:abstractNumId w:val="106"/>
  </w:num>
  <w:num w:numId="98">
    <w:abstractNumId w:val="139"/>
  </w:num>
  <w:num w:numId="99">
    <w:abstractNumId w:val="37"/>
  </w:num>
  <w:num w:numId="100">
    <w:abstractNumId w:val="141"/>
  </w:num>
  <w:num w:numId="101">
    <w:abstractNumId w:val="137"/>
  </w:num>
  <w:num w:numId="102">
    <w:abstractNumId w:val="164"/>
  </w:num>
  <w:num w:numId="103">
    <w:abstractNumId w:val="169"/>
  </w:num>
  <w:num w:numId="104">
    <w:abstractNumId w:val="58"/>
  </w:num>
  <w:num w:numId="105">
    <w:abstractNumId w:val="89"/>
  </w:num>
  <w:num w:numId="106">
    <w:abstractNumId w:val="87"/>
  </w:num>
  <w:num w:numId="107">
    <w:abstractNumId w:val="88"/>
  </w:num>
  <w:num w:numId="108">
    <w:abstractNumId w:val="116"/>
  </w:num>
  <w:num w:numId="109">
    <w:abstractNumId w:val="161"/>
  </w:num>
  <w:num w:numId="110">
    <w:abstractNumId w:val="76"/>
  </w:num>
  <w:num w:numId="111">
    <w:abstractNumId w:val="21"/>
  </w:num>
  <w:num w:numId="112">
    <w:abstractNumId w:val="124"/>
  </w:num>
  <w:num w:numId="113">
    <w:abstractNumId w:val="189"/>
  </w:num>
  <w:num w:numId="114">
    <w:abstractNumId w:val="91"/>
  </w:num>
  <w:num w:numId="115">
    <w:abstractNumId w:val="173"/>
  </w:num>
  <w:num w:numId="116">
    <w:abstractNumId w:val="165"/>
  </w:num>
  <w:num w:numId="117">
    <w:abstractNumId w:val="59"/>
  </w:num>
  <w:num w:numId="118">
    <w:abstractNumId w:val="34"/>
  </w:num>
  <w:num w:numId="119">
    <w:abstractNumId w:val="62"/>
  </w:num>
  <w:num w:numId="120">
    <w:abstractNumId w:val="117"/>
  </w:num>
  <w:num w:numId="121">
    <w:abstractNumId w:val="176"/>
  </w:num>
  <w:num w:numId="122">
    <w:abstractNumId w:val="70"/>
  </w:num>
  <w:num w:numId="123">
    <w:abstractNumId w:val="42"/>
  </w:num>
  <w:num w:numId="124">
    <w:abstractNumId w:val="118"/>
  </w:num>
  <w:num w:numId="125">
    <w:abstractNumId w:val="12"/>
  </w:num>
  <w:num w:numId="126">
    <w:abstractNumId w:val="2"/>
  </w:num>
  <w:num w:numId="127">
    <w:abstractNumId w:val="168"/>
  </w:num>
  <w:num w:numId="128">
    <w:abstractNumId w:val="83"/>
  </w:num>
  <w:num w:numId="129">
    <w:abstractNumId w:val="20"/>
  </w:num>
  <w:num w:numId="130">
    <w:abstractNumId w:val="77"/>
  </w:num>
  <w:num w:numId="131">
    <w:abstractNumId w:val="15"/>
  </w:num>
  <w:num w:numId="132">
    <w:abstractNumId w:val="47"/>
  </w:num>
  <w:num w:numId="133">
    <w:abstractNumId w:val="96"/>
  </w:num>
  <w:num w:numId="134">
    <w:abstractNumId w:val="163"/>
  </w:num>
  <w:num w:numId="135">
    <w:abstractNumId w:val="138"/>
  </w:num>
  <w:num w:numId="136">
    <w:abstractNumId w:val="167"/>
  </w:num>
  <w:num w:numId="137">
    <w:abstractNumId w:val="126"/>
  </w:num>
  <w:num w:numId="138">
    <w:abstractNumId w:val="85"/>
  </w:num>
  <w:num w:numId="139">
    <w:abstractNumId w:val="56"/>
  </w:num>
  <w:num w:numId="140">
    <w:abstractNumId w:val="172"/>
  </w:num>
  <w:num w:numId="141">
    <w:abstractNumId w:val="81"/>
  </w:num>
  <w:num w:numId="142">
    <w:abstractNumId w:val="78"/>
  </w:num>
  <w:num w:numId="143">
    <w:abstractNumId w:val="53"/>
  </w:num>
  <w:num w:numId="144">
    <w:abstractNumId w:val="26"/>
  </w:num>
  <w:num w:numId="145">
    <w:abstractNumId w:val="154"/>
  </w:num>
  <w:num w:numId="146">
    <w:abstractNumId w:val="27"/>
  </w:num>
  <w:num w:numId="147">
    <w:abstractNumId w:val="175"/>
  </w:num>
  <w:num w:numId="148">
    <w:abstractNumId w:val="98"/>
  </w:num>
  <w:num w:numId="149">
    <w:abstractNumId w:val="65"/>
  </w:num>
  <w:num w:numId="150">
    <w:abstractNumId w:val="120"/>
  </w:num>
  <w:num w:numId="151">
    <w:abstractNumId w:val="177"/>
  </w:num>
  <w:num w:numId="152">
    <w:abstractNumId w:val="6"/>
  </w:num>
  <w:num w:numId="153">
    <w:abstractNumId w:val="19"/>
  </w:num>
  <w:num w:numId="154">
    <w:abstractNumId w:val="156"/>
  </w:num>
  <w:num w:numId="155">
    <w:abstractNumId w:val="105"/>
  </w:num>
  <w:num w:numId="156">
    <w:abstractNumId w:val="97"/>
  </w:num>
  <w:num w:numId="157">
    <w:abstractNumId w:val="114"/>
  </w:num>
  <w:num w:numId="158">
    <w:abstractNumId w:val="17"/>
  </w:num>
  <w:num w:numId="159">
    <w:abstractNumId w:val="24"/>
  </w:num>
  <w:num w:numId="160">
    <w:abstractNumId w:val="188"/>
  </w:num>
  <w:num w:numId="161">
    <w:abstractNumId w:val="55"/>
  </w:num>
  <w:num w:numId="162">
    <w:abstractNumId w:val="135"/>
  </w:num>
  <w:num w:numId="163">
    <w:abstractNumId w:val="125"/>
  </w:num>
  <w:num w:numId="164">
    <w:abstractNumId w:val="103"/>
  </w:num>
  <w:num w:numId="165">
    <w:abstractNumId w:val="94"/>
  </w:num>
  <w:num w:numId="166">
    <w:abstractNumId w:val="129"/>
  </w:num>
  <w:num w:numId="167">
    <w:abstractNumId w:val="68"/>
  </w:num>
  <w:num w:numId="168">
    <w:abstractNumId w:val="119"/>
  </w:num>
  <w:num w:numId="169">
    <w:abstractNumId w:val="95"/>
  </w:num>
  <w:num w:numId="170">
    <w:abstractNumId w:val="123"/>
  </w:num>
  <w:num w:numId="171">
    <w:abstractNumId w:val="86"/>
  </w:num>
  <w:num w:numId="172">
    <w:abstractNumId w:val="110"/>
  </w:num>
  <w:num w:numId="173">
    <w:abstractNumId w:val="48"/>
  </w:num>
  <w:num w:numId="174">
    <w:abstractNumId w:val="100"/>
  </w:num>
  <w:num w:numId="175">
    <w:abstractNumId w:val="82"/>
  </w:num>
  <w:num w:numId="176">
    <w:abstractNumId w:val="159"/>
  </w:num>
  <w:num w:numId="177">
    <w:abstractNumId w:val="38"/>
  </w:num>
  <w:num w:numId="178">
    <w:abstractNumId w:val="11"/>
  </w:num>
  <w:num w:numId="179">
    <w:abstractNumId w:val="39"/>
  </w:num>
  <w:num w:numId="180">
    <w:abstractNumId w:val="33"/>
  </w:num>
  <w:num w:numId="181">
    <w:abstractNumId w:val="74"/>
  </w:num>
  <w:num w:numId="182">
    <w:abstractNumId w:val="63"/>
  </w:num>
  <w:num w:numId="183">
    <w:abstractNumId w:val="5"/>
  </w:num>
  <w:num w:numId="184">
    <w:abstractNumId w:val="0"/>
  </w:num>
  <w:num w:numId="185">
    <w:abstractNumId w:val="144"/>
  </w:num>
  <w:num w:numId="186">
    <w:abstractNumId w:val="8"/>
  </w:num>
  <w:num w:numId="187">
    <w:abstractNumId w:val="158"/>
  </w:num>
  <w:num w:numId="188">
    <w:abstractNumId w:val="150"/>
  </w:num>
  <w:num w:numId="189">
    <w:abstractNumId w:val="1"/>
  </w:num>
  <w:num w:numId="190">
    <w:abstractNumId w:val="45"/>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151"/>
    <w:rsid w:val="00003A37"/>
    <w:rsid w:val="000054D5"/>
    <w:rsid w:val="0000771A"/>
    <w:rsid w:val="00010E36"/>
    <w:rsid w:val="0001162E"/>
    <w:rsid w:val="000121B7"/>
    <w:rsid w:val="000210A8"/>
    <w:rsid w:val="000215BA"/>
    <w:rsid w:val="00025C3A"/>
    <w:rsid w:val="00026EF7"/>
    <w:rsid w:val="00027965"/>
    <w:rsid w:val="00032915"/>
    <w:rsid w:val="00033793"/>
    <w:rsid w:val="0003398C"/>
    <w:rsid w:val="00033BF3"/>
    <w:rsid w:val="000355C1"/>
    <w:rsid w:val="000361C1"/>
    <w:rsid w:val="000368F1"/>
    <w:rsid w:val="000408FE"/>
    <w:rsid w:val="000430DB"/>
    <w:rsid w:val="000450EA"/>
    <w:rsid w:val="00045C85"/>
    <w:rsid w:val="00045CB2"/>
    <w:rsid w:val="00046646"/>
    <w:rsid w:val="00046D29"/>
    <w:rsid w:val="000509E5"/>
    <w:rsid w:val="00050E21"/>
    <w:rsid w:val="000531BF"/>
    <w:rsid w:val="00057507"/>
    <w:rsid w:val="00057A8C"/>
    <w:rsid w:val="000605A5"/>
    <w:rsid w:val="00060A63"/>
    <w:rsid w:val="00061744"/>
    <w:rsid w:val="00061EDF"/>
    <w:rsid w:val="00062218"/>
    <w:rsid w:val="00064A94"/>
    <w:rsid w:val="00066391"/>
    <w:rsid w:val="00070514"/>
    <w:rsid w:val="00072D64"/>
    <w:rsid w:val="00074041"/>
    <w:rsid w:val="00074169"/>
    <w:rsid w:val="0007534B"/>
    <w:rsid w:val="00075374"/>
    <w:rsid w:val="00075C48"/>
    <w:rsid w:val="00082740"/>
    <w:rsid w:val="00083F3D"/>
    <w:rsid w:val="00085AFC"/>
    <w:rsid w:val="0008683D"/>
    <w:rsid w:val="00087AD8"/>
    <w:rsid w:val="00087D21"/>
    <w:rsid w:val="00090A89"/>
    <w:rsid w:val="00090C12"/>
    <w:rsid w:val="0009101E"/>
    <w:rsid w:val="00095468"/>
    <w:rsid w:val="000A0D35"/>
    <w:rsid w:val="000A1437"/>
    <w:rsid w:val="000A14FC"/>
    <w:rsid w:val="000B1D9B"/>
    <w:rsid w:val="000B5103"/>
    <w:rsid w:val="000B58D2"/>
    <w:rsid w:val="000B5F96"/>
    <w:rsid w:val="000C126B"/>
    <w:rsid w:val="000C1F56"/>
    <w:rsid w:val="000C48F5"/>
    <w:rsid w:val="000C583E"/>
    <w:rsid w:val="000C76A2"/>
    <w:rsid w:val="000D1C59"/>
    <w:rsid w:val="000D3DCB"/>
    <w:rsid w:val="000D491D"/>
    <w:rsid w:val="000D58C8"/>
    <w:rsid w:val="000D5E0C"/>
    <w:rsid w:val="000D64E1"/>
    <w:rsid w:val="000D7AFA"/>
    <w:rsid w:val="000E0612"/>
    <w:rsid w:val="000E1C56"/>
    <w:rsid w:val="000E266B"/>
    <w:rsid w:val="000E3205"/>
    <w:rsid w:val="000E3B56"/>
    <w:rsid w:val="000E4294"/>
    <w:rsid w:val="000E4909"/>
    <w:rsid w:val="000E4AA5"/>
    <w:rsid w:val="000E673D"/>
    <w:rsid w:val="000F1A03"/>
    <w:rsid w:val="000F43C2"/>
    <w:rsid w:val="000F4AA9"/>
    <w:rsid w:val="000F4B2E"/>
    <w:rsid w:val="000F4F4A"/>
    <w:rsid w:val="000F5AD2"/>
    <w:rsid w:val="000F6F83"/>
    <w:rsid w:val="000F723E"/>
    <w:rsid w:val="000F7B42"/>
    <w:rsid w:val="0010227C"/>
    <w:rsid w:val="00103DC6"/>
    <w:rsid w:val="00103FF2"/>
    <w:rsid w:val="00104562"/>
    <w:rsid w:val="0010507B"/>
    <w:rsid w:val="00107BE9"/>
    <w:rsid w:val="001106FF"/>
    <w:rsid w:val="00110AED"/>
    <w:rsid w:val="00111509"/>
    <w:rsid w:val="00112B10"/>
    <w:rsid w:val="00113680"/>
    <w:rsid w:val="00113C2C"/>
    <w:rsid w:val="00115458"/>
    <w:rsid w:val="001157D0"/>
    <w:rsid w:val="00120BE5"/>
    <w:rsid w:val="00121063"/>
    <w:rsid w:val="00126ABC"/>
    <w:rsid w:val="00127394"/>
    <w:rsid w:val="00127F00"/>
    <w:rsid w:val="00130DA6"/>
    <w:rsid w:val="00132714"/>
    <w:rsid w:val="0013656D"/>
    <w:rsid w:val="001369CF"/>
    <w:rsid w:val="00136E53"/>
    <w:rsid w:val="001404F6"/>
    <w:rsid w:val="001416B3"/>
    <w:rsid w:val="00141B36"/>
    <w:rsid w:val="00146064"/>
    <w:rsid w:val="00146283"/>
    <w:rsid w:val="00146463"/>
    <w:rsid w:val="00147650"/>
    <w:rsid w:val="00152992"/>
    <w:rsid w:val="00153928"/>
    <w:rsid w:val="0015710F"/>
    <w:rsid w:val="001628C7"/>
    <w:rsid w:val="00163411"/>
    <w:rsid w:val="0016455E"/>
    <w:rsid w:val="00171A8D"/>
    <w:rsid w:val="001721BE"/>
    <w:rsid w:val="00174638"/>
    <w:rsid w:val="00180E69"/>
    <w:rsid w:val="0018164E"/>
    <w:rsid w:val="00181AC2"/>
    <w:rsid w:val="00183E85"/>
    <w:rsid w:val="001852A1"/>
    <w:rsid w:val="00192CBF"/>
    <w:rsid w:val="00193730"/>
    <w:rsid w:val="0019699E"/>
    <w:rsid w:val="00196F25"/>
    <w:rsid w:val="0019776B"/>
    <w:rsid w:val="001A342A"/>
    <w:rsid w:val="001A556D"/>
    <w:rsid w:val="001B26CF"/>
    <w:rsid w:val="001B3A4F"/>
    <w:rsid w:val="001B4E09"/>
    <w:rsid w:val="001B4F59"/>
    <w:rsid w:val="001B766E"/>
    <w:rsid w:val="001C0788"/>
    <w:rsid w:val="001C1965"/>
    <w:rsid w:val="001C34E9"/>
    <w:rsid w:val="001C4C21"/>
    <w:rsid w:val="001C4C38"/>
    <w:rsid w:val="001C7D61"/>
    <w:rsid w:val="001D31BB"/>
    <w:rsid w:val="001D3A1E"/>
    <w:rsid w:val="001D637C"/>
    <w:rsid w:val="001D737B"/>
    <w:rsid w:val="001D7E83"/>
    <w:rsid w:val="001E072A"/>
    <w:rsid w:val="001E1035"/>
    <w:rsid w:val="001E4DCC"/>
    <w:rsid w:val="001E5318"/>
    <w:rsid w:val="001F028F"/>
    <w:rsid w:val="001F0F70"/>
    <w:rsid w:val="001F3C02"/>
    <w:rsid w:val="001F45D7"/>
    <w:rsid w:val="001F5EAE"/>
    <w:rsid w:val="001F656D"/>
    <w:rsid w:val="0020015B"/>
    <w:rsid w:val="00201043"/>
    <w:rsid w:val="002050BD"/>
    <w:rsid w:val="00210691"/>
    <w:rsid w:val="0021326E"/>
    <w:rsid w:val="00215524"/>
    <w:rsid w:val="0021562A"/>
    <w:rsid w:val="00216E47"/>
    <w:rsid w:val="00225412"/>
    <w:rsid w:val="00230559"/>
    <w:rsid w:val="00231A5A"/>
    <w:rsid w:val="00231E9F"/>
    <w:rsid w:val="002325F9"/>
    <w:rsid w:val="00234526"/>
    <w:rsid w:val="00234EA9"/>
    <w:rsid w:val="00237EF0"/>
    <w:rsid w:val="002400C3"/>
    <w:rsid w:val="002430B0"/>
    <w:rsid w:val="002466C0"/>
    <w:rsid w:val="00251720"/>
    <w:rsid w:val="00251F5A"/>
    <w:rsid w:val="00252C48"/>
    <w:rsid w:val="00253C71"/>
    <w:rsid w:val="002542B0"/>
    <w:rsid w:val="0025587F"/>
    <w:rsid w:val="0026165C"/>
    <w:rsid w:val="00262234"/>
    <w:rsid w:val="00263DCA"/>
    <w:rsid w:val="00271E6C"/>
    <w:rsid w:val="0027201D"/>
    <w:rsid w:val="00273235"/>
    <w:rsid w:val="0027421B"/>
    <w:rsid w:val="00281B8D"/>
    <w:rsid w:val="00283F68"/>
    <w:rsid w:val="002855F4"/>
    <w:rsid w:val="00290525"/>
    <w:rsid w:val="00293BF3"/>
    <w:rsid w:val="00294B49"/>
    <w:rsid w:val="002966A8"/>
    <w:rsid w:val="002A381C"/>
    <w:rsid w:val="002A47C2"/>
    <w:rsid w:val="002A4A2E"/>
    <w:rsid w:val="002A7E41"/>
    <w:rsid w:val="002B4268"/>
    <w:rsid w:val="002B5E59"/>
    <w:rsid w:val="002B6B86"/>
    <w:rsid w:val="002C225E"/>
    <w:rsid w:val="002C3171"/>
    <w:rsid w:val="002C42F0"/>
    <w:rsid w:val="002C6282"/>
    <w:rsid w:val="002C744D"/>
    <w:rsid w:val="002D0E7D"/>
    <w:rsid w:val="002D2715"/>
    <w:rsid w:val="002D42A3"/>
    <w:rsid w:val="002D4652"/>
    <w:rsid w:val="002D4834"/>
    <w:rsid w:val="002D5577"/>
    <w:rsid w:val="002D6B04"/>
    <w:rsid w:val="002E0CD1"/>
    <w:rsid w:val="002E291E"/>
    <w:rsid w:val="002E37E4"/>
    <w:rsid w:val="002E413C"/>
    <w:rsid w:val="002E51E5"/>
    <w:rsid w:val="002E5890"/>
    <w:rsid w:val="002E7D76"/>
    <w:rsid w:val="002F0AF5"/>
    <w:rsid w:val="002F1CAD"/>
    <w:rsid w:val="002F1D89"/>
    <w:rsid w:val="002F4348"/>
    <w:rsid w:val="002F533A"/>
    <w:rsid w:val="002F6CCB"/>
    <w:rsid w:val="00301356"/>
    <w:rsid w:val="003018B1"/>
    <w:rsid w:val="00304249"/>
    <w:rsid w:val="003048FE"/>
    <w:rsid w:val="00304F88"/>
    <w:rsid w:val="003076BC"/>
    <w:rsid w:val="0031122F"/>
    <w:rsid w:val="003130FD"/>
    <w:rsid w:val="00316679"/>
    <w:rsid w:val="00323ECD"/>
    <w:rsid w:val="003307D7"/>
    <w:rsid w:val="00334CD3"/>
    <w:rsid w:val="003356C2"/>
    <w:rsid w:val="00336FFC"/>
    <w:rsid w:val="00347450"/>
    <w:rsid w:val="0036162D"/>
    <w:rsid w:val="003623F0"/>
    <w:rsid w:val="00362EE2"/>
    <w:rsid w:val="00366429"/>
    <w:rsid w:val="00367A78"/>
    <w:rsid w:val="003708B6"/>
    <w:rsid w:val="00375E4E"/>
    <w:rsid w:val="0037630C"/>
    <w:rsid w:val="00376684"/>
    <w:rsid w:val="00377FD4"/>
    <w:rsid w:val="00380B60"/>
    <w:rsid w:val="00380F96"/>
    <w:rsid w:val="0038182C"/>
    <w:rsid w:val="00381B00"/>
    <w:rsid w:val="00383364"/>
    <w:rsid w:val="003842B6"/>
    <w:rsid w:val="003848C5"/>
    <w:rsid w:val="00385562"/>
    <w:rsid w:val="00385F6A"/>
    <w:rsid w:val="003904FB"/>
    <w:rsid w:val="00390DE0"/>
    <w:rsid w:val="00393323"/>
    <w:rsid w:val="003952F5"/>
    <w:rsid w:val="0039550F"/>
    <w:rsid w:val="00395A80"/>
    <w:rsid w:val="003972C0"/>
    <w:rsid w:val="003A0398"/>
    <w:rsid w:val="003A0619"/>
    <w:rsid w:val="003A3762"/>
    <w:rsid w:val="003A53B8"/>
    <w:rsid w:val="003A5CAC"/>
    <w:rsid w:val="003A5D61"/>
    <w:rsid w:val="003A6642"/>
    <w:rsid w:val="003A6E0D"/>
    <w:rsid w:val="003B2835"/>
    <w:rsid w:val="003B2ED6"/>
    <w:rsid w:val="003B769F"/>
    <w:rsid w:val="003B7ACC"/>
    <w:rsid w:val="003C0F44"/>
    <w:rsid w:val="003C4834"/>
    <w:rsid w:val="003C56E6"/>
    <w:rsid w:val="003C6121"/>
    <w:rsid w:val="003C6709"/>
    <w:rsid w:val="003C75FC"/>
    <w:rsid w:val="003C773D"/>
    <w:rsid w:val="003C7A62"/>
    <w:rsid w:val="003D0A51"/>
    <w:rsid w:val="003D1BB5"/>
    <w:rsid w:val="003D27BE"/>
    <w:rsid w:val="003D3706"/>
    <w:rsid w:val="003D3DE4"/>
    <w:rsid w:val="003D4718"/>
    <w:rsid w:val="003E0FD6"/>
    <w:rsid w:val="003E23D2"/>
    <w:rsid w:val="003E2577"/>
    <w:rsid w:val="003E537C"/>
    <w:rsid w:val="003F1701"/>
    <w:rsid w:val="003F17F6"/>
    <w:rsid w:val="003F2309"/>
    <w:rsid w:val="003F3111"/>
    <w:rsid w:val="003F3F20"/>
    <w:rsid w:val="003F428D"/>
    <w:rsid w:val="00401FAD"/>
    <w:rsid w:val="00404DF1"/>
    <w:rsid w:val="00406A73"/>
    <w:rsid w:val="00411096"/>
    <w:rsid w:val="0041124F"/>
    <w:rsid w:val="00421DF9"/>
    <w:rsid w:val="004231C5"/>
    <w:rsid w:val="004237FB"/>
    <w:rsid w:val="00423A21"/>
    <w:rsid w:val="00423F1D"/>
    <w:rsid w:val="004246A2"/>
    <w:rsid w:val="0042538E"/>
    <w:rsid w:val="004272CA"/>
    <w:rsid w:val="00430255"/>
    <w:rsid w:val="00431E34"/>
    <w:rsid w:val="004406C0"/>
    <w:rsid w:val="004407D8"/>
    <w:rsid w:val="00440C4E"/>
    <w:rsid w:val="00441127"/>
    <w:rsid w:val="00443AB6"/>
    <w:rsid w:val="0044663C"/>
    <w:rsid w:val="00450B9A"/>
    <w:rsid w:val="004552B9"/>
    <w:rsid w:val="0045547F"/>
    <w:rsid w:val="0045574C"/>
    <w:rsid w:val="00455E93"/>
    <w:rsid w:val="004566C3"/>
    <w:rsid w:val="0046434A"/>
    <w:rsid w:val="0046715C"/>
    <w:rsid w:val="00472137"/>
    <w:rsid w:val="00476DAD"/>
    <w:rsid w:val="00482B04"/>
    <w:rsid w:val="004833C6"/>
    <w:rsid w:val="00484D92"/>
    <w:rsid w:val="004851E8"/>
    <w:rsid w:val="00492A43"/>
    <w:rsid w:val="00493CD1"/>
    <w:rsid w:val="00495EC7"/>
    <w:rsid w:val="00496948"/>
    <w:rsid w:val="004970DC"/>
    <w:rsid w:val="004A0061"/>
    <w:rsid w:val="004A469F"/>
    <w:rsid w:val="004B2848"/>
    <w:rsid w:val="004B4B59"/>
    <w:rsid w:val="004B697D"/>
    <w:rsid w:val="004B6D1C"/>
    <w:rsid w:val="004B7FA7"/>
    <w:rsid w:val="004C14D1"/>
    <w:rsid w:val="004C1F02"/>
    <w:rsid w:val="004C3CF2"/>
    <w:rsid w:val="004C45A2"/>
    <w:rsid w:val="004C4970"/>
    <w:rsid w:val="004C78BA"/>
    <w:rsid w:val="004D0FF0"/>
    <w:rsid w:val="004D446F"/>
    <w:rsid w:val="004E2505"/>
    <w:rsid w:val="004E281C"/>
    <w:rsid w:val="004E70A8"/>
    <w:rsid w:val="004F1011"/>
    <w:rsid w:val="004F1478"/>
    <w:rsid w:val="004F754B"/>
    <w:rsid w:val="0050070D"/>
    <w:rsid w:val="005041A5"/>
    <w:rsid w:val="00504B47"/>
    <w:rsid w:val="005060F7"/>
    <w:rsid w:val="005067C6"/>
    <w:rsid w:val="00507960"/>
    <w:rsid w:val="00507E2A"/>
    <w:rsid w:val="00514688"/>
    <w:rsid w:val="00516972"/>
    <w:rsid w:val="00517E99"/>
    <w:rsid w:val="005222AB"/>
    <w:rsid w:val="00534926"/>
    <w:rsid w:val="005421CD"/>
    <w:rsid w:val="005434A0"/>
    <w:rsid w:val="00544D13"/>
    <w:rsid w:val="00552216"/>
    <w:rsid w:val="0055357B"/>
    <w:rsid w:val="00553886"/>
    <w:rsid w:val="00555FDD"/>
    <w:rsid w:val="005574E9"/>
    <w:rsid w:val="0056282A"/>
    <w:rsid w:val="00563562"/>
    <w:rsid w:val="00564D7A"/>
    <w:rsid w:val="00565409"/>
    <w:rsid w:val="00565BEC"/>
    <w:rsid w:val="005660C9"/>
    <w:rsid w:val="00566EDD"/>
    <w:rsid w:val="0056788B"/>
    <w:rsid w:val="00570E40"/>
    <w:rsid w:val="0057243B"/>
    <w:rsid w:val="00572F74"/>
    <w:rsid w:val="00574409"/>
    <w:rsid w:val="00575CFA"/>
    <w:rsid w:val="00576EEB"/>
    <w:rsid w:val="005772AA"/>
    <w:rsid w:val="005834D4"/>
    <w:rsid w:val="00584780"/>
    <w:rsid w:val="005860AD"/>
    <w:rsid w:val="00586CEC"/>
    <w:rsid w:val="0058745C"/>
    <w:rsid w:val="00591229"/>
    <w:rsid w:val="0059258C"/>
    <w:rsid w:val="005944B1"/>
    <w:rsid w:val="00594737"/>
    <w:rsid w:val="0059789D"/>
    <w:rsid w:val="00597BAD"/>
    <w:rsid w:val="005A3571"/>
    <w:rsid w:val="005A375B"/>
    <w:rsid w:val="005A3BE1"/>
    <w:rsid w:val="005A5145"/>
    <w:rsid w:val="005B48B1"/>
    <w:rsid w:val="005B5B32"/>
    <w:rsid w:val="005B6C68"/>
    <w:rsid w:val="005C1742"/>
    <w:rsid w:val="005C23E9"/>
    <w:rsid w:val="005C2E5C"/>
    <w:rsid w:val="005C49B2"/>
    <w:rsid w:val="005C6CE8"/>
    <w:rsid w:val="005D0312"/>
    <w:rsid w:val="005D0C6B"/>
    <w:rsid w:val="005D1176"/>
    <w:rsid w:val="005D18C1"/>
    <w:rsid w:val="005D1A0D"/>
    <w:rsid w:val="005D2BBD"/>
    <w:rsid w:val="005D527D"/>
    <w:rsid w:val="005D651B"/>
    <w:rsid w:val="005D7638"/>
    <w:rsid w:val="005D7DA4"/>
    <w:rsid w:val="005E1A1A"/>
    <w:rsid w:val="005E3335"/>
    <w:rsid w:val="005E36A7"/>
    <w:rsid w:val="005E3CA9"/>
    <w:rsid w:val="005E60C5"/>
    <w:rsid w:val="005E7A82"/>
    <w:rsid w:val="005F1EF7"/>
    <w:rsid w:val="005F2F91"/>
    <w:rsid w:val="005F6361"/>
    <w:rsid w:val="005F6F6B"/>
    <w:rsid w:val="006036CE"/>
    <w:rsid w:val="00604223"/>
    <w:rsid w:val="0060464D"/>
    <w:rsid w:val="00610295"/>
    <w:rsid w:val="00610AF7"/>
    <w:rsid w:val="00610F9B"/>
    <w:rsid w:val="006114DB"/>
    <w:rsid w:val="006123C9"/>
    <w:rsid w:val="00613B6A"/>
    <w:rsid w:val="00616BC6"/>
    <w:rsid w:val="00624786"/>
    <w:rsid w:val="006271E0"/>
    <w:rsid w:val="00627261"/>
    <w:rsid w:val="00630794"/>
    <w:rsid w:val="00630F42"/>
    <w:rsid w:val="0063141F"/>
    <w:rsid w:val="00633D0E"/>
    <w:rsid w:val="0063597C"/>
    <w:rsid w:val="00636778"/>
    <w:rsid w:val="00636797"/>
    <w:rsid w:val="00636CB2"/>
    <w:rsid w:val="0063719F"/>
    <w:rsid w:val="00646F98"/>
    <w:rsid w:val="00647B28"/>
    <w:rsid w:val="00650514"/>
    <w:rsid w:val="006507EA"/>
    <w:rsid w:val="00651DDB"/>
    <w:rsid w:val="00655D5A"/>
    <w:rsid w:val="0065628E"/>
    <w:rsid w:val="00661042"/>
    <w:rsid w:val="0066250A"/>
    <w:rsid w:val="006662D0"/>
    <w:rsid w:val="00672D7D"/>
    <w:rsid w:val="006737E8"/>
    <w:rsid w:val="0067715F"/>
    <w:rsid w:val="00682F59"/>
    <w:rsid w:val="006836AA"/>
    <w:rsid w:val="00684373"/>
    <w:rsid w:val="006866D0"/>
    <w:rsid w:val="0068695F"/>
    <w:rsid w:val="006908A8"/>
    <w:rsid w:val="00690C98"/>
    <w:rsid w:val="00692021"/>
    <w:rsid w:val="00692147"/>
    <w:rsid w:val="00692D77"/>
    <w:rsid w:val="00694A3A"/>
    <w:rsid w:val="00694B3B"/>
    <w:rsid w:val="006A08D8"/>
    <w:rsid w:val="006A0B31"/>
    <w:rsid w:val="006A1439"/>
    <w:rsid w:val="006A22E6"/>
    <w:rsid w:val="006A44B4"/>
    <w:rsid w:val="006A4EBF"/>
    <w:rsid w:val="006B02B6"/>
    <w:rsid w:val="006B085A"/>
    <w:rsid w:val="006B27F7"/>
    <w:rsid w:val="006B498A"/>
    <w:rsid w:val="006B4BA7"/>
    <w:rsid w:val="006B6F5D"/>
    <w:rsid w:val="006C1572"/>
    <w:rsid w:val="006C322A"/>
    <w:rsid w:val="006D0200"/>
    <w:rsid w:val="006D1142"/>
    <w:rsid w:val="006D28F2"/>
    <w:rsid w:val="006D37EB"/>
    <w:rsid w:val="006D435E"/>
    <w:rsid w:val="006E0F24"/>
    <w:rsid w:val="006E2502"/>
    <w:rsid w:val="006E4474"/>
    <w:rsid w:val="006F3EC6"/>
    <w:rsid w:val="006F4174"/>
    <w:rsid w:val="006F6607"/>
    <w:rsid w:val="006F7B5D"/>
    <w:rsid w:val="00701A5E"/>
    <w:rsid w:val="00702818"/>
    <w:rsid w:val="00702F74"/>
    <w:rsid w:val="00704F0A"/>
    <w:rsid w:val="00706A2D"/>
    <w:rsid w:val="00707467"/>
    <w:rsid w:val="00710839"/>
    <w:rsid w:val="0071083B"/>
    <w:rsid w:val="00711988"/>
    <w:rsid w:val="007131EE"/>
    <w:rsid w:val="007133FD"/>
    <w:rsid w:val="00723531"/>
    <w:rsid w:val="0072455C"/>
    <w:rsid w:val="007258AF"/>
    <w:rsid w:val="0072785A"/>
    <w:rsid w:val="00731D70"/>
    <w:rsid w:val="007340C1"/>
    <w:rsid w:val="007353C2"/>
    <w:rsid w:val="00736FE7"/>
    <w:rsid w:val="007415E4"/>
    <w:rsid w:val="00741A7C"/>
    <w:rsid w:val="00752614"/>
    <w:rsid w:val="007531FE"/>
    <w:rsid w:val="00754B45"/>
    <w:rsid w:val="00754EF8"/>
    <w:rsid w:val="007563E6"/>
    <w:rsid w:val="007568F1"/>
    <w:rsid w:val="00762F89"/>
    <w:rsid w:val="00765BF5"/>
    <w:rsid w:val="00770F50"/>
    <w:rsid w:val="00771234"/>
    <w:rsid w:val="007717A9"/>
    <w:rsid w:val="00771C6E"/>
    <w:rsid w:val="0077256B"/>
    <w:rsid w:val="00772B52"/>
    <w:rsid w:val="00773F1E"/>
    <w:rsid w:val="0078184F"/>
    <w:rsid w:val="00782D37"/>
    <w:rsid w:val="0078376F"/>
    <w:rsid w:val="007843B6"/>
    <w:rsid w:val="00784AAE"/>
    <w:rsid w:val="00785851"/>
    <w:rsid w:val="0079136E"/>
    <w:rsid w:val="00792DEA"/>
    <w:rsid w:val="00793BDF"/>
    <w:rsid w:val="00793FC2"/>
    <w:rsid w:val="00795E43"/>
    <w:rsid w:val="00796876"/>
    <w:rsid w:val="007A67C4"/>
    <w:rsid w:val="007A7D3D"/>
    <w:rsid w:val="007B012F"/>
    <w:rsid w:val="007B11C0"/>
    <w:rsid w:val="007B16A5"/>
    <w:rsid w:val="007B2B1A"/>
    <w:rsid w:val="007B3C31"/>
    <w:rsid w:val="007B42DD"/>
    <w:rsid w:val="007B5886"/>
    <w:rsid w:val="007B5CC4"/>
    <w:rsid w:val="007B5F5B"/>
    <w:rsid w:val="007B63F0"/>
    <w:rsid w:val="007B7BBB"/>
    <w:rsid w:val="007C1FDA"/>
    <w:rsid w:val="007C20A2"/>
    <w:rsid w:val="007C3B77"/>
    <w:rsid w:val="007C50B7"/>
    <w:rsid w:val="007C53B1"/>
    <w:rsid w:val="007C5A4C"/>
    <w:rsid w:val="007C5DC5"/>
    <w:rsid w:val="007C7B24"/>
    <w:rsid w:val="007C7C48"/>
    <w:rsid w:val="007D1CE5"/>
    <w:rsid w:val="007D7B60"/>
    <w:rsid w:val="007E3C6C"/>
    <w:rsid w:val="007E4502"/>
    <w:rsid w:val="007F1A98"/>
    <w:rsid w:val="007F1FFA"/>
    <w:rsid w:val="007F292C"/>
    <w:rsid w:val="007F54A5"/>
    <w:rsid w:val="007F7AFF"/>
    <w:rsid w:val="00800753"/>
    <w:rsid w:val="00800A47"/>
    <w:rsid w:val="00800F75"/>
    <w:rsid w:val="00800FD1"/>
    <w:rsid w:val="00801034"/>
    <w:rsid w:val="0080125F"/>
    <w:rsid w:val="00802723"/>
    <w:rsid w:val="00810079"/>
    <w:rsid w:val="008138B0"/>
    <w:rsid w:val="00814FA8"/>
    <w:rsid w:val="00815B01"/>
    <w:rsid w:val="008174AD"/>
    <w:rsid w:val="0081796B"/>
    <w:rsid w:val="00821871"/>
    <w:rsid w:val="00822932"/>
    <w:rsid w:val="0082714C"/>
    <w:rsid w:val="00833816"/>
    <w:rsid w:val="00836387"/>
    <w:rsid w:val="00844137"/>
    <w:rsid w:val="00845D7C"/>
    <w:rsid w:val="00851D93"/>
    <w:rsid w:val="00852A8B"/>
    <w:rsid w:val="00853017"/>
    <w:rsid w:val="008538CB"/>
    <w:rsid w:val="00854C0A"/>
    <w:rsid w:val="0085642E"/>
    <w:rsid w:val="00857385"/>
    <w:rsid w:val="008618C9"/>
    <w:rsid w:val="00864A60"/>
    <w:rsid w:val="00870C40"/>
    <w:rsid w:val="00870FDE"/>
    <w:rsid w:val="0087168C"/>
    <w:rsid w:val="00875A18"/>
    <w:rsid w:val="00876E59"/>
    <w:rsid w:val="0088131D"/>
    <w:rsid w:val="00881BED"/>
    <w:rsid w:val="0088378A"/>
    <w:rsid w:val="00887336"/>
    <w:rsid w:val="0088758A"/>
    <w:rsid w:val="00887A0E"/>
    <w:rsid w:val="00887A4D"/>
    <w:rsid w:val="00890990"/>
    <w:rsid w:val="00890EAB"/>
    <w:rsid w:val="008919D7"/>
    <w:rsid w:val="00892E66"/>
    <w:rsid w:val="0089349C"/>
    <w:rsid w:val="00895DDA"/>
    <w:rsid w:val="008A0296"/>
    <w:rsid w:val="008A0F5B"/>
    <w:rsid w:val="008A1BEE"/>
    <w:rsid w:val="008A46E6"/>
    <w:rsid w:val="008A51D8"/>
    <w:rsid w:val="008A63BC"/>
    <w:rsid w:val="008A7A2F"/>
    <w:rsid w:val="008B40CA"/>
    <w:rsid w:val="008B4A53"/>
    <w:rsid w:val="008B514B"/>
    <w:rsid w:val="008B5CA1"/>
    <w:rsid w:val="008C1B3A"/>
    <w:rsid w:val="008C2111"/>
    <w:rsid w:val="008C35D0"/>
    <w:rsid w:val="008C388D"/>
    <w:rsid w:val="008C4749"/>
    <w:rsid w:val="008C655A"/>
    <w:rsid w:val="008C7410"/>
    <w:rsid w:val="008D3147"/>
    <w:rsid w:val="008D392C"/>
    <w:rsid w:val="008D4333"/>
    <w:rsid w:val="008D48E3"/>
    <w:rsid w:val="008D5F24"/>
    <w:rsid w:val="008D6F24"/>
    <w:rsid w:val="008D7217"/>
    <w:rsid w:val="008D725D"/>
    <w:rsid w:val="008E0002"/>
    <w:rsid w:val="008E0210"/>
    <w:rsid w:val="008E0212"/>
    <w:rsid w:val="008E0D16"/>
    <w:rsid w:val="008E0D96"/>
    <w:rsid w:val="008E253F"/>
    <w:rsid w:val="008E4A54"/>
    <w:rsid w:val="008F33E2"/>
    <w:rsid w:val="008F3408"/>
    <w:rsid w:val="008F4DC5"/>
    <w:rsid w:val="009009D2"/>
    <w:rsid w:val="00900D21"/>
    <w:rsid w:val="009030B7"/>
    <w:rsid w:val="00906F17"/>
    <w:rsid w:val="00910112"/>
    <w:rsid w:val="00910503"/>
    <w:rsid w:val="00910814"/>
    <w:rsid w:val="009109FC"/>
    <w:rsid w:val="00915A87"/>
    <w:rsid w:val="009167FC"/>
    <w:rsid w:val="009242F9"/>
    <w:rsid w:val="00924A71"/>
    <w:rsid w:val="009262AA"/>
    <w:rsid w:val="009271A2"/>
    <w:rsid w:val="00932770"/>
    <w:rsid w:val="009331E0"/>
    <w:rsid w:val="0093419D"/>
    <w:rsid w:val="00934A94"/>
    <w:rsid w:val="00950468"/>
    <w:rsid w:val="00951D0A"/>
    <w:rsid w:val="00953083"/>
    <w:rsid w:val="00953108"/>
    <w:rsid w:val="00953342"/>
    <w:rsid w:val="009541B8"/>
    <w:rsid w:val="00954FAE"/>
    <w:rsid w:val="00956947"/>
    <w:rsid w:val="00957054"/>
    <w:rsid w:val="00963488"/>
    <w:rsid w:val="0096512D"/>
    <w:rsid w:val="00966F3F"/>
    <w:rsid w:val="0097005D"/>
    <w:rsid w:val="0097184A"/>
    <w:rsid w:val="00972245"/>
    <w:rsid w:val="00973224"/>
    <w:rsid w:val="00974A5B"/>
    <w:rsid w:val="00974F41"/>
    <w:rsid w:val="00977109"/>
    <w:rsid w:val="00977A5E"/>
    <w:rsid w:val="009812C4"/>
    <w:rsid w:val="00982141"/>
    <w:rsid w:val="009857BD"/>
    <w:rsid w:val="00987DF6"/>
    <w:rsid w:val="00991901"/>
    <w:rsid w:val="00993757"/>
    <w:rsid w:val="00994E22"/>
    <w:rsid w:val="00996090"/>
    <w:rsid w:val="00997EAF"/>
    <w:rsid w:val="009A249A"/>
    <w:rsid w:val="009A2E43"/>
    <w:rsid w:val="009A540F"/>
    <w:rsid w:val="009A5709"/>
    <w:rsid w:val="009A6801"/>
    <w:rsid w:val="009A71C3"/>
    <w:rsid w:val="009B094E"/>
    <w:rsid w:val="009B3CCC"/>
    <w:rsid w:val="009B40D6"/>
    <w:rsid w:val="009B4D9F"/>
    <w:rsid w:val="009B5339"/>
    <w:rsid w:val="009B57B6"/>
    <w:rsid w:val="009B5B74"/>
    <w:rsid w:val="009B60A7"/>
    <w:rsid w:val="009B7151"/>
    <w:rsid w:val="009C0136"/>
    <w:rsid w:val="009C0988"/>
    <w:rsid w:val="009C17E3"/>
    <w:rsid w:val="009C5D1F"/>
    <w:rsid w:val="009D0452"/>
    <w:rsid w:val="009D38E9"/>
    <w:rsid w:val="009D5BE9"/>
    <w:rsid w:val="009D7C66"/>
    <w:rsid w:val="009E00E1"/>
    <w:rsid w:val="009E0F4A"/>
    <w:rsid w:val="009E0FCE"/>
    <w:rsid w:val="009E28CE"/>
    <w:rsid w:val="009F26EC"/>
    <w:rsid w:val="00A00CB9"/>
    <w:rsid w:val="00A01CF5"/>
    <w:rsid w:val="00A0515F"/>
    <w:rsid w:val="00A0516D"/>
    <w:rsid w:val="00A062F0"/>
    <w:rsid w:val="00A11192"/>
    <w:rsid w:val="00A115C1"/>
    <w:rsid w:val="00A1205D"/>
    <w:rsid w:val="00A1268D"/>
    <w:rsid w:val="00A166E2"/>
    <w:rsid w:val="00A16C81"/>
    <w:rsid w:val="00A1797E"/>
    <w:rsid w:val="00A17F25"/>
    <w:rsid w:val="00A21B5E"/>
    <w:rsid w:val="00A2293E"/>
    <w:rsid w:val="00A23409"/>
    <w:rsid w:val="00A23FE2"/>
    <w:rsid w:val="00A25C00"/>
    <w:rsid w:val="00A2694F"/>
    <w:rsid w:val="00A275ED"/>
    <w:rsid w:val="00A30329"/>
    <w:rsid w:val="00A32C19"/>
    <w:rsid w:val="00A32F21"/>
    <w:rsid w:val="00A32F67"/>
    <w:rsid w:val="00A34365"/>
    <w:rsid w:val="00A3557A"/>
    <w:rsid w:val="00A360A0"/>
    <w:rsid w:val="00A37866"/>
    <w:rsid w:val="00A44063"/>
    <w:rsid w:val="00A478E6"/>
    <w:rsid w:val="00A5199B"/>
    <w:rsid w:val="00A52936"/>
    <w:rsid w:val="00A534E8"/>
    <w:rsid w:val="00A54123"/>
    <w:rsid w:val="00A57EA0"/>
    <w:rsid w:val="00A6056B"/>
    <w:rsid w:val="00A606CC"/>
    <w:rsid w:val="00A60AE2"/>
    <w:rsid w:val="00A62AC6"/>
    <w:rsid w:val="00A62F58"/>
    <w:rsid w:val="00A73614"/>
    <w:rsid w:val="00A7659F"/>
    <w:rsid w:val="00A772B9"/>
    <w:rsid w:val="00A83813"/>
    <w:rsid w:val="00A85235"/>
    <w:rsid w:val="00A87F0D"/>
    <w:rsid w:val="00A87F53"/>
    <w:rsid w:val="00A90AB2"/>
    <w:rsid w:val="00A918DD"/>
    <w:rsid w:val="00A95389"/>
    <w:rsid w:val="00A95FDE"/>
    <w:rsid w:val="00AA07A8"/>
    <w:rsid w:val="00AA1455"/>
    <w:rsid w:val="00AA15A2"/>
    <w:rsid w:val="00AA2B4C"/>
    <w:rsid w:val="00AA67D9"/>
    <w:rsid w:val="00AB0604"/>
    <w:rsid w:val="00AB08E7"/>
    <w:rsid w:val="00AB2112"/>
    <w:rsid w:val="00AB2A7D"/>
    <w:rsid w:val="00AB5180"/>
    <w:rsid w:val="00AB54CC"/>
    <w:rsid w:val="00AB6869"/>
    <w:rsid w:val="00AC0193"/>
    <w:rsid w:val="00AC499C"/>
    <w:rsid w:val="00AC4B8E"/>
    <w:rsid w:val="00AC69B5"/>
    <w:rsid w:val="00AC6D2A"/>
    <w:rsid w:val="00AD12FB"/>
    <w:rsid w:val="00AD18AE"/>
    <w:rsid w:val="00AD33FC"/>
    <w:rsid w:val="00AD450F"/>
    <w:rsid w:val="00AD7386"/>
    <w:rsid w:val="00AE2941"/>
    <w:rsid w:val="00AE34E9"/>
    <w:rsid w:val="00AE4501"/>
    <w:rsid w:val="00AE5178"/>
    <w:rsid w:val="00AE5945"/>
    <w:rsid w:val="00AE6F77"/>
    <w:rsid w:val="00AF0AA4"/>
    <w:rsid w:val="00AF3048"/>
    <w:rsid w:val="00AF4650"/>
    <w:rsid w:val="00B02755"/>
    <w:rsid w:val="00B03299"/>
    <w:rsid w:val="00B06C18"/>
    <w:rsid w:val="00B06F74"/>
    <w:rsid w:val="00B1284A"/>
    <w:rsid w:val="00B12C23"/>
    <w:rsid w:val="00B12F0C"/>
    <w:rsid w:val="00B13F8E"/>
    <w:rsid w:val="00B14100"/>
    <w:rsid w:val="00B1449C"/>
    <w:rsid w:val="00B1464D"/>
    <w:rsid w:val="00B17ABF"/>
    <w:rsid w:val="00B23D1F"/>
    <w:rsid w:val="00B271FB"/>
    <w:rsid w:val="00B316DD"/>
    <w:rsid w:val="00B33F91"/>
    <w:rsid w:val="00B346D0"/>
    <w:rsid w:val="00B351B6"/>
    <w:rsid w:val="00B35375"/>
    <w:rsid w:val="00B35A66"/>
    <w:rsid w:val="00B35C4A"/>
    <w:rsid w:val="00B3655B"/>
    <w:rsid w:val="00B367AE"/>
    <w:rsid w:val="00B41097"/>
    <w:rsid w:val="00B42898"/>
    <w:rsid w:val="00B442B2"/>
    <w:rsid w:val="00B4635C"/>
    <w:rsid w:val="00B52288"/>
    <w:rsid w:val="00B52D57"/>
    <w:rsid w:val="00B53DE0"/>
    <w:rsid w:val="00B603A7"/>
    <w:rsid w:val="00B60DE8"/>
    <w:rsid w:val="00B61D9C"/>
    <w:rsid w:val="00B62FA1"/>
    <w:rsid w:val="00B638D8"/>
    <w:rsid w:val="00B640D4"/>
    <w:rsid w:val="00B66D86"/>
    <w:rsid w:val="00B676B3"/>
    <w:rsid w:val="00B72257"/>
    <w:rsid w:val="00B76BA0"/>
    <w:rsid w:val="00B76D13"/>
    <w:rsid w:val="00B76FC7"/>
    <w:rsid w:val="00B80597"/>
    <w:rsid w:val="00B82866"/>
    <w:rsid w:val="00B83ABF"/>
    <w:rsid w:val="00B83FDE"/>
    <w:rsid w:val="00B908A0"/>
    <w:rsid w:val="00B94A47"/>
    <w:rsid w:val="00BA5A10"/>
    <w:rsid w:val="00BA6927"/>
    <w:rsid w:val="00BB293F"/>
    <w:rsid w:val="00BB527B"/>
    <w:rsid w:val="00BB6BCE"/>
    <w:rsid w:val="00BB6E31"/>
    <w:rsid w:val="00BB7BF1"/>
    <w:rsid w:val="00BC15E7"/>
    <w:rsid w:val="00BC6C7D"/>
    <w:rsid w:val="00BD0488"/>
    <w:rsid w:val="00BD0DA2"/>
    <w:rsid w:val="00BD35ED"/>
    <w:rsid w:val="00BD61CE"/>
    <w:rsid w:val="00BD73AE"/>
    <w:rsid w:val="00BD7882"/>
    <w:rsid w:val="00BE05FE"/>
    <w:rsid w:val="00BE1C2D"/>
    <w:rsid w:val="00BE3737"/>
    <w:rsid w:val="00BE3CD5"/>
    <w:rsid w:val="00BE5756"/>
    <w:rsid w:val="00BF2731"/>
    <w:rsid w:val="00BF291D"/>
    <w:rsid w:val="00BF568F"/>
    <w:rsid w:val="00BF56F4"/>
    <w:rsid w:val="00C01BE0"/>
    <w:rsid w:val="00C0544D"/>
    <w:rsid w:val="00C0565D"/>
    <w:rsid w:val="00C05855"/>
    <w:rsid w:val="00C05AFD"/>
    <w:rsid w:val="00C11C89"/>
    <w:rsid w:val="00C13A42"/>
    <w:rsid w:val="00C1702D"/>
    <w:rsid w:val="00C175EE"/>
    <w:rsid w:val="00C212B4"/>
    <w:rsid w:val="00C231F9"/>
    <w:rsid w:val="00C245F7"/>
    <w:rsid w:val="00C24814"/>
    <w:rsid w:val="00C30C0D"/>
    <w:rsid w:val="00C37AFB"/>
    <w:rsid w:val="00C41128"/>
    <w:rsid w:val="00C428EA"/>
    <w:rsid w:val="00C46EF9"/>
    <w:rsid w:val="00C476C9"/>
    <w:rsid w:val="00C511A9"/>
    <w:rsid w:val="00C518DA"/>
    <w:rsid w:val="00C541B4"/>
    <w:rsid w:val="00C56A34"/>
    <w:rsid w:val="00C608F9"/>
    <w:rsid w:val="00C64471"/>
    <w:rsid w:val="00C67A35"/>
    <w:rsid w:val="00C70711"/>
    <w:rsid w:val="00C71481"/>
    <w:rsid w:val="00C71E2E"/>
    <w:rsid w:val="00C72389"/>
    <w:rsid w:val="00C73953"/>
    <w:rsid w:val="00C75A12"/>
    <w:rsid w:val="00C75CFB"/>
    <w:rsid w:val="00C812B8"/>
    <w:rsid w:val="00C8360B"/>
    <w:rsid w:val="00C83B89"/>
    <w:rsid w:val="00C8562A"/>
    <w:rsid w:val="00C904D6"/>
    <w:rsid w:val="00C90F9C"/>
    <w:rsid w:val="00C9186C"/>
    <w:rsid w:val="00C922F9"/>
    <w:rsid w:val="00C927BC"/>
    <w:rsid w:val="00C9293E"/>
    <w:rsid w:val="00C94EC3"/>
    <w:rsid w:val="00CA0E78"/>
    <w:rsid w:val="00CA1A13"/>
    <w:rsid w:val="00CA53D3"/>
    <w:rsid w:val="00CA5978"/>
    <w:rsid w:val="00CB1EAE"/>
    <w:rsid w:val="00CC14CC"/>
    <w:rsid w:val="00CC1974"/>
    <w:rsid w:val="00CC7C34"/>
    <w:rsid w:val="00CD0BB9"/>
    <w:rsid w:val="00CD12D3"/>
    <w:rsid w:val="00CD4661"/>
    <w:rsid w:val="00CD4A23"/>
    <w:rsid w:val="00CE3F98"/>
    <w:rsid w:val="00CE7C6D"/>
    <w:rsid w:val="00CE7D46"/>
    <w:rsid w:val="00CF0EE4"/>
    <w:rsid w:val="00CF3046"/>
    <w:rsid w:val="00CF3CC8"/>
    <w:rsid w:val="00CF69AD"/>
    <w:rsid w:val="00D01053"/>
    <w:rsid w:val="00D0361C"/>
    <w:rsid w:val="00D050AA"/>
    <w:rsid w:val="00D07890"/>
    <w:rsid w:val="00D07E7E"/>
    <w:rsid w:val="00D11800"/>
    <w:rsid w:val="00D204DE"/>
    <w:rsid w:val="00D22D75"/>
    <w:rsid w:val="00D23624"/>
    <w:rsid w:val="00D24530"/>
    <w:rsid w:val="00D24999"/>
    <w:rsid w:val="00D275B9"/>
    <w:rsid w:val="00D309D1"/>
    <w:rsid w:val="00D34D48"/>
    <w:rsid w:val="00D35734"/>
    <w:rsid w:val="00D40786"/>
    <w:rsid w:val="00D417CB"/>
    <w:rsid w:val="00D461BC"/>
    <w:rsid w:val="00D51538"/>
    <w:rsid w:val="00D52E60"/>
    <w:rsid w:val="00D53058"/>
    <w:rsid w:val="00D5326A"/>
    <w:rsid w:val="00D533B4"/>
    <w:rsid w:val="00D61343"/>
    <w:rsid w:val="00D61C9E"/>
    <w:rsid w:val="00D6782C"/>
    <w:rsid w:val="00D7221E"/>
    <w:rsid w:val="00D7382D"/>
    <w:rsid w:val="00D7428D"/>
    <w:rsid w:val="00D775FD"/>
    <w:rsid w:val="00D82CD3"/>
    <w:rsid w:val="00D8359A"/>
    <w:rsid w:val="00D84632"/>
    <w:rsid w:val="00D8697F"/>
    <w:rsid w:val="00D9557D"/>
    <w:rsid w:val="00D957C9"/>
    <w:rsid w:val="00D964C6"/>
    <w:rsid w:val="00D96706"/>
    <w:rsid w:val="00D96F6D"/>
    <w:rsid w:val="00D97D67"/>
    <w:rsid w:val="00D97E1A"/>
    <w:rsid w:val="00DA4298"/>
    <w:rsid w:val="00DA4863"/>
    <w:rsid w:val="00DA4BAA"/>
    <w:rsid w:val="00DA786F"/>
    <w:rsid w:val="00DA7B2A"/>
    <w:rsid w:val="00DB0A91"/>
    <w:rsid w:val="00DB0FFB"/>
    <w:rsid w:val="00DB1DA3"/>
    <w:rsid w:val="00DB3BAD"/>
    <w:rsid w:val="00DB507E"/>
    <w:rsid w:val="00DB60B6"/>
    <w:rsid w:val="00DB79A2"/>
    <w:rsid w:val="00DC09BF"/>
    <w:rsid w:val="00DC2740"/>
    <w:rsid w:val="00DC4A86"/>
    <w:rsid w:val="00DC68AC"/>
    <w:rsid w:val="00DC7314"/>
    <w:rsid w:val="00DD18EC"/>
    <w:rsid w:val="00DD1E64"/>
    <w:rsid w:val="00DD450A"/>
    <w:rsid w:val="00DE08A1"/>
    <w:rsid w:val="00DE1AFA"/>
    <w:rsid w:val="00DE2129"/>
    <w:rsid w:val="00DE30B4"/>
    <w:rsid w:val="00DE4286"/>
    <w:rsid w:val="00DE5DD2"/>
    <w:rsid w:val="00DE65C0"/>
    <w:rsid w:val="00DF0F9B"/>
    <w:rsid w:val="00DF1DAF"/>
    <w:rsid w:val="00DF7668"/>
    <w:rsid w:val="00DF7F8A"/>
    <w:rsid w:val="00E0484D"/>
    <w:rsid w:val="00E04B5B"/>
    <w:rsid w:val="00E064E4"/>
    <w:rsid w:val="00E10FC1"/>
    <w:rsid w:val="00E11B23"/>
    <w:rsid w:val="00E127D0"/>
    <w:rsid w:val="00E1348B"/>
    <w:rsid w:val="00E14F28"/>
    <w:rsid w:val="00E23C28"/>
    <w:rsid w:val="00E23DA0"/>
    <w:rsid w:val="00E24A38"/>
    <w:rsid w:val="00E26991"/>
    <w:rsid w:val="00E27F76"/>
    <w:rsid w:val="00E30284"/>
    <w:rsid w:val="00E319C8"/>
    <w:rsid w:val="00E31AEE"/>
    <w:rsid w:val="00E32229"/>
    <w:rsid w:val="00E36300"/>
    <w:rsid w:val="00E3652A"/>
    <w:rsid w:val="00E377B3"/>
    <w:rsid w:val="00E41F0E"/>
    <w:rsid w:val="00E4232B"/>
    <w:rsid w:val="00E42FFD"/>
    <w:rsid w:val="00E4747A"/>
    <w:rsid w:val="00E503D4"/>
    <w:rsid w:val="00E51670"/>
    <w:rsid w:val="00E521C4"/>
    <w:rsid w:val="00E54F92"/>
    <w:rsid w:val="00E5623B"/>
    <w:rsid w:val="00E56BCD"/>
    <w:rsid w:val="00E5778C"/>
    <w:rsid w:val="00E60C57"/>
    <w:rsid w:val="00E6296A"/>
    <w:rsid w:val="00E63E9E"/>
    <w:rsid w:val="00E644C5"/>
    <w:rsid w:val="00E656BD"/>
    <w:rsid w:val="00E65A4D"/>
    <w:rsid w:val="00E676C7"/>
    <w:rsid w:val="00E7152D"/>
    <w:rsid w:val="00E719C2"/>
    <w:rsid w:val="00E7336D"/>
    <w:rsid w:val="00E7378F"/>
    <w:rsid w:val="00E73BFA"/>
    <w:rsid w:val="00E743B5"/>
    <w:rsid w:val="00E80B82"/>
    <w:rsid w:val="00E80D66"/>
    <w:rsid w:val="00E81E09"/>
    <w:rsid w:val="00E87804"/>
    <w:rsid w:val="00E90CCC"/>
    <w:rsid w:val="00E95796"/>
    <w:rsid w:val="00E96E57"/>
    <w:rsid w:val="00E976D3"/>
    <w:rsid w:val="00EA2E08"/>
    <w:rsid w:val="00EA48A3"/>
    <w:rsid w:val="00EA516A"/>
    <w:rsid w:val="00EA6CE4"/>
    <w:rsid w:val="00EB0143"/>
    <w:rsid w:val="00EB0971"/>
    <w:rsid w:val="00EB17FC"/>
    <w:rsid w:val="00EB1A97"/>
    <w:rsid w:val="00EB4C12"/>
    <w:rsid w:val="00EC0B95"/>
    <w:rsid w:val="00EC4114"/>
    <w:rsid w:val="00EC49F3"/>
    <w:rsid w:val="00EC757A"/>
    <w:rsid w:val="00ED0512"/>
    <w:rsid w:val="00ED1001"/>
    <w:rsid w:val="00ED20BD"/>
    <w:rsid w:val="00ED33E2"/>
    <w:rsid w:val="00ED7F05"/>
    <w:rsid w:val="00EE1242"/>
    <w:rsid w:val="00EE20D3"/>
    <w:rsid w:val="00EE4282"/>
    <w:rsid w:val="00EE59F6"/>
    <w:rsid w:val="00EE5E3F"/>
    <w:rsid w:val="00EE63D1"/>
    <w:rsid w:val="00EE6C1A"/>
    <w:rsid w:val="00EE6EC0"/>
    <w:rsid w:val="00EE744F"/>
    <w:rsid w:val="00EF02B7"/>
    <w:rsid w:val="00EF0457"/>
    <w:rsid w:val="00EF073B"/>
    <w:rsid w:val="00EF0CF6"/>
    <w:rsid w:val="00EF118F"/>
    <w:rsid w:val="00EF2E24"/>
    <w:rsid w:val="00EF423F"/>
    <w:rsid w:val="00EF49C9"/>
    <w:rsid w:val="00F024F0"/>
    <w:rsid w:val="00F1028B"/>
    <w:rsid w:val="00F11040"/>
    <w:rsid w:val="00F14117"/>
    <w:rsid w:val="00F15BE6"/>
    <w:rsid w:val="00F17C89"/>
    <w:rsid w:val="00F218A3"/>
    <w:rsid w:val="00F22B56"/>
    <w:rsid w:val="00F238BE"/>
    <w:rsid w:val="00F25588"/>
    <w:rsid w:val="00F25BA8"/>
    <w:rsid w:val="00F25F06"/>
    <w:rsid w:val="00F26C04"/>
    <w:rsid w:val="00F27F76"/>
    <w:rsid w:val="00F345D3"/>
    <w:rsid w:val="00F431BA"/>
    <w:rsid w:val="00F44499"/>
    <w:rsid w:val="00F50D97"/>
    <w:rsid w:val="00F50F78"/>
    <w:rsid w:val="00F516E5"/>
    <w:rsid w:val="00F63F48"/>
    <w:rsid w:val="00F66D95"/>
    <w:rsid w:val="00F678BB"/>
    <w:rsid w:val="00F67F1F"/>
    <w:rsid w:val="00F71332"/>
    <w:rsid w:val="00F71ED5"/>
    <w:rsid w:val="00F741D0"/>
    <w:rsid w:val="00F77F78"/>
    <w:rsid w:val="00F8098C"/>
    <w:rsid w:val="00F80AE4"/>
    <w:rsid w:val="00F814F4"/>
    <w:rsid w:val="00F81A23"/>
    <w:rsid w:val="00F82068"/>
    <w:rsid w:val="00F8229D"/>
    <w:rsid w:val="00F85093"/>
    <w:rsid w:val="00F8612B"/>
    <w:rsid w:val="00F870F2"/>
    <w:rsid w:val="00F91AFB"/>
    <w:rsid w:val="00F94874"/>
    <w:rsid w:val="00F957E9"/>
    <w:rsid w:val="00FA0E7F"/>
    <w:rsid w:val="00FA2553"/>
    <w:rsid w:val="00FA2AD8"/>
    <w:rsid w:val="00FA38D8"/>
    <w:rsid w:val="00FA3C21"/>
    <w:rsid w:val="00FA4A0F"/>
    <w:rsid w:val="00FA4FF5"/>
    <w:rsid w:val="00FA5088"/>
    <w:rsid w:val="00FA604A"/>
    <w:rsid w:val="00FA7D1E"/>
    <w:rsid w:val="00FA7E97"/>
    <w:rsid w:val="00FB0E27"/>
    <w:rsid w:val="00FC0003"/>
    <w:rsid w:val="00FD0315"/>
    <w:rsid w:val="00FD13E6"/>
    <w:rsid w:val="00FD478D"/>
    <w:rsid w:val="00FD53CC"/>
    <w:rsid w:val="00FD7137"/>
    <w:rsid w:val="00FD73A5"/>
    <w:rsid w:val="00FD774A"/>
    <w:rsid w:val="00FE2A3E"/>
    <w:rsid w:val="00FE421A"/>
    <w:rsid w:val="00FE45E5"/>
    <w:rsid w:val="00FE57F5"/>
    <w:rsid w:val="00FE61DE"/>
    <w:rsid w:val="00FF08DD"/>
    <w:rsid w:val="00FF1502"/>
    <w:rsid w:val="00FF1BBD"/>
    <w:rsid w:val="00FF266B"/>
    <w:rsid w:val="00FF3CF2"/>
    <w:rsid w:val="00FF3DD3"/>
    <w:rsid w:val="00FF50F5"/>
    <w:rsid w:val="00FF59C3"/>
    <w:rsid w:val="00FF6A03"/>
    <w:rsid w:val="00FF7D1F"/>
    <w:rsid w:val="03685DD8"/>
    <w:rsid w:val="060AD7CD"/>
    <w:rsid w:val="0A2F020D"/>
    <w:rsid w:val="0A7E2A89"/>
    <w:rsid w:val="14155439"/>
    <w:rsid w:val="169ACF9D"/>
    <w:rsid w:val="193CCA7A"/>
    <w:rsid w:val="1FC07AF0"/>
    <w:rsid w:val="22448A90"/>
    <w:rsid w:val="240F9911"/>
    <w:rsid w:val="25B81C58"/>
    <w:rsid w:val="2708B2F1"/>
    <w:rsid w:val="38198309"/>
    <w:rsid w:val="3B7E728F"/>
    <w:rsid w:val="3E14A402"/>
    <w:rsid w:val="3E5B098F"/>
    <w:rsid w:val="4BED5136"/>
    <w:rsid w:val="50673772"/>
    <w:rsid w:val="50E08DB3"/>
    <w:rsid w:val="54EC0BA5"/>
    <w:rsid w:val="5773CBDC"/>
    <w:rsid w:val="5FA5B3B8"/>
    <w:rsid w:val="63AA4176"/>
    <w:rsid w:val="67530FE0"/>
    <w:rsid w:val="69E1A59B"/>
    <w:rsid w:val="6A3F65CB"/>
    <w:rsid w:val="6AFCC64F"/>
    <w:rsid w:val="6BB909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48E24CFF"/>
  <w15:chartTrackingRefBased/>
  <w15:docId w15:val="{5C19884D-A169-4D4E-ACA9-CFAF8F43A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6DD"/>
    <w:pPr>
      <w:spacing w:line="360" w:lineRule="auto"/>
      <w:jc w:val="both"/>
    </w:pPr>
    <w:rPr>
      <w:rFonts w:ascii="Calibri" w:hAnsi="Calibri"/>
      <w:color w:val="000000" w:themeColor="text1"/>
      <w:sz w:val="24"/>
    </w:rPr>
  </w:style>
  <w:style w:type="paragraph" w:styleId="Heading1">
    <w:name w:val="heading 1"/>
    <w:basedOn w:val="Normal"/>
    <w:next w:val="Normal"/>
    <w:link w:val="Heading1Char"/>
    <w:autoRedefine/>
    <w:uiPriority w:val="9"/>
    <w:qFormat/>
    <w:rsid w:val="00C476C9"/>
    <w:pPr>
      <w:keepNext/>
      <w:keepLines/>
      <w:numPr>
        <w:numId w:val="8"/>
      </w:numPr>
      <w:spacing w:before="240" w:after="0"/>
      <w:outlineLvl w:val="0"/>
    </w:pPr>
    <w:rPr>
      <w:rFonts w:asciiTheme="majorHAnsi" w:eastAsiaTheme="majorEastAsia" w:hAnsiTheme="majorHAnsi" w:cstheme="majorBidi"/>
      <w:b/>
      <w:color w:val="2E74B5" w:themeColor="accent1" w:themeShade="BF"/>
      <w:sz w:val="40"/>
      <w:szCs w:val="32"/>
    </w:rPr>
  </w:style>
  <w:style w:type="paragraph" w:styleId="Heading2">
    <w:name w:val="heading 2"/>
    <w:basedOn w:val="Normal"/>
    <w:next w:val="Normal"/>
    <w:link w:val="Heading2Char"/>
    <w:autoRedefine/>
    <w:uiPriority w:val="9"/>
    <w:unhideWhenUsed/>
    <w:qFormat/>
    <w:rsid w:val="00C476C9"/>
    <w:pPr>
      <w:keepNext/>
      <w:keepLines/>
      <w:numPr>
        <w:ilvl w:val="1"/>
        <w:numId w:val="8"/>
      </w:numPr>
      <w:spacing w:before="40" w:after="0"/>
      <w:outlineLvl w:val="1"/>
    </w:pPr>
    <w:rPr>
      <w:rFonts w:asciiTheme="majorHAnsi" w:eastAsiaTheme="majorEastAsia" w:hAnsiTheme="majorHAnsi" w:cstheme="majorBidi"/>
      <w:b/>
      <w:color w:val="2E74B5" w:themeColor="accent1" w:themeShade="BF"/>
      <w:sz w:val="36"/>
      <w:szCs w:val="26"/>
    </w:rPr>
  </w:style>
  <w:style w:type="paragraph" w:styleId="Heading3">
    <w:name w:val="heading 3"/>
    <w:basedOn w:val="Normal"/>
    <w:next w:val="Normal"/>
    <w:link w:val="Heading3Char"/>
    <w:autoRedefine/>
    <w:uiPriority w:val="9"/>
    <w:unhideWhenUsed/>
    <w:qFormat/>
    <w:rsid w:val="00EA6CE4"/>
    <w:pPr>
      <w:keepNext/>
      <w:keepLines/>
      <w:numPr>
        <w:ilvl w:val="2"/>
        <w:numId w:val="8"/>
      </w:numPr>
      <w:spacing w:before="40" w:after="0"/>
      <w:outlineLvl w:val="2"/>
    </w:pPr>
    <w:rPr>
      <w:rFonts w:asciiTheme="majorHAnsi" w:eastAsiaTheme="majorEastAsia" w:hAnsiTheme="majorHAnsi" w:cstheme="majorBidi"/>
      <w:b/>
      <w:color w:val="2E74B5" w:themeColor="accent1" w:themeShade="BF"/>
      <w:sz w:val="32"/>
      <w:szCs w:val="32"/>
    </w:rPr>
  </w:style>
  <w:style w:type="paragraph" w:styleId="Heading4">
    <w:name w:val="heading 4"/>
    <w:basedOn w:val="Normal"/>
    <w:next w:val="Normal"/>
    <w:link w:val="Heading4Char"/>
    <w:autoRedefine/>
    <w:uiPriority w:val="9"/>
    <w:unhideWhenUsed/>
    <w:qFormat/>
    <w:rsid w:val="00EA6CE4"/>
    <w:pPr>
      <w:keepNext/>
      <w:keepLines/>
      <w:numPr>
        <w:ilvl w:val="3"/>
        <w:numId w:val="8"/>
      </w:numPr>
      <w:spacing w:before="40" w:after="0"/>
      <w:outlineLvl w:val="3"/>
    </w:pPr>
    <w:rPr>
      <w:rFonts w:asciiTheme="majorHAnsi" w:eastAsiaTheme="majorEastAsia" w:hAnsiTheme="majorHAnsi" w:cstheme="majorBidi"/>
      <w:b/>
      <w:iCs/>
      <w:color w:val="2E74B5" w:themeColor="accent1" w:themeShade="BF"/>
      <w:sz w:val="28"/>
      <w:szCs w:val="28"/>
      <w:lang w:val="en-US"/>
    </w:rPr>
  </w:style>
  <w:style w:type="paragraph" w:styleId="Heading5">
    <w:name w:val="heading 5"/>
    <w:basedOn w:val="Normal"/>
    <w:next w:val="Normal"/>
    <w:link w:val="Heading5Char"/>
    <w:autoRedefine/>
    <w:uiPriority w:val="9"/>
    <w:unhideWhenUsed/>
    <w:qFormat/>
    <w:rsid w:val="00C476C9"/>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72257"/>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741A7C"/>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741A7C"/>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1A7C"/>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3F17F6"/>
    <w:pPr>
      <w:numPr>
        <w:numId w:val="9"/>
      </w:numPr>
      <w:spacing w:after="0" w:line="360" w:lineRule="auto"/>
    </w:pPr>
    <w:rPr>
      <w:rFonts w:ascii="Calibri" w:eastAsia="Lato" w:hAnsi="Calibri" w:cs="Lato"/>
      <w:color w:val="000000" w:themeColor="text1"/>
      <w:sz w:val="24"/>
      <w:szCs w:val="24"/>
      <w:lang w:eastAsia="en-IN"/>
    </w:rPr>
  </w:style>
  <w:style w:type="paragraph" w:styleId="Title">
    <w:name w:val="Title"/>
    <w:basedOn w:val="Normal"/>
    <w:next w:val="Normal"/>
    <w:link w:val="TitleChar"/>
    <w:uiPriority w:val="1"/>
    <w:qFormat/>
    <w:rsid w:val="002F1CAD"/>
    <w:pPr>
      <w:keepNext/>
      <w:keepLines/>
      <w:spacing w:after="0" w:line="240" w:lineRule="auto"/>
      <w:ind w:left="-6"/>
      <w:jc w:val="left"/>
    </w:pPr>
    <w:rPr>
      <w:rFonts w:ascii="Raleway" w:eastAsia="Raleway" w:hAnsi="Raleway" w:cs="Raleway"/>
      <w:b/>
      <w:color w:val="1A1A1A"/>
      <w:sz w:val="96"/>
      <w:szCs w:val="96"/>
      <w:lang w:eastAsia="en-IN"/>
    </w:rPr>
  </w:style>
  <w:style w:type="character" w:customStyle="1" w:styleId="TitleChar">
    <w:name w:val="Title Char"/>
    <w:basedOn w:val="DefaultParagraphFont"/>
    <w:link w:val="Title"/>
    <w:uiPriority w:val="1"/>
    <w:rsid w:val="002F1CAD"/>
    <w:rPr>
      <w:rFonts w:ascii="Raleway" w:eastAsia="Raleway" w:hAnsi="Raleway" w:cs="Raleway"/>
      <w:b/>
      <w:color w:val="1A1A1A"/>
      <w:sz w:val="96"/>
      <w:szCs w:val="96"/>
      <w:lang w:eastAsia="en-IN"/>
    </w:rPr>
  </w:style>
  <w:style w:type="paragraph" w:styleId="Header">
    <w:name w:val="header"/>
    <w:basedOn w:val="Normal"/>
    <w:link w:val="HeaderChar"/>
    <w:uiPriority w:val="99"/>
    <w:unhideWhenUsed/>
    <w:rsid w:val="00E064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4E4"/>
    <w:rPr>
      <w:rFonts w:ascii="Calibri" w:hAnsi="Calibri"/>
      <w:color w:val="000000" w:themeColor="text1"/>
    </w:rPr>
  </w:style>
  <w:style w:type="paragraph" w:styleId="Footer">
    <w:name w:val="footer"/>
    <w:basedOn w:val="Normal"/>
    <w:link w:val="FooterChar"/>
    <w:uiPriority w:val="99"/>
    <w:unhideWhenUsed/>
    <w:rsid w:val="00E064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4E4"/>
    <w:rPr>
      <w:rFonts w:ascii="Calibri" w:hAnsi="Calibri"/>
      <w:color w:val="000000" w:themeColor="text1"/>
    </w:rPr>
  </w:style>
  <w:style w:type="character" w:customStyle="1" w:styleId="Heading1Char">
    <w:name w:val="Heading 1 Char"/>
    <w:basedOn w:val="DefaultParagraphFont"/>
    <w:link w:val="Heading1"/>
    <w:uiPriority w:val="9"/>
    <w:rsid w:val="00C476C9"/>
    <w:rPr>
      <w:rFonts w:asciiTheme="majorHAnsi" w:eastAsiaTheme="majorEastAsia" w:hAnsiTheme="majorHAnsi" w:cstheme="majorBidi"/>
      <w:b/>
      <w:color w:val="2E74B5" w:themeColor="accent1" w:themeShade="BF"/>
      <w:sz w:val="40"/>
      <w:szCs w:val="32"/>
    </w:rPr>
  </w:style>
  <w:style w:type="paragraph" w:styleId="TOCHeading">
    <w:name w:val="TOC Heading"/>
    <w:basedOn w:val="Heading1"/>
    <w:next w:val="Normal"/>
    <w:uiPriority w:val="39"/>
    <w:unhideWhenUsed/>
    <w:qFormat/>
    <w:rsid w:val="008E0D96"/>
    <w:pPr>
      <w:jc w:val="left"/>
      <w:outlineLvl w:val="9"/>
    </w:pPr>
    <w:rPr>
      <w:lang w:val="en-US"/>
    </w:rPr>
  </w:style>
  <w:style w:type="table" w:styleId="TableGrid">
    <w:name w:val="Table Grid"/>
    <w:basedOn w:val="TableNormal"/>
    <w:uiPriority w:val="39"/>
    <w:unhideWhenUsed/>
    <w:rsid w:val="008E0D96"/>
    <w:pPr>
      <w:spacing w:after="0" w:line="240" w:lineRule="auto"/>
      <w:ind w:left="-6"/>
    </w:pPr>
    <w:rPr>
      <w:rFonts w:ascii="Lato" w:eastAsia="Lato" w:hAnsi="Lato" w:cs="Lato"/>
      <w:color w:val="595959"/>
      <w:sz w:val="24"/>
      <w:szCs w:val="24"/>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476C9"/>
    <w:rPr>
      <w:rFonts w:asciiTheme="majorHAnsi" w:eastAsiaTheme="majorEastAsia" w:hAnsiTheme="majorHAnsi" w:cstheme="majorBidi"/>
      <w:b/>
      <w:color w:val="2E74B5" w:themeColor="accent1" w:themeShade="BF"/>
      <w:sz w:val="36"/>
      <w:szCs w:val="26"/>
    </w:rPr>
  </w:style>
  <w:style w:type="paragraph" w:styleId="Subtitle">
    <w:name w:val="Subtitle"/>
    <w:aliases w:val="Heading"/>
    <w:basedOn w:val="Normal"/>
    <w:next w:val="Normal"/>
    <w:link w:val="SubtitleChar"/>
    <w:autoRedefine/>
    <w:uiPriority w:val="11"/>
    <w:qFormat/>
    <w:rsid w:val="00586CEC"/>
    <w:pPr>
      <w:numPr>
        <w:ilvl w:val="1"/>
      </w:numPr>
    </w:pPr>
    <w:rPr>
      <w:rFonts w:asciiTheme="majorHAnsi" w:eastAsiaTheme="minorEastAsia" w:hAnsiTheme="majorHAnsi"/>
      <w:b/>
      <w:color w:val="2E74B5" w:themeColor="accent1" w:themeShade="BF"/>
      <w:spacing w:val="15"/>
      <w:sz w:val="32"/>
    </w:rPr>
  </w:style>
  <w:style w:type="character" w:customStyle="1" w:styleId="SubtitleChar">
    <w:name w:val="Subtitle Char"/>
    <w:aliases w:val="Heading Char"/>
    <w:basedOn w:val="DefaultParagraphFont"/>
    <w:link w:val="Subtitle"/>
    <w:uiPriority w:val="11"/>
    <w:rsid w:val="00586CEC"/>
    <w:rPr>
      <w:rFonts w:asciiTheme="majorHAnsi" w:eastAsiaTheme="minorEastAsia" w:hAnsiTheme="majorHAnsi"/>
      <w:b/>
      <w:color w:val="2E74B5" w:themeColor="accent1" w:themeShade="BF"/>
      <w:spacing w:val="15"/>
      <w:sz w:val="32"/>
    </w:rPr>
  </w:style>
  <w:style w:type="paragraph" w:styleId="ListParagraph">
    <w:name w:val="List Paragraph"/>
    <w:basedOn w:val="Normal"/>
    <w:uiPriority w:val="34"/>
    <w:qFormat/>
    <w:rsid w:val="00586CEC"/>
    <w:pPr>
      <w:ind w:left="720"/>
      <w:contextualSpacing/>
    </w:pPr>
  </w:style>
  <w:style w:type="character" w:customStyle="1" w:styleId="Heading3Char">
    <w:name w:val="Heading 3 Char"/>
    <w:basedOn w:val="DefaultParagraphFont"/>
    <w:link w:val="Heading3"/>
    <w:uiPriority w:val="9"/>
    <w:rsid w:val="00EA6CE4"/>
    <w:rPr>
      <w:rFonts w:asciiTheme="majorHAnsi" w:eastAsiaTheme="majorEastAsia" w:hAnsiTheme="majorHAnsi" w:cstheme="majorBidi"/>
      <w:b/>
      <w:color w:val="2E74B5" w:themeColor="accent1" w:themeShade="BF"/>
      <w:sz w:val="32"/>
      <w:szCs w:val="32"/>
    </w:rPr>
  </w:style>
  <w:style w:type="character" w:styleId="Hyperlink">
    <w:name w:val="Hyperlink"/>
    <w:basedOn w:val="DefaultParagraphFont"/>
    <w:uiPriority w:val="99"/>
    <w:unhideWhenUsed/>
    <w:rsid w:val="00910503"/>
    <w:rPr>
      <w:color w:val="0563C1" w:themeColor="hyperlink"/>
      <w:u w:val="single"/>
    </w:rPr>
  </w:style>
  <w:style w:type="paragraph" w:styleId="TOC1">
    <w:name w:val="toc 1"/>
    <w:basedOn w:val="Normal"/>
    <w:next w:val="Normal"/>
    <w:autoRedefine/>
    <w:uiPriority w:val="39"/>
    <w:unhideWhenUsed/>
    <w:rsid w:val="00CC7C34"/>
    <w:pPr>
      <w:spacing w:after="100"/>
    </w:pPr>
  </w:style>
  <w:style w:type="paragraph" w:styleId="TOC2">
    <w:name w:val="toc 2"/>
    <w:basedOn w:val="Normal"/>
    <w:next w:val="Normal"/>
    <w:autoRedefine/>
    <w:uiPriority w:val="39"/>
    <w:unhideWhenUsed/>
    <w:rsid w:val="00CC7C34"/>
    <w:pPr>
      <w:spacing w:after="100"/>
      <w:ind w:left="240"/>
    </w:pPr>
  </w:style>
  <w:style w:type="paragraph" w:styleId="TOC3">
    <w:name w:val="toc 3"/>
    <w:basedOn w:val="Normal"/>
    <w:next w:val="Normal"/>
    <w:autoRedefine/>
    <w:uiPriority w:val="39"/>
    <w:unhideWhenUsed/>
    <w:rsid w:val="00CC7C34"/>
    <w:pPr>
      <w:spacing w:after="100"/>
      <w:ind w:left="480"/>
    </w:pPr>
  </w:style>
  <w:style w:type="character" w:customStyle="1" w:styleId="Heading4Char">
    <w:name w:val="Heading 4 Char"/>
    <w:basedOn w:val="DefaultParagraphFont"/>
    <w:link w:val="Heading4"/>
    <w:uiPriority w:val="9"/>
    <w:rsid w:val="00EA6CE4"/>
    <w:rPr>
      <w:rFonts w:asciiTheme="majorHAnsi" w:eastAsiaTheme="majorEastAsia" w:hAnsiTheme="majorHAnsi" w:cstheme="majorBidi"/>
      <w:b/>
      <w:iCs/>
      <w:color w:val="2E74B5" w:themeColor="accent1" w:themeShade="BF"/>
      <w:sz w:val="28"/>
      <w:szCs w:val="28"/>
      <w:lang w:val="en-US"/>
    </w:rPr>
  </w:style>
  <w:style w:type="character" w:customStyle="1" w:styleId="hljs-keyword">
    <w:name w:val="hljs-keyword"/>
    <w:basedOn w:val="DefaultParagraphFont"/>
    <w:rsid w:val="006C322A"/>
  </w:style>
  <w:style w:type="character" w:customStyle="1" w:styleId="Heading5Char">
    <w:name w:val="Heading 5 Char"/>
    <w:basedOn w:val="DefaultParagraphFont"/>
    <w:link w:val="Heading5"/>
    <w:uiPriority w:val="9"/>
    <w:rsid w:val="00C476C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B72257"/>
    <w:rPr>
      <w:rFonts w:asciiTheme="majorHAnsi" w:eastAsiaTheme="majorEastAsia" w:hAnsiTheme="majorHAnsi" w:cstheme="majorBidi"/>
      <w:color w:val="1F4D78" w:themeColor="accent1" w:themeShade="7F"/>
      <w:sz w:val="24"/>
    </w:rPr>
  </w:style>
  <w:style w:type="character" w:styleId="Strong">
    <w:name w:val="Strong"/>
    <w:basedOn w:val="DefaultParagraphFont"/>
    <w:uiPriority w:val="22"/>
    <w:qFormat/>
    <w:rsid w:val="005E3CA9"/>
    <w:rPr>
      <w:b/>
      <w:bCs/>
    </w:rPr>
  </w:style>
  <w:style w:type="paragraph" w:styleId="TOC4">
    <w:name w:val="toc 4"/>
    <w:basedOn w:val="Normal"/>
    <w:next w:val="Normal"/>
    <w:autoRedefine/>
    <w:uiPriority w:val="39"/>
    <w:unhideWhenUsed/>
    <w:rsid w:val="00D82CD3"/>
    <w:pPr>
      <w:spacing w:after="100"/>
      <w:ind w:left="720"/>
    </w:pPr>
  </w:style>
  <w:style w:type="character" w:customStyle="1" w:styleId="Heading7Char">
    <w:name w:val="Heading 7 Char"/>
    <w:basedOn w:val="DefaultParagraphFont"/>
    <w:link w:val="Heading7"/>
    <w:uiPriority w:val="9"/>
    <w:rsid w:val="00741A7C"/>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rsid w:val="00741A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1A7C"/>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062F0"/>
    <w:rPr>
      <w:sz w:val="16"/>
      <w:szCs w:val="16"/>
    </w:rPr>
  </w:style>
  <w:style w:type="paragraph" w:styleId="CommentText">
    <w:name w:val="annotation text"/>
    <w:basedOn w:val="Normal"/>
    <w:link w:val="CommentTextChar"/>
    <w:uiPriority w:val="99"/>
    <w:semiHidden/>
    <w:unhideWhenUsed/>
    <w:rsid w:val="00A062F0"/>
    <w:pPr>
      <w:spacing w:line="240" w:lineRule="auto"/>
    </w:pPr>
    <w:rPr>
      <w:sz w:val="20"/>
      <w:szCs w:val="20"/>
    </w:rPr>
  </w:style>
  <w:style w:type="character" w:customStyle="1" w:styleId="CommentTextChar">
    <w:name w:val="Comment Text Char"/>
    <w:basedOn w:val="DefaultParagraphFont"/>
    <w:link w:val="CommentText"/>
    <w:uiPriority w:val="99"/>
    <w:semiHidden/>
    <w:rsid w:val="00A062F0"/>
    <w:rPr>
      <w:rFonts w:ascii="Calibri" w:hAnsi="Calibr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062F0"/>
    <w:rPr>
      <w:b/>
      <w:bCs/>
    </w:rPr>
  </w:style>
  <w:style w:type="character" w:customStyle="1" w:styleId="CommentSubjectChar">
    <w:name w:val="Comment Subject Char"/>
    <w:basedOn w:val="CommentTextChar"/>
    <w:link w:val="CommentSubject"/>
    <w:uiPriority w:val="99"/>
    <w:semiHidden/>
    <w:rsid w:val="00A062F0"/>
    <w:rPr>
      <w:rFonts w:ascii="Calibri" w:hAnsi="Calibri"/>
      <w:b/>
      <w:bCs/>
      <w:color w:val="000000" w:themeColor="text1"/>
      <w:sz w:val="20"/>
      <w:szCs w:val="20"/>
    </w:rPr>
  </w:style>
  <w:style w:type="paragraph" w:styleId="BalloonText">
    <w:name w:val="Balloon Text"/>
    <w:basedOn w:val="Normal"/>
    <w:link w:val="BalloonTextChar"/>
    <w:uiPriority w:val="99"/>
    <w:semiHidden/>
    <w:unhideWhenUsed/>
    <w:rsid w:val="00A06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2F0"/>
    <w:rPr>
      <w:rFonts w:ascii="Segoe UI" w:hAnsi="Segoe UI" w:cs="Segoe UI"/>
      <w:color w:val="000000" w:themeColor="text1"/>
      <w:sz w:val="18"/>
      <w:szCs w:val="18"/>
    </w:rPr>
  </w:style>
  <w:style w:type="paragraph" w:customStyle="1" w:styleId="paragraph">
    <w:name w:val="paragraph"/>
    <w:basedOn w:val="Normal"/>
    <w:rsid w:val="00EA6CE4"/>
    <w:pPr>
      <w:spacing w:before="100" w:beforeAutospacing="1" w:after="100" w:afterAutospacing="1" w:line="240" w:lineRule="auto"/>
      <w:jc w:val="left"/>
    </w:pPr>
    <w:rPr>
      <w:rFonts w:ascii="Times New Roman" w:eastAsia="Times New Roman" w:hAnsi="Times New Roman" w:cs="Times New Roman"/>
      <w:color w:val="auto"/>
      <w:szCs w:val="24"/>
      <w:lang w:eastAsia="en-IN"/>
    </w:rPr>
  </w:style>
  <w:style w:type="character" w:customStyle="1" w:styleId="normaltextrun">
    <w:name w:val="normaltextrun"/>
    <w:basedOn w:val="DefaultParagraphFont"/>
    <w:rsid w:val="00EA6CE4"/>
  </w:style>
  <w:style w:type="character" w:customStyle="1" w:styleId="eop">
    <w:name w:val="eop"/>
    <w:basedOn w:val="DefaultParagraphFont"/>
    <w:rsid w:val="00EA6CE4"/>
  </w:style>
  <w:style w:type="paragraph" w:styleId="BodyText">
    <w:name w:val="Body Text"/>
    <w:basedOn w:val="Normal"/>
    <w:link w:val="BodyTextChar"/>
    <w:uiPriority w:val="1"/>
    <w:qFormat/>
    <w:rsid w:val="00EA6CE4"/>
    <w:pPr>
      <w:widowControl w:val="0"/>
      <w:autoSpaceDE w:val="0"/>
      <w:autoSpaceDN w:val="0"/>
      <w:spacing w:after="0" w:line="240" w:lineRule="auto"/>
      <w:jc w:val="left"/>
    </w:pPr>
    <w:rPr>
      <w:rFonts w:ascii="Tahoma" w:eastAsia="Tahoma" w:hAnsi="Tahoma" w:cs="Tahoma"/>
      <w:color w:val="auto"/>
      <w:szCs w:val="24"/>
      <w:lang w:val="en-US"/>
    </w:rPr>
  </w:style>
  <w:style w:type="character" w:customStyle="1" w:styleId="BodyTextChar">
    <w:name w:val="Body Text Char"/>
    <w:basedOn w:val="DefaultParagraphFont"/>
    <w:link w:val="BodyText"/>
    <w:uiPriority w:val="1"/>
    <w:rsid w:val="00EA6CE4"/>
    <w:rPr>
      <w:rFonts w:ascii="Tahoma" w:eastAsia="Tahoma" w:hAnsi="Tahoma" w:cs="Tahom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75594">
      <w:bodyDiv w:val="1"/>
      <w:marLeft w:val="0"/>
      <w:marRight w:val="0"/>
      <w:marTop w:val="0"/>
      <w:marBottom w:val="0"/>
      <w:divBdr>
        <w:top w:val="none" w:sz="0" w:space="0" w:color="auto"/>
        <w:left w:val="none" w:sz="0" w:space="0" w:color="auto"/>
        <w:bottom w:val="none" w:sz="0" w:space="0" w:color="auto"/>
        <w:right w:val="none" w:sz="0" w:space="0" w:color="auto"/>
      </w:divBdr>
    </w:div>
    <w:div w:id="136997324">
      <w:bodyDiv w:val="1"/>
      <w:marLeft w:val="0"/>
      <w:marRight w:val="0"/>
      <w:marTop w:val="0"/>
      <w:marBottom w:val="0"/>
      <w:divBdr>
        <w:top w:val="none" w:sz="0" w:space="0" w:color="auto"/>
        <w:left w:val="none" w:sz="0" w:space="0" w:color="auto"/>
        <w:bottom w:val="none" w:sz="0" w:space="0" w:color="auto"/>
        <w:right w:val="none" w:sz="0" w:space="0" w:color="auto"/>
      </w:divBdr>
    </w:div>
    <w:div w:id="283733570">
      <w:bodyDiv w:val="1"/>
      <w:marLeft w:val="0"/>
      <w:marRight w:val="0"/>
      <w:marTop w:val="0"/>
      <w:marBottom w:val="0"/>
      <w:divBdr>
        <w:top w:val="none" w:sz="0" w:space="0" w:color="auto"/>
        <w:left w:val="none" w:sz="0" w:space="0" w:color="auto"/>
        <w:bottom w:val="none" w:sz="0" w:space="0" w:color="auto"/>
        <w:right w:val="none" w:sz="0" w:space="0" w:color="auto"/>
      </w:divBdr>
    </w:div>
    <w:div w:id="363866627">
      <w:bodyDiv w:val="1"/>
      <w:marLeft w:val="0"/>
      <w:marRight w:val="0"/>
      <w:marTop w:val="0"/>
      <w:marBottom w:val="0"/>
      <w:divBdr>
        <w:top w:val="none" w:sz="0" w:space="0" w:color="auto"/>
        <w:left w:val="none" w:sz="0" w:space="0" w:color="auto"/>
        <w:bottom w:val="none" w:sz="0" w:space="0" w:color="auto"/>
        <w:right w:val="none" w:sz="0" w:space="0" w:color="auto"/>
      </w:divBdr>
    </w:div>
    <w:div w:id="422923250">
      <w:bodyDiv w:val="1"/>
      <w:marLeft w:val="0"/>
      <w:marRight w:val="0"/>
      <w:marTop w:val="0"/>
      <w:marBottom w:val="0"/>
      <w:divBdr>
        <w:top w:val="none" w:sz="0" w:space="0" w:color="auto"/>
        <w:left w:val="none" w:sz="0" w:space="0" w:color="auto"/>
        <w:bottom w:val="none" w:sz="0" w:space="0" w:color="auto"/>
        <w:right w:val="none" w:sz="0" w:space="0" w:color="auto"/>
      </w:divBdr>
    </w:div>
    <w:div w:id="580136917">
      <w:bodyDiv w:val="1"/>
      <w:marLeft w:val="0"/>
      <w:marRight w:val="0"/>
      <w:marTop w:val="0"/>
      <w:marBottom w:val="0"/>
      <w:divBdr>
        <w:top w:val="none" w:sz="0" w:space="0" w:color="auto"/>
        <w:left w:val="none" w:sz="0" w:space="0" w:color="auto"/>
        <w:bottom w:val="none" w:sz="0" w:space="0" w:color="auto"/>
        <w:right w:val="none" w:sz="0" w:space="0" w:color="auto"/>
      </w:divBdr>
    </w:div>
    <w:div w:id="596138139">
      <w:bodyDiv w:val="1"/>
      <w:marLeft w:val="0"/>
      <w:marRight w:val="0"/>
      <w:marTop w:val="0"/>
      <w:marBottom w:val="0"/>
      <w:divBdr>
        <w:top w:val="none" w:sz="0" w:space="0" w:color="auto"/>
        <w:left w:val="none" w:sz="0" w:space="0" w:color="auto"/>
        <w:bottom w:val="none" w:sz="0" w:space="0" w:color="auto"/>
        <w:right w:val="none" w:sz="0" w:space="0" w:color="auto"/>
      </w:divBdr>
      <w:divsChild>
        <w:div w:id="1660110582">
          <w:marLeft w:val="0"/>
          <w:marRight w:val="0"/>
          <w:marTop w:val="0"/>
          <w:marBottom w:val="0"/>
          <w:divBdr>
            <w:top w:val="single" w:sz="2" w:space="0" w:color="D9D9E3"/>
            <w:left w:val="single" w:sz="2" w:space="0" w:color="D9D9E3"/>
            <w:bottom w:val="single" w:sz="2" w:space="0" w:color="D9D9E3"/>
            <w:right w:val="single" w:sz="2" w:space="0" w:color="D9D9E3"/>
          </w:divBdr>
          <w:divsChild>
            <w:div w:id="821579247">
              <w:marLeft w:val="0"/>
              <w:marRight w:val="0"/>
              <w:marTop w:val="0"/>
              <w:marBottom w:val="0"/>
              <w:divBdr>
                <w:top w:val="single" w:sz="2" w:space="0" w:color="D9D9E3"/>
                <w:left w:val="single" w:sz="2" w:space="0" w:color="D9D9E3"/>
                <w:bottom w:val="single" w:sz="2" w:space="0" w:color="D9D9E3"/>
                <w:right w:val="single" w:sz="2" w:space="0" w:color="D9D9E3"/>
              </w:divBdr>
              <w:divsChild>
                <w:div w:id="25523436">
                  <w:marLeft w:val="0"/>
                  <w:marRight w:val="0"/>
                  <w:marTop w:val="0"/>
                  <w:marBottom w:val="0"/>
                  <w:divBdr>
                    <w:top w:val="single" w:sz="2" w:space="0" w:color="D9D9E3"/>
                    <w:left w:val="single" w:sz="2" w:space="0" w:color="D9D9E3"/>
                    <w:bottom w:val="single" w:sz="2" w:space="0" w:color="D9D9E3"/>
                    <w:right w:val="single" w:sz="2" w:space="0" w:color="D9D9E3"/>
                  </w:divBdr>
                  <w:divsChild>
                    <w:div w:id="1621719539">
                      <w:marLeft w:val="0"/>
                      <w:marRight w:val="0"/>
                      <w:marTop w:val="0"/>
                      <w:marBottom w:val="0"/>
                      <w:divBdr>
                        <w:top w:val="single" w:sz="2" w:space="0" w:color="D9D9E3"/>
                        <w:left w:val="single" w:sz="2" w:space="0" w:color="D9D9E3"/>
                        <w:bottom w:val="single" w:sz="2" w:space="0" w:color="D9D9E3"/>
                        <w:right w:val="single" w:sz="2" w:space="0" w:color="D9D9E3"/>
                      </w:divBdr>
                      <w:divsChild>
                        <w:div w:id="1639065428">
                          <w:marLeft w:val="0"/>
                          <w:marRight w:val="0"/>
                          <w:marTop w:val="0"/>
                          <w:marBottom w:val="0"/>
                          <w:divBdr>
                            <w:top w:val="single" w:sz="2" w:space="0" w:color="auto"/>
                            <w:left w:val="single" w:sz="2" w:space="0" w:color="auto"/>
                            <w:bottom w:val="single" w:sz="6" w:space="0" w:color="auto"/>
                            <w:right w:val="single" w:sz="2" w:space="0" w:color="auto"/>
                          </w:divBdr>
                          <w:divsChild>
                            <w:div w:id="1252815722">
                              <w:marLeft w:val="0"/>
                              <w:marRight w:val="0"/>
                              <w:marTop w:val="100"/>
                              <w:marBottom w:val="100"/>
                              <w:divBdr>
                                <w:top w:val="single" w:sz="2" w:space="0" w:color="D9D9E3"/>
                                <w:left w:val="single" w:sz="2" w:space="0" w:color="D9D9E3"/>
                                <w:bottom w:val="single" w:sz="2" w:space="0" w:color="D9D9E3"/>
                                <w:right w:val="single" w:sz="2" w:space="0" w:color="D9D9E3"/>
                              </w:divBdr>
                              <w:divsChild>
                                <w:div w:id="1276445958">
                                  <w:marLeft w:val="0"/>
                                  <w:marRight w:val="0"/>
                                  <w:marTop w:val="0"/>
                                  <w:marBottom w:val="0"/>
                                  <w:divBdr>
                                    <w:top w:val="single" w:sz="2" w:space="0" w:color="D9D9E3"/>
                                    <w:left w:val="single" w:sz="2" w:space="0" w:color="D9D9E3"/>
                                    <w:bottom w:val="single" w:sz="2" w:space="0" w:color="D9D9E3"/>
                                    <w:right w:val="single" w:sz="2" w:space="0" w:color="D9D9E3"/>
                                  </w:divBdr>
                                  <w:divsChild>
                                    <w:div w:id="480851800">
                                      <w:marLeft w:val="0"/>
                                      <w:marRight w:val="0"/>
                                      <w:marTop w:val="0"/>
                                      <w:marBottom w:val="0"/>
                                      <w:divBdr>
                                        <w:top w:val="single" w:sz="2" w:space="0" w:color="D9D9E3"/>
                                        <w:left w:val="single" w:sz="2" w:space="0" w:color="D9D9E3"/>
                                        <w:bottom w:val="single" w:sz="2" w:space="0" w:color="D9D9E3"/>
                                        <w:right w:val="single" w:sz="2" w:space="0" w:color="D9D9E3"/>
                                      </w:divBdr>
                                      <w:divsChild>
                                        <w:div w:id="472917162">
                                          <w:marLeft w:val="0"/>
                                          <w:marRight w:val="0"/>
                                          <w:marTop w:val="0"/>
                                          <w:marBottom w:val="0"/>
                                          <w:divBdr>
                                            <w:top w:val="single" w:sz="2" w:space="0" w:color="D9D9E3"/>
                                            <w:left w:val="single" w:sz="2" w:space="0" w:color="D9D9E3"/>
                                            <w:bottom w:val="single" w:sz="2" w:space="0" w:color="D9D9E3"/>
                                            <w:right w:val="single" w:sz="2" w:space="0" w:color="D9D9E3"/>
                                          </w:divBdr>
                                          <w:divsChild>
                                            <w:div w:id="1082797173">
                                              <w:marLeft w:val="0"/>
                                              <w:marRight w:val="0"/>
                                              <w:marTop w:val="0"/>
                                              <w:marBottom w:val="0"/>
                                              <w:divBdr>
                                                <w:top w:val="single" w:sz="2" w:space="0" w:color="D9D9E3"/>
                                                <w:left w:val="single" w:sz="2" w:space="0" w:color="D9D9E3"/>
                                                <w:bottom w:val="single" w:sz="2" w:space="0" w:color="D9D9E3"/>
                                                <w:right w:val="single" w:sz="2" w:space="0" w:color="D9D9E3"/>
                                              </w:divBdr>
                                              <w:divsChild>
                                                <w:div w:id="17553969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63666652">
          <w:marLeft w:val="0"/>
          <w:marRight w:val="0"/>
          <w:marTop w:val="0"/>
          <w:marBottom w:val="0"/>
          <w:divBdr>
            <w:top w:val="none" w:sz="0" w:space="0" w:color="auto"/>
            <w:left w:val="none" w:sz="0" w:space="0" w:color="auto"/>
            <w:bottom w:val="none" w:sz="0" w:space="0" w:color="auto"/>
            <w:right w:val="none" w:sz="0" w:space="0" w:color="auto"/>
          </w:divBdr>
        </w:div>
      </w:divsChild>
    </w:div>
    <w:div w:id="600914267">
      <w:bodyDiv w:val="1"/>
      <w:marLeft w:val="0"/>
      <w:marRight w:val="0"/>
      <w:marTop w:val="0"/>
      <w:marBottom w:val="0"/>
      <w:divBdr>
        <w:top w:val="none" w:sz="0" w:space="0" w:color="auto"/>
        <w:left w:val="none" w:sz="0" w:space="0" w:color="auto"/>
        <w:bottom w:val="none" w:sz="0" w:space="0" w:color="auto"/>
        <w:right w:val="none" w:sz="0" w:space="0" w:color="auto"/>
      </w:divBdr>
      <w:divsChild>
        <w:div w:id="1126045641">
          <w:marLeft w:val="0"/>
          <w:marRight w:val="0"/>
          <w:marTop w:val="0"/>
          <w:marBottom w:val="0"/>
          <w:divBdr>
            <w:top w:val="single" w:sz="2" w:space="0" w:color="D9D9E3"/>
            <w:left w:val="single" w:sz="2" w:space="0" w:color="D9D9E3"/>
            <w:bottom w:val="single" w:sz="2" w:space="0" w:color="D9D9E3"/>
            <w:right w:val="single" w:sz="2" w:space="0" w:color="D9D9E3"/>
          </w:divBdr>
          <w:divsChild>
            <w:div w:id="1731729104">
              <w:marLeft w:val="0"/>
              <w:marRight w:val="0"/>
              <w:marTop w:val="0"/>
              <w:marBottom w:val="0"/>
              <w:divBdr>
                <w:top w:val="single" w:sz="2" w:space="0" w:color="D9D9E3"/>
                <w:left w:val="single" w:sz="2" w:space="0" w:color="D9D9E3"/>
                <w:bottom w:val="single" w:sz="2" w:space="0" w:color="D9D9E3"/>
                <w:right w:val="single" w:sz="2" w:space="0" w:color="D9D9E3"/>
              </w:divBdr>
              <w:divsChild>
                <w:div w:id="1071271190">
                  <w:marLeft w:val="0"/>
                  <w:marRight w:val="0"/>
                  <w:marTop w:val="0"/>
                  <w:marBottom w:val="0"/>
                  <w:divBdr>
                    <w:top w:val="single" w:sz="2" w:space="0" w:color="D9D9E3"/>
                    <w:left w:val="single" w:sz="2" w:space="0" w:color="D9D9E3"/>
                    <w:bottom w:val="single" w:sz="2" w:space="0" w:color="D9D9E3"/>
                    <w:right w:val="single" w:sz="2" w:space="0" w:color="D9D9E3"/>
                  </w:divBdr>
                  <w:divsChild>
                    <w:div w:id="1059133056">
                      <w:marLeft w:val="0"/>
                      <w:marRight w:val="0"/>
                      <w:marTop w:val="0"/>
                      <w:marBottom w:val="0"/>
                      <w:divBdr>
                        <w:top w:val="single" w:sz="2" w:space="0" w:color="D9D9E3"/>
                        <w:left w:val="single" w:sz="2" w:space="0" w:color="D9D9E3"/>
                        <w:bottom w:val="single" w:sz="2" w:space="0" w:color="D9D9E3"/>
                        <w:right w:val="single" w:sz="2" w:space="0" w:color="D9D9E3"/>
                      </w:divBdr>
                      <w:divsChild>
                        <w:div w:id="616983041">
                          <w:marLeft w:val="0"/>
                          <w:marRight w:val="0"/>
                          <w:marTop w:val="0"/>
                          <w:marBottom w:val="0"/>
                          <w:divBdr>
                            <w:top w:val="single" w:sz="2" w:space="0" w:color="auto"/>
                            <w:left w:val="single" w:sz="2" w:space="0" w:color="auto"/>
                            <w:bottom w:val="single" w:sz="6" w:space="0" w:color="auto"/>
                            <w:right w:val="single" w:sz="2" w:space="0" w:color="auto"/>
                          </w:divBdr>
                          <w:divsChild>
                            <w:div w:id="476071565">
                              <w:marLeft w:val="0"/>
                              <w:marRight w:val="0"/>
                              <w:marTop w:val="100"/>
                              <w:marBottom w:val="100"/>
                              <w:divBdr>
                                <w:top w:val="single" w:sz="2" w:space="0" w:color="D9D9E3"/>
                                <w:left w:val="single" w:sz="2" w:space="0" w:color="D9D9E3"/>
                                <w:bottom w:val="single" w:sz="2" w:space="0" w:color="D9D9E3"/>
                                <w:right w:val="single" w:sz="2" w:space="0" w:color="D9D9E3"/>
                              </w:divBdr>
                              <w:divsChild>
                                <w:div w:id="1350066821">
                                  <w:marLeft w:val="0"/>
                                  <w:marRight w:val="0"/>
                                  <w:marTop w:val="0"/>
                                  <w:marBottom w:val="0"/>
                                  <w:divBdr>
                                    <w:top w:val="single" w:sz="2" w:space="0" w:color="D9D9E3"/>
                                    <w:left w:val="single" w:sz="2" w:space="0" w:color="D9D9E3"/>
                                    <w:bottom w:val="single" w:sz="2" w:space="0" w:color="D9D9E3"/>
                                    <w:right w:val="single" w:sz="2" w:space="0" w:color="D9D9E3"/>
                                  </w:divBdr>
                                  <w:divsChild>
                                    <w:div w:id="509414907">
                                      <w:marLeft w:val="0"/>
                                      <w:marRight w:val="0"/>
                                      <w:marTop w:val="0"/>
                                      <w:marBottom w:val="0"/>
                                      <w:divBdr>
                                        <w:top w:val="single" w:sz="2" w:space="0" w:color="D9D9E3"/>
                                        <w:left w:val="single" w:sz="2" w:space="0" w:color="D9D9E3"/>
                                        <w:bottom w:val="single" w:sz="2" w:space="0" w:color="D9D9E3"/>
                                        <w:right w:val="single" w:sz="2" w:space="0" w:color="D9D9E3"/>
                                      </w:divBdr>
                                      <w:divsChild>
                                        <w:div w:id="1803229110">
                                          <w:marLeft w:val="0"/>
                                          <w:marRight w:val="0"/>
                                          <w:marTop w:val="0"/>
                                          <w:marBottom w:val="0"/>
                                          <w:divBdr>
                                            <w:top w:val="single" w:sz="2" w:space="0" w:color="D9D9E3"/>
                                            <w:left w:val="single" w:sz="2" w:space="0" w:color="D9D9E3"/>
                                            <w:bottom w:val="single" w:sz="2" w:space="0" w:color="D9D9E3"/>
                                            <w:right w:val="single" w:sz="2" w:space="0" w:color="D9D9E3"/>
                                          </w:divBdr>
                                          <w:divsChild>
                                            <w:div w:id="1696878527">
                                              <w:marLeft w:val="0"/>
                                              <w:marRight w:val="0"/>
                                              <w:marTop w:val="0"/>
                                              <w:marBottom w:val="0"/>
                                              <w:divBdr>
                                                <w:top w:val="single" w:sz="2" w:space="0" w:color="D9D9E3"/>
                                                <w:left w:val="single" w:sz="2" w:space="0" w:color="D9D9E3"/>
                                                <w:bottom w:val="single" w:sz="2" w:space="0" w:color="D9D9E3"/>
                                                <w:right w:val="single" w:sz="2" w:space="0" w:color="D9D9E3"/>
                                              </w:divBdr>
                                              <w:divsChild>
                                                <w:div w:id="359860380">
                                                  <w:marLeft w:val="0"/>
                                                  <w:marRight w:val="0"/>
                                                  <w:marTop w:val="0"/>
                                                  <w:marBottom w:val="0"/>
                                                  <w:divBdr>
                                                    <w:top w:val="single" w:sz="2" w:space="0" w:color="D9D9E3"/>
                                                    <w:left w:val="single" w:sz="2" w:space="0" w:color="D9D9E3"/>
                                                    <w:bottom w:val="single" w:sz="2" w:space="0" w:color="D9D9E3"/>
                                                    <w:right w:val="single" w:sz="2" w:space="0" w:color="D9D9E3"/>
                                                  </w:divBdr>
                                                  <w:divsChild>
                                                    <w:div w:id="18067717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98931758">
          <w:marLeft w:val="0"/>
          <w:marRight w:val="0"/>
          <w:marTop w:val="0"/>
          <w:marBottom w:val="0"/>
          <w:divBdr>
            <w:top w:val="none" w:sz="0" w:space="0" w:color="auto"/>
            <w:left w:val="none" w:sz="0" w:space="0" w:color="auto"/>
            <w:bottom w:val="none" w:sz="0" w:space="0" w:color="auto"/>
            <w:right w:val="none" w:sz="0" w:space="0" w:color="auto"/>
          </w:divBdr>
        </w:div>
      </w:divsChild>
    </w:div>
    <w:div w:id="817650908">
      <w:bodyDiv w:val="1"/>
      <w:marLeft w:val="0"/>
      <w:marRight w:val="0"/>
      <w:marTop w:val="0"/>
      <w:marBottom w:val="0"/>
      <w:divBdr>
        <w:top w:val="none" w:sz="0" w:space="0" w:color="auto"/>
        <w:left w:val="none" w:sz="0" w:space="0" w:color="auto"/>
        <w:bottom w:val="none" w:sz="0" w:space="0" w:color="auto"/>
        <w:right w:val="none" w:sz="0" w:space="0" w:color="auto"/>
      </w:divBdr>
    </w:div>
    <w:div w:id="832526116">
      <w:bodyDiv w:val="1"/>
      <w:marLeft w:val="0"/>
      <w:marRight w:val="0"/>
      <w:marTop w:val="0"/>
      <w:marBottom w:val="0"/>
      <w:divBdr>
        <w:top w:val="none" w:sz="0" w:space="0" w:color="auto"/>
        <w:left w:val="none" w:sz="0" w:space="0" w:color="auto"/>
        <w:bottom w:val="none" w:sz="0" w:space="0" w:color="auto"/>
        <w:right w:val="none" w:sz="0" w:space="0" w:color="auto"/>
      </w:divBdr>
    </w:div>
    <w:div w:id="856430017">
      <w:bodyDiv w:val="1"/>
      <w:marLeft w:val="0"/>
      <w:marRight w:val="0"/>
      <w:marTop w:val="0"/>
      <w:marBottom w:val="0"/>
      <w:divBdr>
        <w:top w:val="none" w:sz="0" w:space="0" w:color="auto"/>
        <w:left w:val="none" w:sz="0" w:space="0" w:color="auto"/>
        <w:bottom w:val="none" w:sz="0" w:space="0" w:color="auto"/>
        <w:right w:val="none" w:sz="0" w:space="0" w:color="auto"/>
      </w:divBdr>
      <w:divsChild>
        <w:div w:id="669218526">
          <w:marLeft w:val="0"/>
          <w:marRight w:val="0"/>
          <w:marTop w:val="0"/>
          <w:marBottom w:val="0"/>
          <w:divBdr>
            <w:top w:val="single" w:sz="2" w:space="0" w:color="D9D9E3"/>
            <w:left w:val="single" w:sz="2" w:space="0" w:color="D9D9E3"/>
            <w:bottom w:val="single" w:sz="2" w:space="0" w:color="D9D9E3"/>
            <w:right w:val="single" w:sz="2" w:space="0" w:color="D9D9E3"/>
          </w:divBdr>
          <w:divsChild>
            <w:div w:id="173106811">
              <w:marLeft w:val="0"/>
              <w:marRight w:val="0"/>
              <w:marTop w:val="0"/>
              <w:marBottom w:val="0"/>
              <w:divBdr>
                <w:top w:val="single" w:sz="2" w:space="0" w:color="D9D9E3"/>
                <w:left w:val="single" w:sz="2" w:space="0" w:color="D9D9E3"/>
                <w:bottom w:val="single" w:sz="2" w:space="0" w:color="D9D9E3"/>
                <w:right w:val="single" w:sz="2" w:space="0" w:color="D9D9E3"/>
              </w:divBdr>
              <w:divsChild>
                <w:div w:id="2060393424">
                  <w:marLeft w:val="0"/>
                  <w:marRight w:val="0"/>
                  <w:marTop w:val="0"/>
                  <w:marBottom w:val="0"/>
                  <w:divBdr>
                    <w:top w:val="single" w:sz="2" w:space="0" w:color="D9D9E3"/>
                    <w:left w:val="single" w:sz="2" w:space="0" w:color="D9D9E3"/>
                    <w:bottom w:val="single" w:sz="2" w:space="0" w:color="D9D9E3"/>
                    <w:right w:val="single" w:sz="2" w:space="0" w:color="D9D9E3"/>
                  </w:divBdr>
                  <w:divsChild>
                    <w:div w:id="2042971881">
                      <w:marLeft w:val="0"/>
                      <w:marRight w:val="0"/>
                      <w:marTop w:val="0"/>
                      <w:marBottom w:val="0"/>
                      <w:divBdr>
                        <w:top w:val="single" w:sz="2" w:space="0" w:color="D9D9E3"/>
                        <w:left w:val="single" w:sz="2" w:space="0" w:color="D9D9E3"/>
                        <w:bottom w:val="single" w:sz="2" w:space="0" w:color="D9D9E3"/>
                        <w:right w:val="single" w:sz="2" w:space="0" w:color="D9D9E3"/>
                      </w:divBdr>
                      <w:divsChild>
                        <w:div w:id="1732071760">
                          <w:marLeft w:val="0"/>
                          <w:marRight w:val="0"/>
                          <w:marTop w:val="0"/>
                          <w:marBottom w:val="0"/>
                          <w:divBdr>
                            <w:top w:val="single" w:sz="2" w:space="0" w:color="auto"/>
                            <w:left w:val="single" w:sz="2" w:space="0" w:color="auto"/>
                            <w:bottom w:val="single" w:sz="6" w:space="0" w:color="auto"/>
                            <w:right w:val="single" w:sz="2" w:space="0" w:color="auto"/>
                          </w:divBdr>
                          <w:divsChild>
                            <w:div w:id="1686246587">
                              <w:marLeft w:val="0"/>
                              <w:marRight w:val="0"/>
                              <w:marTop w:val="100"/>
                              <w:marBottom w:val="100"/>
                              <w:divBdr>
                                <w:top w:val="single" w:sz="2" w:space="0" w:color="D9D9E3"/>
                                <w:left w:val="single" w:sz="2" w:space="0" w:color="D9D9E3"/>
                                <w:bottom w:val="single" w:sz="2" w:space="0" w:color="D9D9E3"/>
                                <w:right w:val="single" w:sz="2" w:space="0" w:color="D9D9E3"/>
                              </w:divBdr>
                              <w:divsChild>
                                <w:div w:id="1621566235">
                                  <w:marLeft w:val="0"/>
                                  <w:marRight w:val="0"/>
                                  <w:marTop w:val="0"/>
                                  <w:marBottom w:val="0"/>
                                  <w:divBdr>
                                    <w:top w:val="single" w:sz="2" w:space="0" w:color="D9D9E3"/>
                                    <w:left w:val="single" w:sz="2" w:space="0" w:color="D9D9E3"/>
                                    <w:bottom w:val="single" w:sz="2" w:space="0" w:color="D9D9E3"/>
                                    <w:right w:val="single" w:sz="2" w:space="0" w:color="D9D9E3"/>
                                  </w:divBdr>
                                  <w:divsChild>
                                    <w:div w:id="418066601">
                                      <w:marLeft w:val="0"/>
                                      <w:marRight w:val="0"/>
                                      <w:marTop w:val="0"/>
                                      <w:marBottom w:val="0"/>
                                      <w:divBdr>
                                        <w:top w:val="single" w:sz="2" w:space="0" w:color="D9D9E3"/>
                                        <w:left w:val="single" w:sz="2" w:space="0" w:color="D9D9E3"/>
                                        <w:bottom w:val="single" w:sz="2" w:space="0" w:color="D9D9E3"/>
                                        <w:right w:val="single" w:sz="2" w:space="0" w:color="D9D9E3"/>
                                      </w:divBdr>
                                      <w:divsChild>
                                        <w:div w:id="1825001748">
                                          <w:marLeft w:val="0"/>
                                          <w:marRight w:val="0"/>
                                          <w:marTop w:val="0"/>
                                          <w:marBottom w:val="0"/>
                                          <w:divBdr>
                                            <w:top w:val="single" w:sz="2" w:space="0" w:color="D9D9E3"/>
                                            <w:left w:val="single" w:sz="2" w:space="0" w:color="D9D9E3"/>
                                            <w:bottom w:val="single" w:sz="2" w:space="0" w:color="D9D9E3"/>
                                            <w:right w:val="single" w:sz="2" w:space="0" w:color="D9D9E3"/>
                                          </w:divBdr>
                                          <w:divsChild>
                                            <w:div w:id="881863349">
                                              <w:marLeft w:val="0"/>
                                              <w:marRight w:val="0"/>
                                              <w:marTop w:val="0"/>
                                              <w:marBottom w:val="0"/>
                                              <w:divBdr>
                                                <w:top w:val="single" w:sz="2" w:space="0" w:color="D9D9E3"/>
                                                <w:left w:val="single" w:sz="2" w:space="0" w:color="D9D9E3"/>
                                                <w:bottom w:val="single" w:sz="2" w:space="0" w:color="D9D9E3"/>
                                                <w:right w:val="single" w:sz="2" w:space="0" w:color="D9D9E3"/>
                                              </w:divBdr>
                                              <w:divsChild>
                                                <w:div w:id="100173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01960758">
          <w:marLeft w:val="0"/>
          <w:marRight w:val="0"/>
          <w:marTop w:val="0"/>
          <w:marBottom w:val="0"/>
          <w:divBdr>
            <w:top w:val="none" w:sz="0" w:space="0" w:color="auto"/>
            <w:left w:val="none" w:sz="0" w:space="0" w:color="auto"/>
            <w:bottom w:val="none" w:sz="0" w:space="0" w:color="auto"/>
            <w:right w:val="none" w:sz="0" w:space="0" w:color="auto"/>
          </w:divBdr>
        </w:div>
      </w:divsChild>
    </w:div>
    <w:div w:id="911895433">
      <w:bodyDiv w:val="1"/>
      <w:marLeft w:val="0"/>
      <w:marRight w:val="0"/>
      <w:marTop w:val="0"/>
      <w:marBottom w:val="0"/>
      <w:divBdr>
        <w:top w:val="none" w:sz="0" w:space="0" w:color="auto"/>
        <w:left w:val="none" w:sz="0" w:space="0" w:color="auto"/>
        <w:bottom w:val="none" w:sz="0" w:space="0" w:color="auto"/>
        <w:right w:val="none" w:sz="0" w:space="0" w:color="auto"/>
      </w:divBdr>
    </w:div>
    <w:div w:id="1036614346">
      <w:bodyDiv w:val="1"/>
      <w:marLeft w:val="0"/>
      <w:marRight w:val="0"/>
      <w:marTop w:val="0"/>
      <w:marBottom w:val="0"/>
      <w:divBdr>
        <w:top w:val="none" w:sz="0" w:space="0" w:color="auto"/>
        <w:left w:val="none" w:sz="0" w:space="0" w:color="auto"/>
        <w:bottom w:val="none" w:sz="0" w:space="0" w:color="auto"/>
        <w:right w:val="none" w:sz="0" w:space="0" w:color="auto"/>
      </w:divBdr>
    </w:div>
    <w:div w:id="1113591436">
      <w:bodyDiv w:val="1"/>
      <w:marLeft w:val="0"/>
      <w:marRight w:val="0"/>
      <w:marTop w:val="0"/>
      <w:marBottom w:val="0"/>
      <w:divBdr>
        <w:top w:val="none" w:sz="0" w:space="0" w:color="auto"/>
        <w:left w:val="none" w:sz="0" w:space="0" w:color="auto"/>
        <w:bottom w:val="none" w:sz="0" w:space="0" w:color="auto"/>
        <w:right w:val="none" w:sz="0" w:space="0" w:color="auto"/>
      </w:divBdr>
      <w:divsChild>
        <w:div w:id="1830779849">
          <w:marLeft w:val="0"/>
          <w:marRight w:val="0"/>
          <w:marTop w:val="0"/>
          <w:marBottom w:val="0"/>
          <w:divBdr>
            <w:top w:val="single" w:sz="2" w:space="0" w:color="D9D9E3"/>
            <w:left w:val="single" w:sz="2" w:space="0" w:color="D9D9E3"/>
            <w:bottom w:val="single" w:sz="2" w:space="0" w:color="D9D9E3"/>
            <w:right w:val="single" w:sz="2" w:space="0" w:color="D9D9E3"/>
          </w:divBdr>
          <w:divsChild>
            <w:div w:id="947813918">
              <w:marLeft w:val="0"/>
              <w:marRight w:val="0"/>
              <w:marTop w:val="0"/>
              <w:marBottom w:val="0"/>
              <w:divBdr>
                <w:top w:val="single" w:sz="2" w:space="0" w:color="D9D9E3"/>
                <w:left w:val="single" w:sz="2" w:space="0" w:color="D9D9E3"/>
                <w:bottom w:val="single" w:sz="2" w:space="0" w:color="D9D9E3"/>
                <w:right w:val="single" w:sz="2" w:space="0" w:color="D9D9E3"/>
              </w:divBdr>
              <w:divsChild>
                <w:div w:id="525143723">
                  <w:marLeft w:val="0"/>
                  <w:marRight w:val="0"/>
                  <w:marTop w:val="0"/>
                  <w:marBottom w:val="0"/>
                  <w:divBdr>
                    <w:top w:val="single" w:sz="2" w:space="0" w:color="D9D9E3"/>
                    <w:left w:val="single" w:sz="2" w:space="0" w:color="D9D9E3"/>
                    <w:bottom w:val="single" w:sz="2" w:space="0" w:color="D9D9E3"/>
                    <w:right w:val="single" w:sz="2" w:space="0" w:color="D9D9E3"/>
                  </w:divBdr>
                  <w:divsChild>
                    <w:div w:id="1803571363">
                      <w:marLeft w:val="0"/>
                      <w:marRight w:val="0"/>
                      <w:marTop w:val="0"/>
                      <w:marBottom w:val="0"/>
                      <w:divBdr>
                        <w:top w:val="single" w:sz="2" w:space="0" w:color="D9D9E3"/>
                        <w:left w:val="single" w:sz="2" w:space="0" w:color="D9D9E3"/>
                        <w:bottom w:val="single" w:sz="2" w:space="0" w:color="D9D9E3"/>
                        <w:right w:val="single" w:sz="2" w:space="0" w:color="D9D9E3"/>
                      </w:divBdr>
                      <w:divsChild>
                        <w:div w:id="696279330">
                          <w:marLeft w:val="0"/>
                          <w:marRight w:val="0"/>
                          <w:marTop w:val="0"/>
                          <w:marBottom w:val="0"/>
                          <w:divBdr>
                            <w:top w:val="single" w:sz="2" w:space="0" w:color="auto"/>
                            <w:left w:val="single" w:sz="2" w:space="0" w:color="auto"/>
                            <w:bottom w:val="single" w:sz="6" w:space="0" w:color="auto"/>
                            <w:right w:val="single" w:sz="2" w:space="0" w:color="auto"/>
                          </w:divBdr>
                          <w:divsChild>
                            <w:div w:id="756901025">
                              <w:marLeft w:val="0"/>
                              <w:marRight w:val="0"/>
                              <w:marTop w:val="100"/>
                              <w:marBottom w:val="100"/>
                              <w:divBdr>
                                <w:top w:val="single" w:sz="2" w:space="0" w:color="D9D9E3"/>
                                <w:left w:val="single" w:sz="2" w:space="0" w:color="D9D9E3"/>
                                <w:bottom w:val="single" w:sz="2" w:space="0" w:color="D9D9E3"/>
                                <w:right w:val="single" w:sz="2" w:space="0" w:color="D9D9E3"/>
                              </w:divBdr>
                              <w:divsChild>
                                <w:div w:id="1255357982">
                                  <w:marLeft w:val="0"/>
                                  <w:marRight w:val="0"/>
                                  <w:marTop w:val="0"/>
                                  <w:marBottom w:val="0"/>
                                  <w:divBdr>
                                    <w:top w:val="single" w:sz="2" w:space="0" w:color="D9D9E3"/>
                                    <w:left w:val="single" w:sz="2" w:space="0" w:color="D9D9E3"/>
                                    <w:bottom w:val="single" w:sz="2" w:space="0" w:color="D9D9E3"/>
                                    <w:right w:val="single" w:sz="2" w:space="0" w:color="D9D9E3"/>
                                  </w:divBdr>
                                  <w:divsChild>
                                    <w:div w:id="699286174">
                                      <w:marLeft w:val="0"/>
                                      <w:marRight w:val="0"/>
                                      <w:marTop w:val="0"/>
                                      <w:marBottom w:val="0"/>
                                      <w:divBdr>
                                        <w:top w:val="single" w:sz="2" w:space="0" w:color="D9D9E3"/>
                                        <w:left w:val="single" w:sz="2" w:space="0" w:color="D9D9E3"/>
                                        <w:bottom w:val="single" w:sz="2" w:space="0" w:color="D9D9E3"/>
                                        <w:right w:val="single" w:sz="2" w:space="0" w:color="D9D9E3"/>
                                      </w:divBdr>
                                      <w:divsChild>
                                        <w:div w:id="231473647">
                                          <w:marLeft w:val="0"/>
                                          <w:marRight w:val="0"/>
                                          <w:marTop w:val="0"/>
                                          <w:marBottom w:val="0"/>
                                          <w:divBdr>
                                            <w:top w:val="single" w:sz="2" w:space="0" w:color="D9D9E3"/>
                                            <w:left w:val="single" w:sz="2" w:space="0" w:color="D9D9E3"/>
                                            <w:bottom w:val="single" w:sz="2" w:space="0" w:color="D9D9E3"/>
                                            <w:right w:val="single" w:sz="2" w:space="0" w:color="D9D9E3"/>
                                          </w:divBdr>
                                          <w:divsChild>
                                            <w:div w:id="1335034213">
                                              <w:marLeft w:val="0"/>
                                              <w:marRight w:val="0"/>
                                              <w:marTop w:val="0"/>
                                              <w:marBottom w:val="0"/>
                                              <w:divBdr>
                                                <w:top w:val="single" w:sz="2" w:space="0" w:color="D9D9E3"/>
                                                <w:left w:val="single" w:sz="2" w:space="0" w:color="D9D9E3"/>
                                                <w:bottom w:val="single" w:sz="2" w:space="0" w:color="D9D9E3"/>
                                                <w:right w:val="single" w:sz="2" w:space="0" w:color="D9D9E3"/>
                                              </w:divBdr>
                                              <w:divsChild>
                                                <w:div w:id="11481301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46029156">
          <w:marLeft w:val="0"/>
          <w:marRight w:val="0"/>
          <w:marTop w:val="0"/>
          <w:marBottom w:val="0"/>
          <w:divBdr>
            <w:top w:val="none" w:sz="0" w:space="0" w:color="auto"/>
            <w:left w:val="none" w:sz="0" w:space="0" w:color="auto"/>
            <w:bottom w:val="none" w:sz="0" w:space="0" w:color="auto"/>
            <w:right w:val="none" w:sz="0" w:space="0" w:color="auto"/>
          </w:divBdr>
        </w:div>
      </w:divsChild>
    </w:div>
    <w:div w:id="142660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6ba110-20cb-4f68-9688-5b5c3b73e0fd">
      <Terms xmlns="http://schemas.microsoft.com/office/infopath/2007/PartnerControls"/>
    </lcf76f155ced4ddcb4097134ff3c332f>
    <TaxCatchAll xmlns="636bbf3e-d6fe-451a-a84f-4cd4f6fb0401" xsi:nil="true"/>
    <SharedWithUsers xmlns="636bbf3e-d6fe-451a-a84f-4cd4f6fb0401">
      <UserInfo>
        <DisplayName>Anil Sharma Baradhwaj</DisplayName>
        <AccountId>573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698EFF148DDD40B25476DCFFD2066C" ma:contentTypeVersion="20" ma:contentTypeDescription="Create a new document." ma:contentTypeScope="" ma:versionID="6235e8c426d45c23e4be63ad06e58170">
  <xsd:schema xmlns:xsd="http://www.w3.org/2001/XMLSchema" xmlns:xs="http://www.w3.org/2001/XMLSchema" xmlns:p="http://schemas.microsoft.com/office/2006/metadata/properties" xmlns:ns2="a16ba110-20cb-4f68-9688-5b5c3b73e0fd" xmlns:ns3="636bbf3e-d6fe-451a-a84f-4cd4f6fb0401" targetNamespace="http://schemas.microsoft.com/office/2006/metadata/properties" ma:root="true" ma:fieldsID="f0e8488d6da9660a69f4c861b5b4d79d" ns2:_="" ns3:_="">
    <xsd:import namespace="a16ba110-20cb-4f68-9688-5b5c3b73e0fd"/>
    <xsd:import namespace="636bbf3e-d6fe-451a-a84f-4cd4f6fb04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a110-20cb-4f68-9688-5b5c3b73e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3fcd652-19e3-4152-87f6-bc67b52d7f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6bbf3e-d6fe-451a-a84f-4cd4f6fb04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f965dc2-84b8-4d91-b417-a8c428a16a45}" ma:internalName="TaxCatchAll" ma:showField="CatchAllData" ma:web="636bbf3e-d6fe-451a-a84f-4cd4f6fb0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4AE43-0848-400B-AE41-79AD6C90D377}">
  <ds:schemaRefs>
    <ds:schemaRef ds:uri="http://schemas.microsoft.com/sharepoint/v3/contenttype/forms"/>
  </ds:schemaRefs>
</ds:datastoreItem>
</file>

<file path=customXml/itemProps2.xml><?xml version="1.0" encoding="utf-8"?>
<ds:datastoreItem xmlns:ds="http://schemas.openxmlformats.org/officeDocument/2006/customXml" ds:itemID="{448F6D61-7B58-4290-8812-3A9334736285}">
  <ds:schemaRefs>
    <ds:schemaRef ds:uri="a16ba110-20cb-4f68-9688-5b5c3b73e0fd"/>
    <ds:schemaRef ds:uri="636bbf3e-d6fe-451a-a84f-4cd4f6fb040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FDECFC4-8893-48DF-A158-F40369294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a110-20cb-4f68-9688-5b5c3b73e0fd"/>
    <ds:schemaRef ds:uri="636bbf3e-d6fe-451a-a84f-4cd4f6fb0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B8EB4A-50C1-4671-A6EC-FCEA14CD3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114</Pages>
  <Words>24665</Words>
  <Characters>140591</Characters>
  <Application>Microsoft Office Word</Application>
  <DocSecurity>0</DocSecurity>
  <Lines>1171</Lines>
  <Paragraphs>329</Paragraphs>
  <ScaleCrop>false</ScaleCrop>
  <Company/>
  <LinksUpToDate>false</LinksUpToDate>
  <CharactersWithSpaces>164927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Kishan Kumar Pendkar</dc:creator>
  <cp:keywords/>
  <dc:description/>
  <cp:lastModifiedBy>Shivadath Kumar S</cp:lastModifiedBy>
  <cp:revision>29</cp:revision>
  <cp:lastPrinted>2023-12-05T10:01:00Z</cp:lastPrinted>
  <dcterms:created xsi:type="dcterms:W3CDTF">2023-12-21T07:02:00Z</dcterms:created>
  <dcterms:modified xsi:type="dcterms:W3CDTF">2024-06-17T06:55:00Z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0x010100D4698EFF148DDD40B25476DCFFD2066C</vt:lpwstr>
  </property>
  <property fmtid="{D5CDD505-2E9C-101B-9397-08002B2CF9AE}" pid="3" name="MediaServiceImageTags">
    <vt:lpwstr/>
  </property>
  <property fmtid="{D5CDD505-2E9C-101B-9397-08002B2CF9AE}" pid="4" name="GrammarlyDocumentId">
    <vt:lpwstr>c1c018302047e63d7ae2038609bdcd672b43895b2d426318cbc944fe52471374</vt:lpwstr>
  </property>
</Properties>
</file>